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PROCURADORIA GERAL DO MUNICÍPIO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CÂMARA DE CONCILIAÇÃO DE PRECATÓRIOS – CCP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EDITAL 0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INSTRUMENTO DE ERRATA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 item 1 do Edital passa a vigorar com a seguinte redação: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DO PERÍODO DE APRESENTAÇÃO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requerimento de habilitação, disponibilizado na página eletrônica do Município de Araranguá (</w:t>
      </w:r>
      <w:r>
        <w:rPr>
          <w:u w:val="none"/>
        </w:rPr>
        <w:t>www.ararangua.sc.gov.br</w:t>
      </w:r>
      <w:r>
        <w:rPr/>
        <w:t>), devidamente preenchido e acompanhado da documentação exigida, conforme item 3 deste Edital, deverá ser protocolizado entr</w:t>
      </w:r>
      <w:r>
        <w:rPr/>
        <w:t xml:space="preserve">e </w:t>
      </w:r>
      <w:r>
        <w:rPr>
          <w:b/>
          <w:bCs/>
        </w:rPr>
        <w:t>30</w:t>
      </w:r>
      <w:r>
        <w:rPr>
          <w:b/>
          <w:bCs/>
        </w:rPr>
        <w:t>/0</w:t>
      </w:r>
      <w:r>
        <w:rPr>
          <w:b/>
          <w:bCs/>
        </w:rPr>
        <w:t>8</w:t>
      </w:r>
      <w:r>
        <w:rPr>
          <w:b/>
          <w:bCs/>
        </w:rPr>
        <w:t>/2018</w:t>
      </w:r>
      <w:r>
        <w:rPr>
          <w:b/>
          <w:bCs/>
        </w:rPr>
        <w:t xml:space="preserve"> </w:t>
      </w:r>
      <w:r>
        <w:rPr>
          <w:b/>
          <w:bCs/>
        </w:rPr>
        <w:t xml:space="preserve">e </w:t>
      </w:r>
      <w:r>
        <w:rPr>
          <w:b/>
          <w:bCs/>
        </w:rPr>
        <w:t>14</w:t>
      </w:r>
      <w:r>
        <w:rPr>
          <w:b/>
          <w:bCs/>
        </w:rPr>
        <w:t>/</w:t>
      </w:r>
      <w:r>
        <w:rPr>
          <w:b/>
          <w:bCs/>
        </w:rPr>
        <w:t>10</w:t>
      </w:r>
      <w:r>
        <w:rPr>
          <w:b/>
          <w:bCs/>
        </w:rPr>
        <w:t>/2018</w:t>
      </w:r>
      <w:r>
        <w:rPr/>
        <w:t xml:space="preserve">, </w:t>
      </w:r>
      <w:r>
        <w:rPr/>
        <w:t xml:space="preserve">na Procuradoria-Geral do Município.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As demais disposições permanecem hígidas, tal qual lançadas no instrumento original.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Araranguá, </w:t>
      </w:r>
      <w:r>
        <w:rPr/>
        <w:t>03 de setembro de 2018.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Dik Robert Daniel,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 xml:space="preserve">Presidente </w:t>
      </w:r>
      <w:r>
        <w:rPr>
          <w:b/>
          <w:bCs/>
        </w:rPr>
        <w:t>da CCP.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Henrique Cruz Mota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Secretário da CCP.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LibreOffice/5.1.6.2$Linux_X86_64 LibreOffice_project/10m0$Build-2</Application>
  <Pages>1</Pages>
  <Words>97</Words>
  <Characters>604</Characters>
  <CharactersWithSpaces>693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2017-09-19T16:45:24Z</dcterms:created>
  <dc:creator/>
  <dc:description/>
  <dc:language>pt-BR</dc:language>
  <cp:lastModifiedBy/>
  <cp:lastPrinted>2018-09-03T15:10:41Z</cp:lastPrinted>
  <dcterms:modified xsi:type="dcterms:W3CDTF">2018-09-03T15:11:15Z</dcterms:modified>
  <cp:revision>17</cp:revision>
  <dc:subject/>
  <dc:title/>
</cp:coreProperties>
</file>