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E12" w:rsidRDefault="001B7E12" w:rsidP="001B7E12">
      <w:pPr>
        <w:spacing w:line="276" w:lineRule="auto"/>
        <w:jc w:val="center"/>
        <w:rPr>
          <w:rFonts w:ascii="Arial" w:hAnsi="Arial" w:cs="Arial"/>
          <w:b/>
          <w:sz w:val="22"/>
          <w:szCs w:val="22"/>
        </w:rPr>
      </w:pPr>
    </w:p>
    <w:p w:rsidR="001B7E12" w:rsidRPr="00A863E6" w:rsidRDefault="001B7E12" w:rsidP="001B7E12">
      <w:pPr>
        <w:spacing w:line="276" w:lineRule="auto"/>
        <w:jc w:val="center"/>
        <w:rPr>
          <w:rFonts w:ascii="Arial" w:hAnsi="Arial" w:cs="Arial"/>
          <w:b/>
          <w:sz w:val="22"/>
          <w:szCs w:val="22"/>
        </w:rPr>
      </w:pPr>
    </w:p>
    <w:p w:rsidR="001B7E12" w:rsidRPr="00A863E6" w:rsidRDefault="001B7E12" w:rsidP="001B7E12">
      <w:pPr>
        <w:spacing w:line="276" w:lineRule="auto"/>
        <w:jc w:val="center"/>
        <w:rPr>
          <w:rFonts w:ascii="Arial" w:hAnsi="Arial" w:cs="Arial"/>
          <w:b/>
          <w:sz w:val="22"/>
          <w:szCs w:val="22"/>
        </w:rPr>
      </w:pPr>
      <w:r w:rsidRPr="00A863E6">
        <w:rPr>
          <w:rFonts w:ascii="Arial" w:hAnsi="Arial" w:cs="Arial"/>
          <w:b/>
          <w:sz w:val="22"/>
          <w:szCs w:val="22"/>
        </w:rPr>
        <w:t xml:space="preserve">EDITAL DE LICITAÇÃO Nº </w:t>
      </w:r>
      <w:r w:rsidR="00A863E6" w:rsidRPr="00A863E6">
        <w:rPr>
          <w:rFonts w:ascii="Arial" w:hAnsi="Arial" w:cs="Arial"/>
          <w:b/>
          <w:sz w:val="22"/>
          <w:szCs w:val="22"/>
        </w:rPr>
        <w:t>169</w:t>
      </w:r>
      <w:r w:rsidRPr="00A863E6">
        <w:rPr>
          <w:rFonts w:ascii="Arial" w:hAnsi="Arial" w:cs="Arial"/>
          <w:b/>
          <w:sz w:val="22"/>
          <w:szCs w:val="22"/>
        </w:rPr>
        <w:t>/2019</w:t>
      </w:r>
    </w:p>
    <w:p w:rsidR="001B7E12" w:rsidRPr="009A02C8" w:rsidRDefault="001B7E12" w:rsidP="001B7E12">
      <w:pPr>
        <w:spacing w:line="276" w:lineRule="auto"/>
        <w:jc w:val="center"/>
        <w:rPr>
          <w:rFonts w:ascii="Arial" w:hAnsi="Arial" w:cs="Arial"/>
          <w:b/>
          <w:sz w:val="22"/>
          <w:szCs w:val="22"/>
        </w:rPr>
      </w:pPr>
      <w:r w:rsidRPr="009A02C8">
        <w:rPr>
          <w:rFonts w:ascii="Arial" w:hAnsi="Arial" w:cs="Arial"/>
          <w:b/>
          <w:sz w:val="22"/>
          <w:szCs w:val="22"/>
        </w:rPr>
        <w:t xml:space="preserve">PREGÃO PRESENCIAL </w:t>
      </w:r>
    </w:p>
    <w:p w:rsidR="001B7E12" w:rsidRPr="009A02C8"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sz w:val="22"/>
          <w:szCs w:val="22"/>
        </w:rPr>
        <w:t xml:space="preserve">O Município de Araranguá, com sede administrativa na Rua </w:t>
      </w:r>
      <w:r w:rsidR="00837294">
        <w:rPr>
          <w:rFonts w:ascii="Arial" w:hAnsi="Arial" w:cs="Arial"/>
          <w:sz w:val="22"/>
          <w:szCs w:val="22"/>
        </w:rPr>
        <w:t>Dr. Virgulino de Queiróz, 200, C</w:t>
      </w:r>
      <w:r w:rsidRPr="009A02C8">
        <w:rPr>
          <w:rFonts w:ascii="Arial" w:hAnsi="Arial" w:cs="Arial"/>
          <w:sz w:val="22"/>
          <w:szCs w:val="22"/>
        </w:rPr>
        <w:t xml:space="preserve">entro, informa que realizará licitação na modalidade </w:t>
      </w:r>
      <w:r w:rsidR="00837294" w:rsidRPr="00837294">
        <w:rPr>
          <w:rFonts w:ascii="Arial" w:hAnsi="Arial" w:cs="Arial"/>
          <w:b/>
          <w:sz w:val="22"/>
          <w:szCs w:val="22"/>
        </w:rPr>
        <w:t>PREGÃO PRESENCIAL PARA</w:t>
      </w:r>
      <w:r w:rsidR="00837294" w:rsidRPr="009A02C8">
        <w:rPr>
          <w:rFonts w:ascii="Arial" w:hAnsi="Arial" w:cs="Arial"/>
          <w:sz w:val="22"/>
          <w:szCs w:val="22"/>
        </w:rPr>
        <w:t xml:space="preserve"> </w:t>
      </w:r>
      <w:r w:rsidRPr="009A02C8">
        <w:rPr>
          <w:rFonts w:ascii="Arial" w:hAnsi="Arial" w:cs="Arial"/>
          <w:b/>
          <w:sz w:val="22"/>
          <w:szCs w:val="22"/>
        </w:rPr>
        <w:t>REGISTRO DE PREÇOS</w:t>
      </w:r>
      <w:r w:rsidR="00837294">
        <w:rPr>
          <w:rFonts w:ascii="Arial" w:hAnsi="Arial" w:cs="Arial"/>
          <w:b/>
          <w:sz w:val="22"/>
          <w:szCs w:val="22"/>
        </w:rPr>
        <w:t>, DO TIPO MENOR PREÇO POR ITEM,</w:t>
      </w:r>
      <w:r w:rsidRPr="009A02C8">
        <w:rPr>
          <w:rFonts w:ascii="Arial" w:hAnsi="Arial" w:cs="Arial"/>
          <w:b/>
          <w:sz w:val="22"/>
          <w:szCs w:val="22"/>
        </w:rPr>
        <w:t xml:space="preserve"> </w:t>
      </w:r>
      <w:r w:rsidRPr="00837294">
        <w:rPr>
          <w:rFonts w:ascii="Arial" w:hAnsi="Arial" w:cs="Arial"/>
          <w:sz w:val="22"/>
          <w:szCs w:val="22"/>
        </w:rPr>
        <w:t xml:space="preserve">para </w:t>
      </w:r>
      <w:r w:rsidR="00837294" w:rsidRPr="00837294">
        <w:rPr>
          <w:rFonts w:ascii="Arial" w:hAnsi="Arial" w:cs="Arial"/>
          <w:sz w:val="22"/>
          <w:szCs w:val="22"/>
        </w:rPr>
        <w:t>a</w:t>
      </w:r>
      <w:r w:rsidRPr="00837294">
        <w:rPr>
          <w:rFonts w:ascii="Arial" w:hAnsi="Arial" w:cs="Arial"/>
          <w:sz w:val="22"/>
          <w:szCs w:val="22"/>
        </w:rPr>
        <w:t xml:space="preserve">quisição sob demanda de </w:t>
      </w:r>
      <w:r w:rsidR="00837294" w:rsidRPr="00837294">
        <w:rPr>
          <w:rFonts w:ascii="Arial" w:hAnsi="Arial" w:cs="Arial"/>
          <w:sz w:val="22"/>
          <w:szCs w:val="22"/>
        </w:rPr>
        <w:t xml:space="preserve">mobiliário para </w:t>
      </w:r>
      <w:r w:rsidR="00F86731">
        <w:rPr>
          <w:rFonts w:ascii="Arial" w:hAnsi="Arial" w:cs="Arial"/>
          <w:sz w:val="22"/>
          <w:szCs w:val="22"/>
        </w:rPr>
        <w:t>a Secretaria de Educação</w:t>
      </w:r>
      <w:r w:rsidRPr="00837294">
        <w:rPr>
          <w:rFonts w:ascii="Arial" w:hAnsi="Arial" w:cs="Arial"/>
          <w:sz w:val="22"/>
          <w:szCs w:val="22"/>
        </w:rPr>
        <w:t>, tudo em conformidade com termo de referência anexo ao edital de licitação</w:t>
      </w:r>
      <w:r w:rsidRPr="009A02C8">
        <w:rPr>
          <w:rFonts w:ascii="Arial" w:hAnsi="Arial" w:cs="Arial"/>
          <w:sz w:val="22"/>
          <w:szCs w:val="22"/>
        </w:rPr>
        <w:t>, cujas especificações detalhadas encontram-se no Anexo I que acompanha o Edital.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Serão observados os seguintes horários e datas para os procedimentos que seguem:</w:t>
      </w:r>
    </w:p>
    <w:p w:rsidR="001B7E12" w:rsidRPr="00A863E6" w:rsidRDefault="001B7E12" w:rsidP="001B7E12">
      <w:pPr>
        <w:spacing w:line="276" w:lineRule="auto"/>
        <w:jc w:val="both"/>
        <w:rPr>
          <w:rFonts w:ascii="Arial" w:hAnsi="Arial" w:cs="Arial"/>
          <w:sz w:val="22"/>
          <w:szCs w:val="22"/>
        </w:rPr>
      </w:pP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 xml:space="preserve">o </w:t>
      </w:r>
      <w:r w:rsidRPr="00A863E6">
        <w:rPr>
          <w:rFonts w:ascii="Arial" w:hAnsi="Arial" w:cs="Arial"/>
          <w:b/>
          <w:sz w:val="22"/>
          <w:szCs w:val="22"/>
        </w:rPr>
        <w:tab/>
        <w:t>Recebimento do envelope de proposta e do envelope de habilitação</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o</w:t>
      </w:r>
      <w:r w:rsidRPr="00A863E6">
        <w:rPr>
          <w:rFonts w:ascii="Arial" w:hAnsi="Arial" w:cs="Arial"/>
          <w:b/>
          <w:sz w:val="22"/>
          <w:szCs w:val="22"/>
        </w:rPr>
        <w:tab/>
        <w:t xml:space="preserve">das 8h do dia </w:t>
      </w:r>
      <w:r w:rsidR="00E906F7" w:rsidRPr="00A863E6">
        <w:rPr>
          <w:rFonts w:ascii="Arial" w:hAnsi="Arial" w:cs="Arial"/>
          <w:b/>
          <w:sz w:val="22"/>
          <w:szCs w:val="22"/>
        </w:rPr>
        <w:t>25</w:t>
      </w:r>
      <w:r w:rsidRPr="00A863E6">
        <w:rPr>
          <w:rFonts w:ascii="Arial" w:hAnsi="Arial" w:cs="Arial"/>
          <w:b/>
          <w:sz w:val="22"/>
          <w:szCs w:val="22"/>
        </w:rPr>
        <w:t xml:space="preserve"> de </w:t>
      </w:r>
      <w:r w:rsidR="00A863E6" w:rsidRPr="00A863E6">
        <w:rPr>
          <w:rFonts w:ascii="Arial" w:hAnsi="Arial" w:cs="Arial"/>
          <w:b/>
          <w:sz w:val="22"/>
          <w:szCs w:val="22"/>
        </w:rPr>
        <w:t>novembro</w:t>
      </w:r>
      <w:r w:rsidRPr="00A863E6">
        <w:rPr>
          <w:rFonts w:ascii="Arial" w:hAnsi="Arial" w:cs="Arial"/>
          <w:b/>
          <w:sz w:val="22"/>
          <w:szCs w:val="22"/>
        </w:rPr>
        <w:t xml:space="preserve"> de 2019 às </w:t>
      </w:r>
      <w:r w:rsidR="00A863E6" w:rsidRPr="00A863E6">
        <w:rPr>
          <w:rFonts w:ascii="Arial" w:hAnsi="Arial" w:cs="Arial"/>
          <w:b/>
          <w:sz w:val="22"/>
          <w:szCs w:val="22"/>
        </w:rPr>
        <w:t>14h</w:t>
      </w:r>
      <w:r w:rsidRPr="00A863E6">
        <w:rPr>
          <w:rFonts w:ascii="Arial" w:hAnsi="Arial" w:cs="Arial"/>
          <w:b/>
          <w:sz w:val="22"/>
          <w:szCs w:val="22"/>
        </w:rPr>
        <w:t xml:space="preserve"> do dia </w:t>
      </w:r>
      <w:r w:rsidR="00110534">
        <w:rPr>
          <w:rFonts w:ascii="Arial" w:hAnsi="Arial" w:cs="Arial"/>
          <w:b/>
          <w:sz w:val="22"/>
          <w:szCs w:val="22"/>
        </w:rPr>
        <w:t>06</w:t>
      </w:r>
      <w:r w:rsidRPr="00A863E6">
        <w:rPr>
          <w:rFonts w:ascii="Arial" w:hAnsi="Arial" w:cs="Arial"/>
          <w:b/>
          <w:sz w:val="22"/>
          <w:szCs w:val="22"/>
        </w:rPr>
        <w:t xml:space="preserve"> de </w:t>
      </w:r>
      <w:r w:rsidR="00A863E6" w:rsidRPr="00A863E6">
        <w:rPr>
          <w:rFonts w:ascii="Arial" w:hAnsi="Arial" w:cs="Arial"/>
          <w:b/>
          <w:sz w:val="22"/>
          <w:szCs w:val="22"/>
        </w:rPr>
        <w:t>dezembro</w:t>
      </w:r>
      <w:r w:rsidRPr="00A863E6">
        <w:rPr>
          <w:rFonts w:ascii="Arial" w:hAnsi="Arial" w:cs="Arial"/>
          <w:b/>
          <w:sz w:val="22"/>
          <w:szCs w:val="22"/>
        </w:rPr>
        <w:t xml:space="preserve"> de 2019.</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o</w:t>
      </w:r>
      <w:r w:rsidRPr="00A863E6">
        <w:rPr>
          <w:rFonts w:ascii="Arial" w:hAnsi="Arial" w:cs="Arial"/>
          <w:b/>
          <w:sz w:val="22"/>
          <w:szCs w:val="22"/>
        </w:rPr>
        <w:tab/>
        <w:t>Limite para impugnação ao edital:</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o</w:t>
      </w:r>
      <w:r w:rsidRPr="00A863E6">
        <w:rPr>
          <w:rFonts w:ascii="Arial" w:hAnsi="Arial" w:cs="Arial"/>
          <w:b/>
          <w:sz w:val="22"/>
          <w:szCs w:val="22"/>
        </w:rPr>
        <w:tab/>
        <w:t xml:space="preserve">17h30 do dia </w:t>
      </w:r>
      <w:r w:rsidR="00110534">
        <w:rPr>
          <w:rFonts w:ascii="Arial" w:hAnsi="Arial" w:cs="Arial"/>
          <w:b/>
          <w:sz w:val="22"/>
          <w:szCs w:val="22"/>
        </w:rPr>
        <w:t>04</w:t>
      </w:r>
      <w:r w:rsidRPr="00A863E6">
        <w:rPr>
          <w:rFonts w:ascii="Arial" w:hAnsi="Arial" w:cs="Arial"/>
          <w:b/>
          <w:sz w:val="22"/>
          <w:szCs w:val="22"/>
        </w:rPr>
        <w:t xml:space="preserve"> de </w:t>
      </w:r>
      <w:r w:rsidR="00A863E6" w:rsidRPr="00A863E6">
        <w:rPr>
          <w:rFonts w:ascii="Arial" w:hAnsi="Arial" w:cs="Arial"/>
          <w:b/>
          <w:sz w:val="22"/>
          <w:szCs w:val="22"/>
        </w:rPr>
        <w:t>dezembro</w:t>
      </w:r>
      <w:r w:rsidRPr="00A863E6">
        <w:rPr>
          <w:rFonts w:ascii="Arial" w:hAnsi="Arial" w:cs="Arial"/>
          <w:b/>
          <w:sz w:val="22"/>
          <w:szCs w:val="22"/>
        </w:rPr>
        <w:t xml:space="preserve"> de 2019.</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o</w:t>
      </w:r>
      <w:r w:rsidRPr="00A863E6">
        <w:rPr>
          <w:rFonts w:ascii="Arial" w:hAnsi="Arial" w:cs="Arial"/>
          <w:b/>
          <w:sz w:val="22"/>
          <w:szCs w:val="22"/>
        </w:rPr>
        <w:tab/>
        <w:t>Início da Sessão Pública do pregão:</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o</w:t>
      </w:r>
      <w:r w:rsidRPr="00A863E6">
        <w:rPr>
          <w:rFonts w:ascii="Arial" w:hAnsi="Arial" w:cs="Arial"/>
          <w:b/>
          <w:sz w:val="22"/>
          <w:szCs w:val="22"/>
        </w:rPr>
        <w:tab/>
      </w:r>
      <w:r w:rsidR="00A863E6" w:rsidRPr="00A863E6">
        <w:rPr>
          <w:rFonts w:ascii="Arial" w:hAnsi="Arial" w:cs="Arial"/>
          <w:b/>
          <w:sz w:val="22"/>
          <w:szCs w:val="22"/>
        </w:rPr>
        <w:t>14h15</w:t>
      </w:r>
      <w:r w:rsidRPr="00A863E6">
        <w:rPr>
          <w:rFonts w:ascii="Arial" w:hAnsi="Arial" w:cs="Arial"/>
          <w:b/>
          <w:sz w:val="22"/>
          <w:szCs w:val="22"/>
        </w:rPr>
        <w:t xml:space="preserve"> do dia </w:t>
      </w:r>
      <w:r w:rsidR="00110534">
        <w:rPr>
          <w:rFonts w:ascii="Arial" w:hAnsi="Arial" w:cs="Arial"/>
          <w:b/>
          <w:sz w:val="22"/>
          <w:szCs w:val="22"/>
        </w:rPr>
        <w:t>06</w:t>
      </w:r>
      <w:r w:rsidRPr="00A863E6">
        <w:rPr>
          <w:rFonts w:ascii="Arial" w:hAnsi="Arial" w:cs="Arial"/>
          <w:b/>
          <w:sz w:val="22"/>
          <w:szCs w:val="22"/>
        </w:rPr>
        <w:t xml:space="preserve"> de </w:t>
      </w:r>
      <w:r w:rsidR="00A863E6" w:rsidRPr="00A863E6">
        <w:rPr>
          <w:rFonts w:ascii="Arial" w:hAnsi="Arial" w:cs="Arial"/>
          <w:b/>
          <w:sz w:val="22"/>
          <w:szCs w:val="22"/>
        </w:rPr>
        <w:t>dezembro</w:t>
      </w:r>
      <w:r w:rsidRPr="00A863E6">
        <w:rPr>
          <w:rFonts w:ascii="Arial" w:hAnsi="Arial" w:cs="Arial"/>
          <w:b/>
          <w:sz w:val="22"/>
          <w:szCs w:val="22"/>
        </w:rPr>
        <w:t xml:space="preserve"> de 2019     </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As dúvidas pertinentes a presente licitação serão esclarecidas pelo Departamento de Licitações, nos seguintes endereços:</w:t>
      </w:r>
    </w:p>
    <w:p w:rsidR="001B7E12" w:rsidRPr="009A02C8" w:rsidRDefault="00837294" w:rsidP="001B7E12">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 xml:space="preserve">E-mail: licitacao@ararangua.sc.gov.br </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Endereço: Rua Dr. Virgulino de Queiróz, 200, centro.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 - OBJETO</w:t>
      </w:r>
    </w:p>
    <w:p w:rsidR="001B7E12" w:rsidRPr="009A02C8" w:rsidRDefault="001B7E12" w:rsidP="001B7E12">
      <w:pPr>
        <w:spacing w:line="276" w:lineRule="auto"/>
        <w:jc w:val="both"/>
        <w:rPr>
          <w:rFonts w:ascii="Arial" w:hAnsi="Arial" w:cs="Arial"/>
          <w:b/>
          <w:sz w:val="22"/>
          <w:szCs w:val="22"/>
        </w:rPr>
      </w:pPr>
    </w:p>
    <w:p w:rsidR="001B7E12" w:rsidRPr="00837294" w:rsidRDefault="00837294" w:rsidP="001B7E12">
      <w:pPr>
        <w:spacing w:line="276" w:lineRule="auto"/>
        <w:jc w:val="both"/>
        <w:rPr>
          <w:rFonts w:ascii="Arial" w:hAnsi="Arial" w:cs="Arial"/>
          <w:b/>
          <w:sz w:val="22"/>
          <w:szCs w:val="22"/>
        </w:rPr>
      </w:pPr>
      <w:r w:rsidRPr="00837294">
        <w:rPr>
          <w:rFonts w:ascii="Arial" w:hAnsi="Arial" w:cs="Arial"/>
          <w:b/>
          <w:sz w:val="22"/>
          <w:szCs w:val="22"/>
        </w:rPr>
        <w:t xml:space="preserve">Aquisição sob </w:t>
      </w:r>
      <w:r w:rsidR="00F86731">
        <w:rPr>
          <w:rFonts w:ascii="Arial" w:hAnsi="Arial" w:cs="Arial"/>
          <w:b/>
          <w:sz w:val="22"/>
          <w:szCs w:val="22"/>
        </w:rPr>
        <w:t>demanda de mobiliário para a</w:t>
      </w:r>
      <w:r w:rsidRPr="00837294">
        <w:rPr>
          <w:rFonts w:ascii="Arial" w:hAnsi="Arial" w:cs="Arial"/>
          <w:b/>
          <w:sz w:val="22"/>
          <w:szCs w:val="22"/>
        </w:rPr>
        <w:t xml:space="preserve"> </w:t>
      </w:r>
      <w:r w:rsidR="00F86731">
        <w:rPr>
          <w:rFonts w:ascii="Arial" w:hAnsi="Arial" w:cs="Arial"/>
          <w:b/>
          <w:sz w:val="22"/>
          <w:szCs w:val="22"/>
        </w:rPr>
        <w:t>Secretaria de Educação</w:t>
      </w:r>
      <w:r w:rsidRPr="00837294">
        <w:rPr>
          <w:rFonts w:ascii="Arial" w:hAnsi="Arial" w:cs="Arial"/>
          <w:b/>
          <w:sz w:val="22"/>
          <w:szCs w:val="22"/>
        </w:rPr>
        <w:t>, tudo em conformidade com termo de referência anexo ao edital de licitação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II - DOTAÇÃO ORÇAMENTÁRIA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2.1 As despesas decorrentes do objeto desta licitação correrão por conta dos recursos orçamentári</w:t>
      </w:r>
      <w:r>
        <w:rPr>
          <w:rFonts w:ascii="Arial" w:hAnsi="Arial" w:cs="Arial"/>
          <w:sz w:val="22"/>
          <w:szCs w:val="22"/>
        </w:rPr>
        <w:t>os previsto para o exercío de 2019 e 2020</w:t>
      </w:r>
      <w:r w:rsidRPr="009A02C8">
        <w:rPr>
          <w:rFonts w:ascii="Arial" w:hAnsi="Arial" w:cs="Arial"/>
          <w:sz w:val="22"/>
          <w:szCs w:val="22"/>
        </w:rPr>
        <w:t>, sendo que a cada contratação de acordo com a necessidade de consumo ser</w:t>
      </w:r>
      <w:r>
        <w:rPr>
          <w:rFonts w:ascii="Arial" w:hAnsi="Arial" w:cs="Arial"/>
          <w:sz w:val="22"/>
          <w:szCs w:val="22"/>
        </w:rPr>
        <w:t>á efetuado o devido empenho</w:t>
      </w:r>
      <w:r w:rsidRPr="009A02C8">
        <w:rPr>
          <w:rFonts w:ascii="Arial" w:hAnsi="Arial" w:cs="Arial"/>
          <w:sz w:val="22"/>
          <w:szCs w:val="22"/>
        </w:rPr>
        <w:t xml:space="preserve"> </w:t>
      </w:r>
      <w:r w:rsidR="00837294">
        <w:rPr>
          <w:rFonts w:ascii="Arial" w:hAnsi="Arial" w:cs="Arial"/>
          <w:sz w:val="22"/>
          <w:szCs w:val="22"/>
        </w:rPr>
        <w:t>na dotação orçamentária adequada</w:t>
      </w:r>
      <w:r w:rsidRPr="009A02C8">
        <w:rPr>
          <w:rFonts w:ascii="Arial" w:hAnsi="Arial" w:cs="Arial"/>
          <w:sz w:val="22"/>
          <w:szCs w:val="22"/>
        </w:rPr>
        <w:t>.</w:t>
      </w:r>
    </w:p>
    <w:p w:rsidR="001B7E12" w:rsidRPr="009A02C8" w:rsidRDefault="001B7E12" w:rsidP="001B7E12">
      <w:pPr>
        <w:spacing w:line="276" w:lineRule="auto"/>
        <w:rPr>
          <w:rFonts w:ascii="Arial" w:hAnsi="Arial" w:cs="Arial"/>
          <w:b/>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III - PARTICIPAÇÃO</w:t>
      </w:r>
    </w:p>
    <w:p w:rsidR="001B7E12" w:rsidRPr="009A02C8" w:rsidRDefault="001B7E12" w:rsidP="001B7E12">
      <w:pPr>
        <w:spacing w:line="276" w:lineRule="auto"/>
        <w:jc w:val="both"/>
        <w:rPr>
          <w:rFonts w:ascii="Arial" w:hAnsi="Arial" w:cs="Arial"/>
          <w:sz w:val="22"/>
          <w:szCs w:val="22"/>
        </w:rPr>
      </w:pPr>
    </w:p>
    <w:p w:rsidR="001B7E12" w:rsidRPr="0067094B" w:rsidRDefault="001B7E12" w:rsidP="001B7E12">
      <w:pPr>
        <w:spacing w:line="276" w:lineRule="auto"/>
        <w:jc w:val="both"/>
        <w:rPr>
          <w:rFonts w:ascii="Arial" w:hAnsi="Arial" w:cs="Arial"/>
          <w:color w:val="000000" w:themeColor="text1"/>
          <w:sz w:val="22"/>
          <w:szCs w:val="22"/>
        </w:rPr>
      </w:pPr>
      <w:r w:rsidRPr="0067094B">
        <w:rPr>
          <w:rFonts w:ascii="Arial" w:hAnsi="Arial" w:cs="Arial"/>
          <w:color w:val="000000" w:themeColor="text1"/>
          <w:sz w:val="22"/>
          <w:szCs w:val="22"/>
        </w:rPr>
        <w:t>3.1 – Pod</w:t>
      </w:r>
      <w:r w:rsidR="00837294" w:rsidRPr="0067094B">
        <w:rPr>
          <w:rFonts w:ascii="Arial" w:hAnsi="Arial" w:cs="Arial"/>
          <w:color w:val="000000" w:themeColor="text1"/>
          <w:sz w:val="22"/>
          <w:szCs w:val="22"/>
        </w:rPr>
        <w:t>erão participar desta licitação</w:t>
      </w:r>
      <w:r w:rsidRPr="0067094B">
        <w:rPr>
          <w:rFonts w:ascii="Arial" w:hAnsi="Arial" w:cs="Arial"/>
          <w:color w:val="000000" w:themeColor="text1"/>
          <w:sz w:val="22"/>
          <w:szCs w:val="22"/>
        </w:rPr>
        <w:t xml:space="preserve"> os interessados que se enqua</w:t>
      </w:r>
      <w:r w:rsidR="00837294" w:rsidRPr="0067094B">
        <w:rPr>
          <w:rFonts w:ascii="Arial" w:hAnsi="Arial" w:cs="Arial"/>
          <w:color w:val="000000" w:themeColor="text1"/>
          <w:sz w:val="22"/>
          <w:szCs w:val="22"/>
        </w:rPr>
        <w:t>drem na condição de Microempresa (ME)</w:t>
      </w:r>
      <w:r w:rsidRPr="0067094B">
        <w:rPr>
          <w:rFonts w:ascii="Arial" w:hAnsi="Arial" w:cs="Arial"/>
          <w:color w:val="000000" w:themeColor="text1"/>
          <w:sz w:val="22"/>
          <w:szCs w:val="22"/>
        </w:rPr>
        <w:t xml:space="preserve">, </w:t>
      </w:r>
      <w:r w:rsidR="00837294" w:rsidRPr="0067094B">
        <w:rPr>
          <w:rFonts w:ascii="Arial" w:hAnsi="Arial" w:cs="Arial"/>
          <w:color w:val="000000" w:themeColor="text1"/>
          <w:sz w:val="22"/>
          <w:szCs w:val="22"/>
        </w:rPr>
        <w:t>E</w:t>
      </w:r>
      <w:r w:rsidRPr="0067094B">
        <w:rPr>
          <w:rFonts w:ascii="Arial" w:hAnsi="Arial" w:cs="Arial"/>
          <w:color w:val="000000" w:themeColor="text1"/>
          <w:sz w:val="22"/>
          <w:szCs w:val="22"/>
        </w:rPr>
        <w:t>mpr</w:t>
      </w:r>
      <w:r w:rsidR="00837294" w:rsidRPr="0067094B">
        <w:rPr>
          <w:rFonts w:ascii="Arial" w:hAnsi="Arial" w:cs="Arial"/>
          <w:color w:val="000000" w:themeColor="text1"/>
          <w:sz w:val="22"/>
          <w:szCs w:val="22"/>
        </w:rPr>
        <w:t>esa de Pequeno P</w:t>
      </w:r>
      <w:r w:rsidRPr="0067094B">
        <w:rPr>
          <w:rFonts w:ascii="Arial" w:hAnsi="Arial" w:cs="Arial"/>
          <w:color w:val="000000" w:themeColor="text1"/>
          <w:sz w:val="22"/>
          <w:szCs w:val="22"/>
        </w:rPr>
        <w:t>orte</w:t>
      </w:r>
      <w:r w:rsidR="00837294" w:rsidRPr="0067094B">
        <w:rPr>
          <w:rFonts w:ascii="Arial" w:hAnsi="Arial" w:cs="Arial"/>
          <w:color w:val="000000" w:themeColor="text1"/>
          <w:sz w:val="22"/>
          <w:szCs w:val="22"/>
        </w:rPr>
        <w:t xml:space="preserve"> (EPP)</w:t>
      </w:r>
      <w:r w:rsidRPr="0067094B">
        <w:rPr>
          <w:rFonts w:ascii="Arial" w:hAnsi="Arial" w:cs="Arial"/>
          <w:color w:val="000000" w:themeColor="text1"/>
          <w:sz w:val="22"/>
          <w:szCs w:val="22"/>
        </w:rPr>
        <w:t xml:space="preserve"> e </w:t>
      </w:r>
      <w:r w:rsidR="00837294" w:rsidRPr="0067094B">
        <w:rPr>
          <w:rFonts w:ascii="Arial" w:hAnsi="Arial" w:cs="Arial"/>
          <w:color w:val="000000" w:themeColor="text1"/>
          <w:sz w:val="22"/>
          <w:szCs w:val="22"/>
        </w:rPr>
        <w:t>Micro</w:t>
      </w:r>
      <w:r w:rsidRPr="0067094B">
        <w:rPr>
          <w:rFonts w:ascii="Arial" w:hAnsi="Arial" w:cs="Arial"/>
          <w:color w:val="000000" w:themeColor="text1"/>
          <w:sz w:val="22"/>
          <w:szCs w:val="22"/>
        </w:rPr>
        <w:t xml:space="preserve">empreeendedor </w:t>
      </w:r>
      <w:r w:rsidR="00837294" w:rsidRPr="0067094B">
        <w:rPr>
          <w:rFonts w:ascii="Arial" w:hAnsi="Arial" w:cs="Arial"/>
          <w:color w:val="000000" w:themeColor="text1"/>
          <w:sz w:val="22"/>
          <w:szCs w:val="22"/>
        </w:rPr>
        <w:t>I</w:t>
      </w:r>
      <w:r w:rsidRPr="0067094B">
        <w:rPr>
          <w:rFonts w:ascii="Arial" w:hAnsi="Arial" w:cs="Arial"/>
          <w:color w:val="000000" w:themeColor="text1"/>
          <w:sz w:val="22"/>
          <w:szCs w:val="22"/>
        </w:rPr>
        <w:t>ndividual</w:t>
      </w:r>
      <w:r w:rsidR="00837294" w:rsidRPr="0067094B">
        <w:rPr>
          <w:rFonts w:ascii="Arial" w:hAnsi="Arial" w:cs="Arial"/>
          <w:color w:val="000000" w:themeColor="text1"/>
          <w:sz w:val="22"/>
          <w:szCs w:val="22"/>
        </w:rPr>
        <w:t xml:space="preserve"> (MEI)</w:t>
      </w:r>
      <w:r w:rsidRPr="0067094B">
        <w:rPr>
          <w:rFonts w:ascii="Arial" w:hAnsi="Arial" w:cs="Arial"/>
          <w:color w:val="000000" w:themeColor="text1"/>
          <w:sz w:val="22"/>
          <w:szCs w:val="22"/>
        </w:rPr>
        <w:t xml:space="preserve">, nos termos da Lei Complementar 123/2016 e Lei Complementar 147/2014, </w:t>
      </w:r>
      <w:r w:rsidR="0067094B" w:rsidRPr="0067094B">
        <w:rPr>
          <w:rFonts w:ascii="Arial" w:hAnsi="Arial" w:cs="Arial"/>
          <w:color w:val="000000" w:themeColor="text1"/>
          <w:sz w:val="22"/>
          <w:szCs w:val="22"/>
        </w:rPr>
        <w:t>e demais empresas, devendo todas satisfazer</w:t>
      </w:r>
      <w:r w:rsidRPr="0067094B">
        <w:rPr>
          <w:rFonts w:ascii="Arial" w:hAnsi="Arial" w:cs="Arial"/>
          <w:color w:val="000000" w:themeColor="text1"/>
          <w:sz w:val="22"/>
          <w:szCs w:val="22"/>
        </w:rPr>
        <w:t xml:space="preserve"> as condições estabelecidas neste Edital.</w:t>
      </w:r>
    </w:p>
    <w:p w:rsidR="001B7E12" w:rsidRPr="009A02C8" w:rsidRDefault="001B7E12" w:rsidP="001B7E12">
      <w:pPr>
        <w:pStyle w:val="Default"/>
        <w:spacing w:line="276" w:lineRule="auto"/>
        <w:jc w:val="both"/>
        <w:rPr>
          <w:color w:val="auto"/>
          <w:sz w:val="22"/>
          <w:szCs w:val="22"/>
        </w:rPr>
      </w:pPr>
      <w:r w:rsidRPr="009A02C8">
        <w:rPr>
          <w:sz w:val="22"/>
          <w:szCs w:val="22"/>
        </w:rPr>
        <w:t xml:space="preserve">3.2 – </w:t>
      </w:r>
      <w:r w:rsidRPr="009A02C8">
        <w:rPr>
          <w:color w:val="auto"/>
          <w:sz w:val="22"/>
          <w:szCs w:val="22"/>
        </w:rPr>
        <w:t xml:space="preserve">A utilização dos benefícios concedidos pela Lei Complementar Federal nº 123/2006 incluindo alterações e Lei Complementar 147/2014, por licitante que não se enquadra na definição legal reservada a essas categorias configura fraude ao certame, sujeitando-o à aplicação da </w:t>
      </w:r>
      <w:r w:rsidRPr="009A02C8">
        <w:rPr>
          <w:color w:val="auto"/>
          <w:sz w:val="22"/>
          <w:szCs w:val="22"/>
        </w:rPr>
        <w:lastRenderedPageBreak/>
        <w:t>penalidade de impedimento de licitar e contratar com o Estado, sendo observado o contraditório e a ampla defesa.</w:t>
      </w:r>
    </w:p>
    <w:p w:rsidR="001B7E12" w:rsidRPr="009A02C8" w:rsidRDefault="001B7E12" w:rsidP="001B7E12">
      <w:pPr>
        <w:pStyle w:val="Default"/>
        <w:spacing w:line="276" w:lineRule="auto"/>
        <w:jc w:val="both"/>
        <w:rPr>
          <w:color w:val="auto"/>
          <w:sz w:val="22"/>
          <w:szCs w:val="22"/>
        </w:rPr>
      </w:pPr>
    </w:p>
    <w:p w:rsidR="001B7E12" w:rsidRPr="009A02C8" w:rsidRDefault="001B7E12" w:rsidP="001B7E12">
      <w:pPr>
        <w:pStyle w:val="Default"/>
        <w:spacing w:line="276" w:lineRule="auto"/>
        <w:jc w:val="both"/>
        <w:rPr>
          <w:color w:val="auto"/>
          <w:sz w:val="22"/>
          <w:szCs w:val="22"/>
        </w:rPr>
      </w:pPr>
      <w:r w:rsidRPr="009A02C8">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w:t>
      </w:r>
      <w:r>
        <w:rPr>
          <w:color w:val="auto"/>
          <w:sz w:val="22"/>
          <w:szCs w:val="22"/>
        </w:rPr>
        <w:t>s</w:t>
      </w:r>
      <w:r w:rsidRPr="009A02C8">
        <w:rPr>
          <w:color w:val="auto"/>
          <w:sz w:val="22"/>
          <w:szCs w:val="22"/>
        </w:rPr>
        <w:t xml:space="preserve"> vistas dos originais.</w:t>
      </w:r>
    </w:p>
    <w:p w:rsidR="001B7E12" w:rsidRPr="009A02C8" w:rsidRDefault="001B7E12" w:rsidP="001B7E12">
      <w:pPr>
        <w:pStyle w:val="Default"/>
        <w:spacing w:line="276" w:lineRule="auto"/>
        <w:jc w:val="both"/>
        <w:rPr>
          <w:color w:val="auto"/>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 xml:space="preserve">3.4 - Apresentar declaração de que atendem os requisitos do artigo 3º da Lei Complementar nº 123/2006, para que possam fazer jus aos benefícios previstos na referida lei (Declaração de Enquadramento), Conforme modelo anexo a este edital. </w:t>
      </w:r>
    </w:p>
    <w:p w:rsidR="001B7E12" w:rsidRPr="009A02C8" w:rsidRDefault="001B7E12" w:rsidP="001B7E12">
      <w:pPr>
        <w:spacing w:line="276" w:lineRule="auto"/>
        <w:jc w:val="both"/>
        <w:rPr>
          <w:rFonts w:ascii="Arial" w:hAnsi="Arial" w:cs="Arial"/>
          <w:b/>
          <w:sz w:val="22"/>
          <w:szCs w:val="22"/>
        </w:rPr>
      </w:pPr>
    </w:p>
    <w:p w:rsidR="001B7E12" w:rsidRPr="00EB54C1" w:rsidRDefault="001B7E12" w:rsidP="001B7E12">
      <w:pPr>
        <w:spacing w:line="276" w:lineRule="auto"/>
        <w:jc w:val="both"/>
        <w:rPr>
          <w:rFonts w:ascii="Arial" w:hAnsi="Arial" w:cs="Arial"/>
          <w:b/>
          <w:sz w:val="22"/>
          <w:szCs w:val="22"/>
        </w:rPr>
      </w:pPr>
      <w:r w:rsidRPr="00EB54C1">
        <w:rPr>
          <w:rFonts w:ascii="Arial" w:hAnsi="Arial" w:cs="Arial"/>
          <w:b/>
          <w:sz w:val="22"/>
          <w:szCs w:val="22"/>
        </w:rPr>
        <w:t xml:space="preserve"> 3.5 - Só terão direito de usar a palavra, rubricar as documentações, propostas, apresentar reclamações ou recursos e assinar as Atas os licitantes credenciados, o Presidente e membros da Comissão de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3.6 - Apresentem os documentos de habilitação e da proposta, em envelopes, distintos que passamos a chamar de</w:t>
      </w:r>
      <w:r w:rsidRPr="009A02C8">
        <w:rPr>
          <w:rFonts w:ascii="Arial" w:hAnsi="Arial" w:cs="Arial"/>
          <w:caps/>
          <w:color w:val="000000"/>
          <w:sz w:val="22"/>
          <w:szCs w:val="22"/>
        </w:rPr>
        <w:t xml:space="preserve"> </w:t>
      </w:r>
      <w:r w:rsidRPr="009A02C8">
        <w:rPr>
          <w:rFonts w:ascii="Arial" w:hAnsi="Arial" w:cs="Arial"/>
          <w:color w:val="000000"/>
          <w:sz w:val="22"/>
          <w:szCs w:val="22"/>
        </w:rPr>
        <w:t>envelope</w:t>
      </w:r>
      <w:r w:rsidRPr="009A02C8">
        <w:rPr>
          <w:rFonts w:ascii="Arial" w:hAnsi="Arial" w:cs="Arial"/>
          <w:caps/>
          <w:color w:val="000000"/>
          <w:sz w:val="22"/>
          <w:szCs w:val="22"/>
        </w:rPr>
        <w:t xml:space="preserve"> </w:t>
      </w:r>
      <w:r w:rsidRPr="009A02C8">
        <w:rPr>
          <w:rFonts w:ascii="Arial" w:hAnsi="Arial" w:cs="Arial"/>
          <w:color w:val="000000"/>
          <w:sz w:val="22"/>
          <w:szCs w:val="22"/>
        </w:rPr>
        <w:t xml:space="preserve">nº 1, ou envelope da" </w:t>
      </w:r>
      <w:r>
        <w:rPr>
          <w:rFonts w:ascii="Arial" w:hAnsi="Arial" w:cs="Arial"/>
          <w:caps/>
          <w:color w:val="000000"/>
          <w:sz w:val="22"/>
          <w:szCs w:val="22"/>
        </w:rPr>
        <w:t>PROPOSTA DE PREÇOS</w:t>
      </w:r>
      <w:r w:rsidRPr="009A02C8">
        <w:rPr>
          <w:rFonts w:ascii="Arial" w:hAnsi="Arial" w:cs="Arial"/>
          <w:caps/>
          <w:color w:val="000000"/>
          <w:sz w:val="22"/>
          <w:szCs w:val="22"/>
        </w:rPr>
        <w:t>"</w:t>
      </w:r>
      <w:r w:rsidRPr="009A02C8">
        <w:rPr>
          <w:rFonts w:ascii="Arial" w:hAnsi="Arial" w:cs="Arial"/>
          <w:color w:val="000000"/>
          <w:sz w:val="22"/>
          <w:szCs w:val="22"/>
        </w:rPr>
        <w:t xml:space="preserve"> e o envelope  nº 2,  ou envelope da "</w:t>
      </w:r>
      <w:r>
        <w:rPr>
          <w:rFonts w:ascii="Arial" w:hAnsi="Arial" w:cs="Arial"/>
          <w:color w:val="000000"/>
          <w:sz w:val="22"/>
          <w:szCs w:val="22"/>
        </w:rPr>
        <w:t>DOCUMENTAÇÃO</w:t>
      </w:r>
      <w:r w:rsidRPr="009A02C8">
        <w:rPr>
          <w:rFonts w:ascii="Arial" w:hAnsi="Arial" w:cs="Arial"/>
          <w:color w:val="000000"/>
          <w:sz w:val="22"/>
          <w:szCs w:val="22"/>
        </w:rPr>
        <w:t>” no local, data e horário indicados neste edital.</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IV - IMPUGNAÇÃO AO ATO CONVOCATÓRIO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4.1 As impugnações ao ato convocatório do pregão serão recebidas até </w:t>
      </w:r>
      <w:r>
        <w:rPr>
          <w:rFonts w:ascii="Arial" w:hAnsi="Arial" w:cs="Arial"/>
          <w:sz w:val="22"/>
          <w:szCs w:val="22"/>
        </w:rPr>
        <w:t>a data e horário mencionados no preâmbulo do presente edital</w:t>
      </w:r>
      <w:r w:rsidRPr="009A02C8">
        <w:rPr>
          <w:rFonts w:ascii="Arial" w:hAnsi="Arial" w:cs="Arial"/>
          <w:sz w:val="22"/>
          <w:szCs w:val="22"/>
        </w:rPr>
        <w:t xml:space="preserve">, no Serviço de Protocolo Geral da Prefeitura Municipal, na Rua </w:t>
      </w:r>
      <w:r>
        <w:rPr>
          <w:rFonts w:ascii="Arial" w:hAnsi="Arial" w:cs="Arial"/>
          <w:sz w:val="22"/>
          <w:szCs w:val="22"/>
        </w:rPr>
        <w:t>Dr. Virgulino de Queiróz, 200, C</w:t>
      </w:r>
      <w:r w:rsidRPr="009A02C8">
        <w:rPr>
          <w:rFonts w:ascii="Arial" w:hAnsi="Arial" w:cs="Arial"/>
          <w:sz w:val="22"/>
          <w:szCs w:val="22"/>
        </w:rPr>
        <w:t>entro.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4.2 Caberá à Autoridade Competente decidir sobre a impugnação no prazo de 24 (vinte e quatro) horas após o limite de envio de impugnações.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4.3 Em caso de deferimento da impugnação contra o ato convocatório, será tomada uma das seguintes providências: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Anulação ou revogação do edital;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Alteração e republicação do edital, reabertura do prazo de envio de propostas, alteração da data da sessão pública do pregão;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 - PROPOSTA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1 A"/>
        </w:smartTagPr>
        <w:r w:rsidRPr="009A02C8">
          <w:rPr>
            <w:rFonts w:ascii="Arial" w:hAnsi="Arial" w:cs="Arial"/>
            <w:sz w:val="22"/>
            <w:szCs w:val="22"/>
          </w:rPr>
          <w:t>5.1 A</w:t>
        </w:r>
      </w:smartTag>
      <w:r w:rsidRPr="009A02C8">
        <w:rPr>
          <w:rFonts w:ascii="Arial" w:hAnsi="Arial" w:cs="Arial"/>
          <w:sz w:val="22"/>
          <w:szCs w:val="22"/>
        </w:rPr>
        <w:t xml:space="preserve"> proposta </w:t>
      </w:r>
      <w:r w:rsidR="00EC0167">
        <w:rPr>
          <w:rFonts w:ascii="Arial" w:hAnsi="Arial" w:cs="Arial"/>
          <w:sz w:val="22"/>
          <w:szCs w:val="22"/>
        </w:rPr>
        <w:t>deverá</w:t>
      </w:r>
      <w:r w:rsidR="00EC0167" w:rsidRPr="009A02C8">
        <w:rPr>
          <w:rFonts w:ascii="Arial" w:hAnsi="Arial" w:cs="Arial"/>
          <w:sz w:val="22"/>
          <w:szCs w:val="22"/>
        </w:rPr>
        <w:t xml:space="preserve"> ser </w:t>
      </w:r>
      <w:r w:rsidR="00EC0167">
        <w:rPr>
          <w:rFonts w:ascii="Arial" w:hAnsi="Arial" w:cs="Arial"/>
          <w:sz w:val="22"/>
          <w:szCs w:val="22"/>
        </w:rPr>
        <w:t>protocolada no serviço de protocolo central da prefeitura de Araranguá, em envelope lacrado</w:t>
      </w:r>
      <w:r w:rsidR="00EC0167" w:rsidRPr="009A02C8">
        <w:rPr>
          <w:rFonts w:ascii="Arial" w:hAnsi="Arial" w:cs="Arial"/>
          <w:sz w:val="22"/>
          <w:szCs w:val="22"/>
        </w:rPr>
        <w:t>, até o horário e data definido no preâmbulo do edital, contendo em sua parte externa, além do nome da proponente, os seguintes dizeres</w:t>
      </w:r>
      <w:r w:rsidRPr="009A02C8">
        <w:rPr>
          <w:rFonts w:ascii="Arial" w:hAnsi="Arial" w:cs="Arial"/>
          <w:sz w:val="22"/>
          <w:szCs w:val="22"/>
        </w:rPr>
        <w:t>:</w:t>
      </w:r>
    </w:p>
    <w:p w:rsidR="001B7E12" w:rsidRPr="00A863E6" w:rsidRDefault="001B7E12" w:rsidP="001B7E12">
      <w:pPr>
        <w:spacing w:line="276" w:lineRule="auto"/>
        <w:jc w:val="both"/>
        <w:rPr>
          <w:rFonts w:ascii="Arial" w:hAnsi="Arial" w:cs="Arial"/>
          <w:sz w:val="22"/>
          <w:szCs w:val="22"/>
        </w:rPr>
      </w:pP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Envelope nº. 1 - Proposta</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Prefeitura Municipal de Araranguá</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Licitação nº. 1</w:t>
      </w:r>
      <w:r w:rsidR="00A863E6" w:rsidRPr="00A863E6">
        <w:rPr>
          <w:rFonts w:ascii="Arial" w:hAnsi="Arial" w:cs="Arial"/>
          <w:b/>
          <w:sz w:val="22"/>
          <w:szCs w:val="22"/>
        </w:rPr>
        <w:t>69</w:t>
      </w:r>
      <w:r w:rsidRPr="00A863E6">
        <w:rPr>
          <w:rFonts w:ascii="Arial" w:hAnsi="Arial" w:cs="Arial"/>
          <w:b/>
          <w:sz w:val="22"/>
          <w:szCs w:val="22"/>
        </w:rPr>
        <w:t>/2019</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Licitante:</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CNPJ:</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2 A"/>
        </w:smartTagPr>
        <w:r w:rsidRPr="009A02C8">
          <w:rPr>
            <w:rFonts w:ascii="Arial" w:hAnsi="Arial" w:cs="Arial"/>
            <w:sz w:val="22"/>
            <w:szCs w:val="22"/>
          </w:rPr>
          <w:t>5.2 A</w:t>
        </w:r>
      </w:smartTag>
      <w:r w:rsidRPr="009A02C8">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3 A"/>
        </w:smartTagPr>
        <w:r w:rsidRPr="009A02C8">
          <w:rPr>
            <w:rFonts w:ascii="Arial" w:hAnsi="Arial" w:cs="Arial"/>
            <w:sz w:val="22"/>
            <w:szCs w:val="22"/>
          </w:rPr>
          <w:t>5.3 A</w:t>
        </w:r>
      </w:smartTag>
      <w:r w:rsidRPr="009A02C8">
        <w:rPr>
          <w:rFonts w:ascii="Arial" w:hAnsi="Arial" w:cs="Arial"/>
          <w:sz w:val="22"/>
          <w:szCs w:val="22"/>
        </w:rPr>
        <w:t xml:space="preserve"> proposta de preço deverá conter os seguintes elementos: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marca, modelo e especificação do produto cotado;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nome ou razão social do proponente, endereço completo, telefone, CNPJ e inscrição estadual e/ou municipal, nome e CPF do representante legal;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número da licitação;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Preços co</w:t>
      </w:r>
      <w:r>
        <w:rPr>
          <w:rFonts w:ascii="Arial" w:hAnsi="Arial" w:cs="Arial"/>
          <w:sz w:val="22"/>
          <w:szCs w:val="22"/>
        </w:rPr>
        <w:t>m validade de 1 ano, contado</w:t>
      </w:r>
      <w:r w:rsidRPr="009A02C8">
        <w:rPr>
          <w:rFonts w:ascii="Arial" w:hAnsi="Arial" w:cs="Arial"/>
          <w:sz w:val="22"/>
          <w:szCs w:val="22"/>
        </w:rPr>
        <w:t xml:space="preserve"> da data da assinatura da proposta.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e)</w:t>
      </w:r>
      <w:r w:rsidRPr="009A02C8">
        <w:rPr>
          <w:rFonts w:ascii="Arial" w:hAnsi="Arial" w:cs="Arial"/>
          <w:sz w:val="22"/>
          <w:szCs w:val="22"/>
        </w:rPr>
        <w:tab/>
        <w:t>Ser apresentada em moeda corrente nacional, expressos em algarismos e por extenso, básicos para a data de apresentação da proposta.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f)</w:t>
      </w:r>
      <w:r w:rsidRPr="009A02C8">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g)</w:t>
      </w:r>
      <w:r w:rsidRPr="009A02C8">
        <w:rPr>
          <w:rFonts w:ascii="Arial" w:hAnsi="Arial" w:cs="Arial"/>
          <w:sz w:val="22"/>
          <w:szCs w:val="22"/>
        </w:rPr>
        <w:tab/>
        <w:t>Nos preços contidos na proposta incluem</w:t>
      </w:r>
      <w:r>
        <w:rPr>
          <w:rFonts w:ascii="Arial" w:hAnsi="Arial" w:cs="Arial"/>
          <w:sz w:val="22"/>
          <w:szCs w:val="22"/>
        </w:rPr>
        <w:t>-se</w:t>
      </w:r>
      <w:r w:rsidRPr="009A02C8">
        <w:rPr>
          <w:rFonts w:ascii="Arial" w:hAnsi="Arial" w:cs="Arial"/>
          <w:sz w:val="22"/>
          <w:szCs w:val="22"/>
        </w:rPr>
        <w:t xml:space="preserve"> todos os custos e despesas</w:t>
      </w:r>
      <w:r>
        <w:rPr>
          <w:rFonts w:ascii="Arial" w:hAnsi="Arial" w:cs="Arial"/>
          <w:sz w:val="22"/>
          <w:szCs w:val="22"/>
        </w:rPr>
        <w:t>, inclusive de frete e impostos</w:t>
      </w:r>
      <w:r w:rsidRPr="009A02C8">
        <w:rPr>
          <w:rFonts w:ascii="Arial" w:hAnsi="Arial" w:cs="Arial"/>
          <w:sz w:val="22"/>
          <w:szCs w:val="22"/>
        </w:rPr>
        <w:t>,  e outros necessários ao cumprimento integral do contrato, sendo para todos os efeitos o qual se presumirá assim independentemente de declaração.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h)</w:t>
      </w:r>
      <w:r w:rsidRPr="009A02C8">
        <w:rPr>
          <w:rFonts w:ascii="Arial" w:hAnsi="Arial" w:cs="Arial"/>
          <w:sz w:val="22"/>
          <w:szCs w:val="22"/>
        </w:rPr>
        <w:tab/>
        <w:t>Constar oferta firme e precisa, sem alternativas de preços ou qualquer outra condição que induza o julgamento a ter mais de um resultado.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i)</w:t>
      </w:r>
      <w:r w:rsidRPr="009A02C8">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j)       Para fins do registro de preços a validade da proposta é de </w:t>
      </w:r>
      <w:r>
        <w:rPr>
          <w:rFonts w:ascii="Arial" w:hAnsi="Arial" w:cs="Arial"/>
          <w:sz w:val="22"/>
          <w:szCs w:val="22"/>
        </w:rPr>
        <w:t>1 ano</w:t>
      </w:r>
      <w:r w:rsidRPr="009A02C8">
        <w:rPr>
          <w:rFonts w:ascii="Arial" w:hAnsi="Arial" w:cs="Arial"/>
          <w:sz w:val="22"/>
          <w:szCs w:val="22"/>
        </w:rPr>
        <w:t xml:space="preserve"> a partir da data da sua apresentação. </w:t>
      </w:r>
    </w:p>
    <w:p w:rsidR="00372011" w:rsidRPr="009A02C8" w:rsidRDefault="00372011" w:rsidP="001B7E12">
      <w:pPr>
        <w:spacing w:line="276" w:lineRule="auto"/>
        <w:jc w:val="both"/>
        <w:rPr>
          <w:rFonts w:ascii="Arial" w:hAnsi="Arial" w:cs="Arial"/>
          <w:sz w:val="22"/>
          <w:szCs w:val="22"/>
        </w:rPr>
      </w:pPr>
    </w:p>
    <w:p w:rsidR="001B7E12" w:rsidRPr="009A02C8" w:rsidRDefault="001B7E12" w:rsidP="00372011">
      <w:pPr>
        <w:spacing w:line="276" w:lineRule="auto"/>
        <w:jc w:val="both"/>
        <w:rPr>
          <w:rFonts w:ascii="Arial" w:hAnsi="Arial" w:cs="Arial"/>
          <w:b/>
          <w:bCs/>
          <w:sz w:val="22"/>
          <w:szCs w:val="22"/>
          <w:u w:val="single"/>
        </w:rPr>
      </w:pPr>
      <w:r w:rsidRPr="009A02C8">
        <w:rPr>
          <w:rFonts w:ascii="Arial" w:hAnsi="Arial" w:cs="Arial"/>
          <w:b/>
          <w:bCs/>
          <w:sz w:val="22"/>
          <w:szCs w:val="22"/>
          <w:u w:val="single"/>
        </w:rPr>
        <w:t>OBS: PARA MAIOR CELERIDADE DO PROCEDIMENTO, AS EMPRESAS INTERESSADAS DE</w:t>
      </w:r>
      <w:r>
        <w:rPr>
          <w:rFonts w:ascii="Arial" w:hAnsi="Arial" w:cs="Arial"/>
          <w:b/>
          <w:bCs/>
          <w:sz w:val="22"/>
          <w:szCs w:val="22"/>
          <w:u w:val="single"/>
        </w:rPr>
        <w:t>VE</w:t>
      </w:r>
      <w:r w:rsidRPr="009A02C8">
        <w:rPr>
          <w:rFonts w:ascii="Arial" w:hAnsi="Arial" w:cs="Arial"/>
          <w:b/>
          <w:bCs/>
          <w:sz w:val="22"/>
          <w:szCs w:val="22"/>
          <w:u w:val="single"/>
        </w:rPr>
        <w:t>RÃO APRESENTAR A PROPOSTA, ALÉM DA VIA IMPRESSA EXIGIDA NO EDITAL, GRAVADA EM MÍDIA ELETRONICA</w:t>
      </w:r>
      <w:r>
        <w:rPr>
          <w:rFonts w:ascii="Arial" w:hAnsi="Arial" w:cs="Arial"/>
          <w:b/>
          <w:bCs/>
          <w:sz w:val="22"/>
          <w:szCs w:val="22"/>
          <w:u w:val="single"/>
        </w:rPr>
        <w:t xml:space="preserve"> (CD OU PENDRIVE)</w:t>
      </w:r>
      <w:r w:rsidRPr="009A02C8">
        <w:rPr>
          <w:rFonts w:ascii="Arial" w:hAnsi="Arial" w:cs="Arial"/>
          <w:b/>
          <w:bCs/>
          <w:sz w:val="22"/>
          <w:szCs w:val="22"/>
          <w:u w:val="single"/>
        </w:rPr>
        <w:t xml:space="preserve"> ATRAVÉS DO </w:t>
      </w:r>
      <w:r>
        <w:rPr>
          <w:rFonts w:ascii="Arial" w:hAnsi="Arial" w:cs="Arial"/>
          <w:b/>
          <w:bCs/>
          <w:sz w:val="22"/>
          <w:szCs w:val="22"/>
          <w:u w:val="single"/>
        </w:rPr>
        <w:t>ARQUIVO DO SISTEMA AUTO-COTAÇÃO DA BETA SISTEMAS DISPONIBILIZADO NO SITE DA PREFEITURA.</w:t>
      </w:r>
    </w:p>
    <w:p w:rsidR="001B7E12" w:rsidRPr="009A02C8" w:rsidRDefault="001B7E12" w:rsidP="00372011">
      <w:pPr>
        <w:spacing w:line="276" w:lineRule="auto"/>
        <w:jc w:val="both"/>
        <w:rPr>
          <w:rFonts w:ascii="Arial" w:hAnsi="Arial" w:cs="Arial"/>
          <w:b/>
          <w:bCs/>
          <w:sz w:val="22"/>
          <w:szCs w:val="22"/>
          <w:u w:val="single"/>
        </w:rPr>
      </w:pPr>
      <w:r>
        <w:rPr>
          <w:rFonts w:ascii="Arial" w:hAnsi="Arial" w:cs="Arial"/>
          <w:b/>
          <w:bCs/>
          <w:sz w:val="22"/>
          <w:szCs w:val="22"/>
          <w:u w:val="single"/>
        </w:rPr>
        <w:t>Para gantir a compatibilidade entre o Arquivo e o Sistema de Auto Cotação, é necessario a utilização o sistema Betha AutoCotação com a versão 2.024 ou Superior.</w:t>
      </w:r>
    </w:p>
    <w:p w:rsidR="001B7E12" w:rsidRPr="009A02C8" w:rsidRDefault="001B7E12" w:rsidP="00372011">
      <w:pPr>
        <w:spacing w:line="276" w:lineRule="auto"/>
        <w:jc w:val="both"/>
        <w:rPr>
          <w:rFonts w:ascii="Arial" w:hAnsi="Arial" w:cs="Arial"/>
          <w:b/>
          <w:bCs/>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 - HABILITAÇÃO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A863E6"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 xml:space="preserve">6.1 Os documentos para habilitação deverão ser </w:t>
      </w:r>
      <w:r>
        <w:rPr>
          <w:rFonts w:ascii="Arial" w:hAnsi="Arial" w:cs="Arial"/>
          <w:sz w:val="22"/>
          <w:szCs w:val="22"/>
        </w:rPr>
        <w:t>protocolados no serviço de protocolo central da prefeitura de Araranguá</w:t>
      </w:r>
      <w:r w:rsidR="00372011">
        <w:rPr>
          <w:rFonts w:ascii="Arial" w:hAnsi="Arial" w:cs="Arial"/>
          <w:sz w:val="22"/>
          <w:szCs w:val="22"/>
        </w:rPr>
        <w:t>,</w:t>
      </w:r>
      <w:r>
        <w:rPr>
          <w:rFonts w:ascii="Arial" w:hAnsi="Arial" w:cs="Arial"/>
          <w:sz w:val="22"/>
          <w:szCs w:val="22"/>
        </w:rPr>
        <w:t xml:space="preserve"> em envelope lacrado</w:t>
      </w:r>
      <w:r w:rsidRPr="009A02C8">
        <w:rPr>
          <w:rFonts w:ascii="Arial" w:hAnsi="Arial" w:cs="Arial"/>
          <w:sz w:val="22"/>
          <w:szCs w:val="22"/>
        </w:rPr>
        <w:t xml:space="preserve">, até o horário e data definido no preâmbulo do </w:t>
      </w:r>
      <w:r w:rsidRPr="00A863E6">
        <w:rPr>
          <w:rFonts w:ascii="Arial" w:hAnsi="Arial" w:cs="Arial"/>
          <w:sz w:val="22"/>
          <w:szCs w:val="22"/>
        </w:rPr>
        <w:t>edital, contendo em sua parte externa, além do nome da proponente, os seguintes dizeres:</w:t>
      </w:r>
    </w:p>
    <w:p w:rsidR="001B7E12" w:rsidRPr="00A863E6" w:rsidRDefault="001B7E12" w:rsidP="001B7E12">
      <w:pPr>
        <w:spacing w:line="276" w:lineRule="auto"/>
        <w:jc w:val="both"/>
        <w:rPr>
          <w:rFonts w:ascii="Arial" w:hAnsi="Arial" w:cs="Arial"/>
          <w:sz w:val="22"/>
          <w:szCs w:val="22"/>
        </w:rPr>
      </w:pP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Envelope nº.  2 - Habilitação</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Prefeitura Municipal de Araranguá</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 xml:space="preserve">Licitação nº.  </w:t>
      </w:r>
      <w:r w:rsidR="00A863E6" w:rsidRPr="00A863E6">
        <w:rPr>
          <w:rFonts w:ascii="Arial" w:hAnsi="Arial" w:cs="Arial"/>
          <w:b/>
          <w:sz w:val="22"/>
          <w:szCs w:val="22"/>
        </w:rPr>
        <w:t>169</w:t>
      </w:r>
      <w:r w:rsidRPr="00A863E6">
        <w:rPr>
          <w:rFonts w:ascii="Arial" w:hAnsi="Arial" w:cs="Arial"/>
          <w:b/>
          <w:sz w:val="22"/>
          <w:szCs w:val="22"/>
        </w:rPr>
        <w:t>/2019</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Licitante:</w:t>
      </w:r>
    </w:p>
    <w:p w:rsidR="001B7E12" w:rsidRPr="00A863E6" w:rsidRDefault="001B7E12" w:rsidP="001B7E12">
      <w:pPr>
        <w:spacing w:line="276" w:lineRule="auto"/>
        <w:jc w:val="both"/>
        <w:rPr>
          <w:rFonts w:ascii="Arial" w:hAnsi="Arial" w:cs="Arial"/>
          <w:b/>
          <w:sz w:val="22"/>
          <w:szCs w:val="22"/>
        </w:rPr>
      </w:pPr>
      <w:r w:rsidRPr="00A863E6">
        <w:rPr>
          <w:rFonts w:ascii="Arial" w:hAnsi="Arial" w:cs="Arial"/>
          <w:b/>
          <w:sz w:val="22"/>
          <w:szCs w:val="22"/>
        </w:rPr>
        <w:t>CNPJ:</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6.2 Os documentos necessários à habilitação dever</w:t>
      </w:r>
      <w:r w:rsidR="00372011">
        <w:rPr>
          <w:rFonts w:ascii="Arial" w:hAnsi="Arial" w:cs="Arial"/>
          <w:sz w:val="22"/>
          <w:szCs w:val="22"/>
        </w:rPr>
        <w:t>ão ser apresentados em original ou</w:t>
      </w:r>
      <w:r w:rsidRPr="009A02C8">
        <w:rPr>
          <w:rFonts w:ascii="Arial" w:hAnsi="Arial" w:cs="Arial"/>
          <w:sz w:val="22"/>
          <w:szCs w:val="22"/>
        </w:rPr>
        <w:t xml:space="preserve"> por qualquer processo de cópia autenticada por tabelião de notas ou cópia acompanhada do original para autenticação pelo Pregoeiro ou por membro da Equipe de Apoio. </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6.3 O envelope deverá conter os seguintes documentos: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6.4 Quanto à qualificação jurídica: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r>
      <w:r>
        <w:rPr>
          <w:rFonts w:ascii="Arial" w:hAnsi="Arial" w:cs="Arial"/>
          <w:sz w:val="22"/>
          <w:szCs w:val="22"/>
        </w:rPr>
        <w:t>requerimento de empresário da Junta Comercial</w:t>
      </w:r>
      <w:r w:rsidRPr="009A02C8">
        <w:rPr>
          <w:rFonts w:ascii="Arial" w:hAnsi="Arial" w:cs="Arial"/>
          <w:sz w:val="22"/>
          <w:szCs w:val="22"/>
        </w:rPr>
        <w:t>, no caso de empresa individual</w:t>
      </w:r>
      <w:r>
        <w:rPr>
          <w:rFonts w:ascii="Arial" w:hAnsi="Arial" w:cs="Arial"/>
          <w:sz w:val="22"/>
          <w:szCs w:val="22"/>
        </w:rPr>
        <w:t>, ou Certificado de Microempreendedor Individual, no caso de Mei</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ato constitutivo, estatuto ou contrato social em vigor, devidamente registrado na Junta Comercial, em se tratando de sociedades comerciais;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documentos de eleição dos atuais administradores, tratando-se de sociedades por ações, acompanhados da documentação mencionada na alínea "b", deste subitem;</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6.5 Quanto à regularidade fiscal e trabalhista: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 xml:space="preserve">Certidão </w:t>
      </w:r>
      <w:r w:rsidR="005F572A" w:rsidRPr="009A02C8">
        <w:rPr>
          <w:rFonts w:ascii="Arial" w:hAnsi="Arial" w:cs="Arial"/>
          <w:sz w:val="22"/>
          <w:szCs w:val="22"/>
        </w:rPr>
        <w:t xml:space="preserve">de regularidade para com a </w:t>
      </w:r>
      <w:r w:rsidR="005F572A">
        <w:rPr>
          <w:rFonts w:ascii="Arial" w:hAnsi="Arial" w:cs="Arial"/>
          <w:sz w:val="22"/>
          <w:szCs w:val="22"/>
        </w:rPr>
        <w:t>Fazenda Federal/Dívida Ativa da União</w:t>
      </w:r>
      <w:r w:rsidRPr="009A02C8">
        <w:rPr>
          <w:rFonts w:ascii="Arial" w:hAnsi="Arial" w:cs="Arial"/>
          <w:sz w:val="22"/>
          <w:szCs w:val="22"/>
        </w:rPr>
        <w:t xml:space="preserve"> (</w:t>
      </w:r>
      <w:r w:rsidR="005F572A">
        <w:rPr>
          <w:rFonts w:ascii="Arial" w:hAnsi="Arial" w:cs="Arial"/>
          <w:sz w:val="22"/>
          <w:szCs w:val="22"/>
        </w:rPr>
        <w:t xml:space="preserve">tributos </w:t>
      </w:r>
      <w:r w:rsidRPr="009A02C8">
        <w:rPr>
          <w:rFonts w:ascii="Arial" w:hAnsi="Arial" w:cs="Arial"/>
          <w:sz w:val="22"/>
          <w:szCs w:val="22"/>
        </w:rPr>
        <w:t>administrado pela Secretaria da Receita Federal);</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r>
      <w:r w:rsidR="005F572A">
        <w:rPr>
          <w:rFonts w:ascii="Arial" w:hAnsi="Arial" w:cs="Arial"/>
          <w:sz w:val="22"/>
          <w:szCs w:val="22"/>
        </w:rPr>
        <w:t>Certidão</w:t>
      </w:r>
      <w:r w:rsidRPr="009A02C8">
        <w:rPr>
          <w:rFonts w:ascii="Arial" w:hAnsi="Arial" w:cs="Arial"/>
          <w:sz w:val="22"/>
          <w:szCs w:val="22"/>
        </w:rPr>
        <w:t xml:space="preserve"> de regularidade para com a Fazenda Estadual através de Certidão (CND) expedida pela Secretaria de Estado de Fazenda do domicílio ou sede do licitante.</w:t>
      </w:r>
    </w:p>
    <w:p w:rsidR="001B7E12" w:rsidRDefault="005F572A" w:rsidP="001B7E12">
      <w:pPr>
        <w:spacing w:line="276" w:lineRule="auto"/>
        <w:jc w:val="both"/>
        <w:rPr>
          <w:rFonts w:ascii="Arial" w:hAnsi="Arial" w:cs="Arial"/>
          <w:sz w:val="22"/>
          <w:szCs w:val="22"/>
        </w:rPr>
      </w:pPr>
      <w:r>
        <w:rPr>
          <w:rFonts w:ascii="Arial" w:hAnsi="Arial" w:cs="Arial"/>
          <w:sz w:val="22"/>
          <w:szCs w:val="22"/>
        </w:rPr>
        <w:t>c</w:t>
      </w:r>
      <w:r w:rsidR="001B7E12" w:rsidRPr="009A02C8">
        <w:rPr>
          <w:rFonts w:ascii="Arial" w:hAnsi="Arial" w:cs="Arial"/>
          <w:sz w:val="22"/>
          <w:szCs w:val="22"/>
        </w:rPr>
        <w:t>)</w:t>
      </w:r>
      <w:r w:rsidR="001B7E12" w:rsidRPr="009A02C8">
        <w:rPr>
          <w:rFonts w:ascii="Arial" w:hAnsi="Arial" w:cs="Arial"/>
          <w:sz w:val="22"/>
          <w:szCs w:val="22"/>
        </w:rPr>
        <w:tab/>
        <w:t>Certidão Negativa de Débitos Municipais do domicílio ou sede do licitante.</w:t>
      </w:r>
    </w:p>
    <w:p w:rsidR="005F572A" w:rsidRDefault="005F572A" w:rsidP="005F572A">
      <w:pPr>
        <w:spacing w:line="276" w:lineRule="auto"/>
        <w:jc w:val="both"/>
        <w:rPr>
          <w:rFonts w:ascii="Arial" w:hAnsi="Arial" w:cs="Arial"/>
          <w:sz w:val="22"/>
          <w:szCs w:val="22"/>
        </w:rPr>
      </w:pPr>
    </w:p>
    <w:p w:rsidR="005F572A" w:rsidRPr="009A02C8" w:rsidRDefault="005F572A" w:rsidP="005F572A">
      <w:pPr>
        <w:spacing w:line="276" w:lineRule="auto"/>
        <w:jc w:val="both"/>
        <w:rPr>
          <w:rFonts w:ascii="Arial" w:hAnsi="Arial" w:cs="Arial"/>
          <w:sz w:val="22"/>
          <w:szCs w:val="22"/>
        </w:rPr>
      </w:pPr>
      <w:r>
        <w:rPr>
          <w:rFonts w:ascii="Arial" w:hAnsi="Arial" w:cs="Arial"/>
          <w:sz w:val="22"/>
          <w:szCs w:val="22"/>
        </w:rPr>
        <w:t xml:space="preserve">d)      </w:t>
      </w:r>
      <w:r w:rsidRPr="009A02C8">
        <w:rPr>
          <w:rFonts w:ascii="Arial" w:hAnsi="Arial" w:cs="Arial"/>
          <w:sz w:val="22"/>
          <w:szCs w:val="22"/>
        </w:rPr>
        <w:t>Certidão de regularidade relativa ao Fundo de Garantia por Tempo de Serviços (F</w:t>
      </w:r>
      <w:r>
        <w:rPr>
          <w:rFonts w:ascii="Arial" w:hAnsi="Arial" w:cs="Arial"/>
          <w:sz w:val="22"/>
          <w:szCs w:val="22"/>
        </w:rPr>
        <w:t>GTS</w:t>
      </w:r>
      <w:r w:rsidRPr="009A02C8">
        <w:rPr>
          <w:rFonts w:ascii="Arial" w:hAnsi="Arial" w:cs="Arial"/>
          <w:sz w:val="22"/>
          <w:szCs w:val="22"/>
        </w:rPr>
        <w:t>) (emitida pela Caixa Econômica Federal)</w:t>
      </w:r>
    </w:p>
    <w:p w:rsidR="005F572A" w:rsidRPr="009A02C8" w:rsidRDefault="005F572A"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Pr>
          <w:rFonts w:ascii="Arial" w:hAnsi="Arial" w:cs="Arial"/>
          <w:sz w:val="22"/>
          <w:szCs w:val="22"/>
        </w:rPr>
        <w:t>e</w:t>
      </w:r>
      <w:r w:rsidRPr="009A02C8">
        <w:rPr>
          <w:rFonts w:ascii="Arial" w:hAnsi="Arial" w:cs="Arial"/>
          <w:sz w:val="22"/>
          <w:szCs w:val="22"/>
        </w:rPr>
        <w:t>)      Prova de inexistência de débitos inadimplidos, perante a Justiça do Trabalho, mediante a apresentação de certidão negativa de débitos trabalhistas – CNDT.</w:t>
      </w:r>
    </w:p>
    <w:p w:rsidR="001B7E12" w:rsidRDefault="001B7E12" w:rsidP="001B7E12">
      <w:pPr>
        <w:spacing w:line="276" w:lineRule="auto"/>
        <w:jc w:val="both"/>
        <w:rPr>
          <w:rFonts w:ascii="Arial" w:hAnsi="Arial" w:cs="Arial"/>
          <w:sz w:val="22"/>
          <w:szCs w:val="22"/>
        </w:rPr>
      </w:pPr>
      <w:r>
        <w:rPr>
          <w:rFonts w:ascii="Arial" w:hAnsi="Arial" w:cs="Arial"/>
          <w:sz w:val="22"/>
          <w:szCs w:val="22"/>
        </w:rPr>
        <w:t xml:space="preserve">f)     </w:t>
      </w:r>
      <w:r w:rsidRPr="009A02C8">
        <w:rPr>
          <w:rFonts w:ascii="Arial" w:hAnsi="Arial" w:cs="Arial"/>
          <w:sz w:val="22"/>
          <w:szCs w:val="22"/>
        </w:rPr>
        <w:t>Declaração em cumprimento ao disposto no inciso XXXIII do artigo 7º da Constituição Federal, Lei nº. 9854/99 e no Decreto nº.4358/2002, de que não emprega menor de 16 anos, salvo na condição de</w:t>
      </w:r>
      <w:r w:rsidR="005F572A">
        <w:rPr>
          <w:rFonts w:ascii="Arial" w:hAnsi="Arial" w:cs="Arial"/>
          <w:sz w:val="22"/>
          <w:szCs w:val="22"/>
        </w:rPr>
        <w:t xml:space="preserve"> aprendiz, a partir dos 14 anos (modelo anexo)</w:t>
      </w:r>
    </w:p>
    <w:p w:rsidR="00372011" w:rsidRPr="009A02C8" w:rsidRDefault="00372011" w:rsidP="00372011">
      <w:pPr>
        <w:spacing w:line="276" w:lineRule="auto"/>
        <w:jc w:val="both"/>
        <w:rPr>
          <w:rFonts w:ascii="Arial" w:hAnsi="Arial" w:cs="Arial"/>
          <w:sz w:val="22"/>
          <w:szCs w:val="22"/>
        </w:rPr>
      </w:pPr>
      <w:r>
        <w:rPr>
          <w:rFonts w:ascii="Arial" w:hAnsi="Arial" w:cs="Arial"/>
          <w:sz w:val="22"/>
          <w:szCs w:val="22"/>
        </w:rPr>
        <w:t>g) Comprovante de Inscrição no Cadastro Geral de Contribuintes emitido pela Receita Federal do Brasil.</w:t>
      </w:r>
    </w:p>
    <w:p w:rsidR="00372011" w:rsidRPr="009A02C8" w:rsidRDefault="00372011"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lastRenderedPageBreak/>
        <w:t>6.6 Quanto a capacidade técnica</w:t>
      </w:r>
      <w:r>
        <w:rPr>
          <w:rFonts w:ascii="Arial" w:hAnsi="Arial" w:cs="Arial"/>
          <w:b/>
          <w:sz w:val="22"/>
          <w:szCs w:val="22"/>
        </w:rPr>
        <w:t xml:space="preserve"> e outras Declarações</w:t>
      </w:r>
      <w:r w:rsidRPr="009A02C8">
        <w:rPr>
          <w:rFonts w:ascii="Arial" w:hAnsi="Arial" w:cs="Arial"/>
          <w:b/>
          <w:sz w:val="22"/>
          <w:szCs w:val="22"/>
        </w:rPr>
        <w:t>:</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a) </w:t>
      </w:r>
      <w:r w:rsidRPr="009A02C8">
        <w:rPr>
          <w:rFonts w:ascii="Arial" w:hAnsi="Arial" w:cs="Arial"/>
          <w:sz w:val="22"/>
          <w:szCs w:val="22"/>
        </w:rPr>
        <w:tab/>
        <w:t>Atestado de Capacidade Técnica comprovando a aptidão para desempenho de atividade pertinente e compatível em características ao objeto desta licitação;</w:t>
      </w:r>
    </w:p>
    <w:p w:rsidR="001B7E12" w:rsidRPr="009A02C8" w:rsidRDefault="001B7E12" w:rsidP="001B7E12">
      <w:pPr>
        <w:spacing w:line="276" w:lineRule="auto"/>
        <w:jc w:val="both"/>
        <w:rPr>
          <w:rFonts w:ascii="Arial" w:hAnsi="Arial" w:cs="Arial"/>
          <w:sz w:val="22"/>
          <w:szCs w:val="22"/>
        </w:rPr>
      </w:pPr>
    </w:p>
    <w:p w:rsidR="001B7E12" w:rsidRPr="00C35609" w:rsidRDefault="00EC0167" w:rsidP="001B7E12">
      <w:pPr>
        <w:spacing w:line="276" w:lineRule="auto"/>
        <w:jc w:val="both"/>
        <w:rPr>
          <w:rFonts w:ascii="Arial" w:hAnsi="Arial" w:cs="Arial"/>
          <w:sz w:val="22"/>
          <w:szCs w:val="22"/>
        </w:rPr>
      </w:pPr>
      <w:r>
        <w:rPr>
          <w:rFonts w:ascii="Arial" w:hAnsi="Arial" w:cs="Arial"/>
          <w:sz w:val="22"/>
          <w:szCs w:val="22"/>
        </w:rPr>
        <w:t xml:space="preserve">b)       </w:t>
      </w:r>
      <w:r w:rsidR="001B7E12" w:rsidRPr="009A02C8">
        <w:rPr>
          <w:rFonts w:ascii="Arial" w:hAnsi="Arial" w:cs="Arial"/>
          <w:sz w:val="22"/>
          <w:szCs w:val="22"/>
        </w:rPr>
        <w:t xml:space="preserve"> Declaração de atendimento aos requisitos de habilitação. </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VII - SESSÃO PÚBLICA DO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 No horário e data definidos no preâmbulo do edital, o pregoeiro fará a abertura da sessão pública do pregão, procedendo aos seguintes atos, em seqüência: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Credenciamento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w:t>
      </w:r>
      <w:r>
        <w:rPr>
          <w:rFonts w:ascii="Arial" w:hAnsi="Arial" w:cs="Arial"/>
          <w:sz w:val="22"/>
          <w:szCs w:val="22"/>
        </w:rPr>
        <w:t xml:space="preserve">com foto </w:t>
      </w:r>
      <w:r w:rsidRPr="009A02C8">
        <w:rPr>
          <w:rFonts w:ascii="Arial" w:hAnsi="Arial" w:cs="Arial"/>
          <w:sz w:val="22"/>
          <w:szCs w:val="22"/>
        </w:rPr>
        <w:t>equivalente.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7.7 Os proponentes deverão apresentar declaração de que cumprem plenamente os requisitos para habilitação, conforme modelo disponível no </w:t>
      </w:r>
      <w:r w:rsidRPr="00C60504">
        <w:rPr>
          <w:rFonts w:ascii="Arial" w:hAnsi="Arial" w:cs="Arial"/>
          <w:sz w:val="22"/>
          <w:szCs w:val="22"/>
        </w:rPr>
        <w:t>Anexo III</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Análise preliminar de aceitabilidade das propostas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7.9 O pregoeiro procederá à abertura das propostas e fará a análise quanto a compatibilidade do objeto ofertado em relação ao especificado no edital e quanto ao preço inexeqüível, </w:t>
      </w:r>
      <w:r w:rsidR="00A406B8">
        <w:rPr>
          <w:rFonts w:ascii="Arial" w:hAnsi="Arial" w:cs="Arial"/>
          <w:sz w:val="22"/>
          <w:szCs w:val="22"/>
        </w:rPr>
        <w:t>determinando</w:t>
      </w:r>
      <w:r w:rsidRPr="009A02C8">
        <w:rPr>
          <w:rFonts w:ascii="Arial" w:hAnsi="Arial" w:cs="Arial"/>
          <w:sz w:val="22"/>
          <w:szCs w:val="22"/>
        </w:rPr>
        <w:t xml:space="preserve"> diligências caso sejam necessárias, e procederá à classificação das propostas para a etapa de lances.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lastRenderedPageBreak/>
        <w:t>Seleção das propostas para a etapa de lances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7.10 O pregoeiro selecionará as propostas para a etapa de lances obedecendo aos seguintes critérios: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7.11 Primeiro critério: serão selecionadas a menor proposta e todas as demais que não sejam superiores a 10% da menor proposta;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b/>
          <w:sz w:val="22"/>
          <w:szCs w:val="22"/>
        </w:rPr>
      </w:pPr>
      <w:r w:rsidRPr="009A02C8">
        <w:rPr>
          <w:rFonts w:ascii="Arial" w:hAnsi="Arial" w:cs="Arial"/>
          <w:b/>
          <w:sz w:val="22"/>
          <w:szCs w:val="22"/>
        </w:rPr>
        <w:t>Etapa de lances orais</w:t>
      </w:r>
    </w:p>
    <w:p w:rsidR="00A406B8" w:rsidRPr="009A02C8" w:rsidRDefault="00A406B8"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7.14 Os lances deverão ser formulados por preço unitário, em moeda corrente nacional, com duas casas decimais, em valores distintos e decrescentes em relação ao preço do autor.</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7.15 Poderá o pregoeiro estabelecer redução mínima em cada lance, bem como estabelecer tempo máximo para o proponente ofertar seu lance.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16 A"/>
        </w:smartTagPr>
        <w:r w:rsidRPr="009A02C8">
          <w:rPr>
            <w:rFonts w:ascii="Arial" w:hAnsi="Arial" w:cs="Arial"/>
            <w:sz w:val="22"/>
            <w:szCs w:val="22"/>
          </w:rPr>
          <w:t>7.16 A</w:t>
        </w:r>
      </w:smartTag>
      <w:r w:rsidRPr="009A02C8">
        <w:rPr>
          <w:rFonts w:ascii="Arial" w:hAnsi="Arial" w:cs="Arial"/>
          <w:sz w:val="22"/>
          <w:szCs w:val="22"/>
        </w:rPr>
        <w:t xml:space="preserve"> etapa de lances será considerada encerrada quando todos os participantes desse item declinarem da formulação de lances.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A406B8" w:rsidRDefault="00A406B8" w:rsidP="001B7E12">
      <w:pPr>
        <w:spacing w:line="276" w:lineRule="auto"/>
        <w:ind w:firstLine="708"/>
        <w:jc w:val="both"/>
        <w:rPr>
          <w:rFonts w:ascii="Arial" w:hAnsi="Arial" w:cs="Arial"/>
          <w:sz w:val="22"/>
          <w:szCs w:val="22"/>
        </w:rPr>
      </w:pPr>
    </w:p>
    <w:p w:rsidR="001B7E12" w:rsidRDefault="001B7E12" w:rsidP="00A406B8">
      <w:pPr>
        <w:spacing w:line="276" w:lineRule="auto"/>
        <w:jc w:val="both"/>
        <w:rPr>
          <w:rFonts w:ascii="Arial" w:hAnsi="Arial" w:cs="Arial"/>
          <w:sz w:val="22"/>
          <w:szCs w:val="22"/>
        </w:rPr>
      </w:pPr>
      <w:r w:rsidRPr="009A02C8">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1B7E12" w:rsidRPr="009A02C8" w:rsidRDefault="001B7E12"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7.18.2 Para fins de desempate, proceder-se-á da seguinte forma:</w:t>
      </w:r>
    </w:p>
    <w:p w:rsidR="00A406B8" w:rsidRDefault="00A406B8"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A406B8" w:rsidRDefault="00A406B8" w:rsidP="00A406B8">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 xml:space="preserve">7.18.3. Para as situações previstas nos item </w:t>
      </w:r>
      <w:smartTag w:uri="urn:schemas-microsoft-com:office:smarttags" w:element="metricconverter">
        <w:smartTagPr>
          <w:attr w:name="ProductID" w:val="7.18 a"/>
        </w:smartTagPr>
        <w:r w:rsidRPr="009A02C8">
          <w:rPr>
            <w:rFonts w:ascii="Arial" w:hAnsi="Arial" w:cs="Arial"/>
            <w:sz w:val="22"/>
            <w:szCs w:val="22"/>
          </w:rPr>
          <w:t>7.18 a</w:t>
        </w:r>
      </w:smartTag>
      <w:r w:rsidRPr="009A02C8">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1B7E12" w:rsidRPr="009A02C8" w:rsidRDefault="001B7E12" w:rsidP="001B7E12">
      <w:pPr>
        <w:spacing w:line="276" w:lineRule="auto"/>
        <w:ind w:firstLine="708"/>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7.19 O Pregoeiro poderá negociar com o autor da oferta de menor valor com vistas à obtenção de proposta mais vantajosa ao interesse público.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7.20 Após a negociação, exitosa ou não, o Pregoeiro examinará a aceitabilidade da proposta, decidindo motivadamente a respeito.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Habilitação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7.20 O pregoeiro fará a abertura do envelope dos documentos de habilitação do licitante que tenha ofertado o menor lance para o item.</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7.21 Os documentos serão rubricados pelo pregoeiro e pela equipe de apoio e serão anexados ao processo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23 A"/>
        </w:smartTagPr>
        <w:r w:rsidRPr="009A02C8">
          <w:rPr>
            <w:rFonts w:ascii="Arial" w:hAnsi="Arial" w:cs="Arial"/>
            <w:sz w:val="22"/>
            <w:szCs w:val="22"/>
          </w:rPr>
          <w:t>7.23 A</w:t>
        </w:r>
      </w:smartTag>
      <w:r w:rsidRPr="009A02C8">
        <w:rPr>
          <w:rFonts w:ascii="Arial" w:hAnsi="Arial" w:cs="Arial"/>
          <w:sz w:val="22"/>
          <w:szCs w:val="22"/>
        </w:rPr>
        <w:t xml:space="preserve"> regularidade fiscal das microempresas e empresas de pequeno porte somente será exigida para efeito de assinatura do contrato.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1B7E12" w:rsidRDefault="001B7E12"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A406B8" w:rsidRDefault="00A406B8"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1B7E12" w:rsidRPr="009A02C8" w:rsidRDefault="001B7E12" w:rsidP="001B7E12">
      <w:pPr>
        <w:spacing w:line="276" w:lineRule="auto"/>
        <w:ind w:firstLine="708"/>
        <w:jc w:val="both"/>
        <w:rPr>
          <w:rFonts w:ascii="Arial" w:hAnsi="Arial" w:cs="Arial"/>
          <w:sz w:val="22"/>
          <w:szCs w:val="22"/>
        </w:rPr>
      </w:pPr>
    </w:p>
    <w:p w:rsidR="00A406B8" w:rsidRDefault="00A406B8"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r w:rsidRPr="009A02C8">
        <w:rPr>
          <w:rFonts w:ascii="Arial" w:hAnsi="Arial" w:cs="Arial"/>
          <w:b/>
          <w:sz w:val="22"/>
          <w:szCs w:val="22"/>
        </w:rPr>
        <w:t>Recurso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 xml:space="preserve">7.24 </w:t>
      </w:r>
      <w:r>
        <w:rPr>
          <w:rFonts w:ascii="Arial" w:hAnsi="Arial" w:cs="Arial"/>
          <w:sz w:val="22"/>
          <w:szCs w:val="22"/>
        </w:rPr>
        <w:t>Ao final da sessão, após classificados e h</w:t>
      </w:r>
      <w:r w:rsidRPr="009A02C8">
        <w:rPr>
          <w:rFonts w:ascii="Arial" w:hAnsi="Arial" w:cs="Arial"/>
          <w:sz w:val="22"/>
          <w:szCs w:val="22"/>
        </w:rPr>
        <w:t>abilitado</w:t>
      </w:r>
      <w:r>
        <w:rPr>
          <w:rFonts w:ascii="Arial" w:hAnsi="Arial" w:cs="Arial"/>
          <w:sz w:val="22"/>
          <w:szCs w:val="22"/>
        </w:rPr>
        <w:t>s</w:t>
      </w:r>
      <w:r w:rsidRPr="009A02C8">
        <w:rPr>
          <w:rFonts w:ascii="Arial" w:hAnsi="Arial" w:cs="Arial"/>
          <w:sz w:val="22"/>
          <w:szCs w:val="22"/>
        </w:rPr>
        <w:t xml:space="preserve"> o</w:t>
      </w:r>
      <w:r>
        <w:rPr>
          <w:rFonts w:ascii="Arial" w:hAnsi="Arial" w:cs="Arial"/>
          <w:sz w:val="22"/>
          <w:szCs w:val="22"/>
        </w:rPr>
        <w:t>s</w:t>
      </w:r>
      <w:r w:rsidRPr="009A02C8">
        <w:rPr>
          <w:rFonts w:ascii="Arial" w:hAnsi="Arial" w:cs="Arial"/>
          <w:sz w:val="22"/>
          <w:szCs w:val="22"/>
        </w:rPr>
        <w:t xml:space="preserve"> proponente</w:t>
      </w:r>
      <w:r>
        <w:rPr>
          <w:rFonts w:ascii="Arial" w:hAnsi="Arial" w:cs="Arial"/>
          <w:sz w:val="22"/>
          <w:szCs w:val="22"/>
        </w:rPr>
        <w:t>s</w:t>
      </w:r>
      <w:r w:rsidRPr="009A02C8">
        <w:rPr>
          <w:rFonts w:ascii="Arial" w:hAnsi="Arial" w:cs="Arial"/>
          <w:sz w:val="22"/>
          <w:szCs w:val="22"/>
        </w:rPr>
        <w:t xml:space="preserve">, o pregoeiro </w:t>
      </w:r>
      <w:r>
        <w:rPr>
          <w:rFonts w:ascii="Arial" w:hAnsi="Arial" w:cs="Arial"/>
          <w:sz w:val="22"/>
          <w:szCs w:val="22"/>
        </w:rPr>
        <w:t>questionará</w:t>
      </w:r>
      <w:r w:rsidRPr="009A02C8">
        <w:rPr>
          <w:rFonts w:ascii="Arial" w:hAnsi="Arial" w:cs="Arial"/>
          <w:sz w:val="22"/>
          <w:szCs w:val="22"/>
        </w:rPr>
        <w:t xml:space="preserve"> aos demais credenciados se desejam manifestar interesse em interpor recurso.</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26 A"/>
        </w:smartTagPr>
        <w:r w:rsidRPr="009A02C8">
          <w:rPr>
            <w:rFonts w:ascii="Arial" w:hAnsi="Arial" w:cs="Arial"/>
            <w:sz w:val="22"/>
            <w:szCs w:val="22"/>
          </w:rPr>
          <w:t>7.26 A</w:t>
        </w:r>
      </w:smartTag>
      <w:r w:rsidRPr="009A02C8">
        <w:rPr>
          <w:rFonts w:ascii="Arial" w:hAnsi="Arial" w:cs="Arial"/>
          <w:sz w:val="22"/>
          <w:szCs w:val="22"/>
        </w:rPr>
        <w:t xml:space="preserve"> intenção motivada de recorrer é aquela que identifica, objetivamente, os fatos e o direito que a proponente pretende que sejam revistos pelo Pregoeiro.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7.28 Encerrado o prazo para manifestação de recurso o Pregoeiro declarará encerrada a sessão pública do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VIII - ADJUDICAÇÃO E HOMOLOGAÇÃO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8.1 As propostas serão julgadas e adjudicadas conforme definido neste edital e seus anexos.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8.3 No caso de interposição de recurso, caberá à Autoridade Competente, após decisão do recurso, opinar pela adjudicação do objeto licitado.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8.4 A"/>
        </w:smartTagPr>
        <w:r w:rsidRPr="009A02C8">
          <w:rPr>
            <w:rFonts w:ascii="Arial" w:hAnsi="Arial" w:cs="Arial"/>
            <w:sz w:val="22"/>
            <w:szCs w:val="22"/>
          </w:rPr>
          <w:t>8.4 A</w:t>
        </w:r>
      </w:smartTag>
      <w:r w:rsidRPr="009A02C8">
        <w:rPr>
          <w:rFonts w:ascii="Arial" w:hAnsi="Arial" w:cs="Arial"/>
          <w:sz w:val="22"/>
          <w:szCs w:val="22"/>
        </w:rPr>
        <w:t xml:space="preserve"> Autoridade Competente homologará o resultado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IX - CONTRATO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9.1 As empresas vencedoras estarão obrigadas a celebrar os contratos que poderão advir, nas condições estabelecidas no ato convocatório, nos respectivos anexos.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9.2 O contrato firmado terá sua vigência adstrita ao respectivo crédito orçamentário.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9.3 Caberá a contratada iniciar o fornecimento imediatamente após assinado o termo de contrato, mediante requisição emitida pelo contratante.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9.4 O contrato reger-se-á, no que concerne à sua alteração, inexecução ou rescisão, pelas disposições da Lei nº. 8.666/93, observadas suas alterações posteriores, pelas disposições do Edital e pelos preceitos do direito público.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9.5 O contrato poderá, com base nos preceitos de direito público, ser rescindido pela Administração a todo e qualquer tempo, independentemente de interpelação judicial ou extrajudicial, mediante simples aviso, observadas as disposições legais pertinentes.</w:t>
      </w:r>
      <w:r w:rsidRPr="009A02C8">
        <w:rPr>
          <w:rFonts w:ascii="Arial" w:hAnsi="Arial" w:cs="Arial"/>
          <w:sz w:val="22"/>
          <w:szCs w:val="22"/>
        </w:rPr>
        <w:cr/>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9.6 As obrigações das partes, forma de pagamento e sanções cominadas são as descritas na Minuta do Contrato constante do </w:t>
      </w:r>
      <w:r>
        <w:rPr>
          <w:rFonts w:ascii="Arial" w:hAnsi="Arial" w:cs="Arial"/>
          <w:b/>
          <w:sz w:val="22"/>
          <w:szCs w:val="22"/>
        </w:rPr>
        <w:t xml:space="preserve">Anexo </w:t>
      </w:r>
      <w:r w:rsidRPr="009A02C8">
        <w:rPr>
          <w:rFonts w:ascii="Arial" w:hAnsi="Arial" w:cs="Arial"/>
          <w:b/>
          <w:sz w:val="22"/>
          <w:szCs w:val="22"/>
        </w:rPr>
        <w:t>V</w:t>
      </w:r>
      <w:r>
        <w:rPr>
          <w:rFonts w:ascii="Arial" w:hAnsi="Arial" w:cs="Arial"/>
          <w:b/>
          <w:sz w:val="22"/>
          <w:szCs w:val="22"/>
        </w:rPr>
        <w:t>I</w:t>
      </w:r>
      <w:r w:rsidRPr="009A02C8">
        <w:rPr>
          <w:rFonts w:ascii="Arial" w:hAnsi="Arial" w:cs="Arial"/>
          <w:sz w:val="22"/>
          <w:szCs w:val="22"/>
        </w:rPr>
        <w:t xml:space="preserve"> deste Edital.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9.7 Farão parte integrante do contrato as condições previstas no Edital e a proposta apresentada pelo adjudicatário.</w:t>
      </w:r>
    </w:p>
    <w:p w:rsidR="001B7E12" w:rsidRPr="003E596C" w:rsidRDefault="001B7E12" w:rsidP="001B7E12">
      <w:pPr>
        <w:spacing w:line="276" w:lineRule="auto"/>
        <w:jc w:val="both"/>
        <w:rPr>
          <w:rFonts w:ascii="Arial" w:hAnsi="Arial" w:cs="Arial"/>
          <w:sz w:val="22"/>
          <w:szCs w:val="22"/>
        </w:rPr>
      </w:pPr>
      <w:r w:rsidRPr="003E596C">
        <w:rPr>
          <w:rFonts w:ascii="Arial" w:hAnsi="Arial" w:cs="Arial"/>
          <w:sz w:val="22"/>
          <w:szCs w:val="22"/>
        </w:rPr>
        <w:t>9.8 Para instruir a formalização dos contratos ou instrumento equivalente, o fornecedor deverá providenciar e encaminhar ao órgão contratante, a partir da data da convocação, certidões negativas de débitos contribuições federais a Dívida Ativa da União e Certidão de Quitação de Tributos e Contribuições Federais (administrado pela Secretaria da Receita Federal), o Fundo de Garantia por Tempo de Serviço (FGTS) e certidões negativas de tributos e, estadual e municipal e CNDT, sob pena de a contratação não ser concretizada, devendo manter estas certidões atualizadas.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 - ENTREGA E PAGAMENTO</w:t>
      </w:r>
    </w:p>
    <w:p w:rsidR="001B7E12" w:rsidRPr="009A02C8" w:rsidRDefault="001B7E12" w:rsidP="001B7E12">
      <w:pPr>
        <w:pStyle w:val="Corpodetexto"/>
        <w:spacing w:line="276" w:lineRule="auto"/>
        <w:rPr>
          <w:rFonts w:ascii="Arial" w:hAnsi="Arial" w:cs="Arial"/>
          <w:sz w:val="22"/>
          <w:szCs w:val="22"/>
        </w:rPr>
      </w:pP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10.1  Os produtos entregues e aceitos serão pagos no prazo máximo de 30 (trinta) dias, contados da data de apresentação da nota fiscal certificada pelo departamento competente.</w:t>
      </w:r>
    </w:p>
    <w:p w:rsidR="001B7E12" w:rsidRPr="009A02C8" w:rsidRDefault="001B7E12" w:rsidP="001B7E12">
      <w:pPr>
        <w:pStyle w:val="Corpodetexto"/>
        <w:spacing w:line="276" w:lineRule="auto"/>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10.2 A entrega do objeto deste edital será feita </w:t>
      </w:r>
      <w:r w:rsidR="000B2455">
        <w:rPr>
          <w:rFonts w:ascii="Arial" w:hAnsi="Arial" w:cs="Arial"/>
          <w:sz w:val="22"/>
          <w:szCs w:val="22"/>
        </w:rPr>
        <w:t>19ª Delegacia Regional de Polícia, situada à Rua Regimento Barriga Verde, 800, Centro, Araranguá-SC</w:t>
      </w:r>
      <w:r w:rsidRPr="009A02C8">
        <w:rPr>
          <w:rFonts w:ascii="Arial" w:hAnsi="Arial" w:cs="Arial"/>
          <w:sz w:val="22"/>
          <w:szCs w:val="22"/>
        </w:rPr>
        <w:t>, cabendo ao responsável pelo almoxarifado conferi-lo e lavrar termo de recebimento para efeito de posterior verificação da conformidade do mesmo com as exigências do edital.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10.3 A contratada iniciará a entrega do objeto imediatamente após a assinatura do contrato, mediante requisição (Autorização de Fornecimento – AF) da contratante. O prazo máximo para entrega do produto solicitado na autorização de fornecim</w:t>
      </w:r>
      <w:r>
        <w:rPr>
          <w:rFonts w:ascii="Arial" w:hAnsi="Arial" w:cs="Arial"/>
          <w:sz w:val="22"/>
          <w:szCs w:val="22"/>
        </w:rPr>
        <w:t>ento – AF expedida pelo diretor</w:t>
      </w:r>
      <w:r w:rsidRPr="009A02C8">
        <w:rPr>
          <w:rFonts w:ascii="Arial" w:hAnsi="Arial" w:cs="Arial"/>
          <w:sz w:val="22"/>
          <w:szCs w:val="22"/>
        </w:rPr>
        <w:t xml:space="preserve"> de compras da Prefeitura, a partir da data do recebimento, será de </w:t>
      </w:r>
      <w:r w:rsidR="000B2455">
        <w:rPr>
          <w:rFonts w:ascii="Arial" w:hAnsi="Arial" w:cs="Arial"/>
          <w:b/>
          <w:sz w:val="22"/>
          <w:szCs w:val="22"/>
        </w:rPr>
        <w:t>10 (dez)</w:t>
      </w:r>
      <w:r>
        <w:rPr>
          <w:rFonts w:ascii="Arial" w:hAnsi="Arial" w:cs="Arial"/>
          <w:b/>
          <w:sz w:val="22"/>
          <w:szCs w:val="22"/>
        </w:rPr>
        <w:t xml:space="preserve"> dias úteis</w:t>
      </w:r>
      <w:r w:rsidR="000B2455">
        <w:rPr>
          <w:rFonts w:ascii="Arial" w:hAnsi="Arial" w:cs="Arial"/>
          <w:b/>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XI - PENALIDADES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a) multa de 0,05% (cinco centésimos por cento) do valor do contrato, se já assinado, ou estimado do contrato, se não assinado, por dia de atraso injustificado na execução do mesmo, observado o prazo máximo de 05 (cinco) dias;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 multa de 2% (dois por cento) sobre o valor do contrato, se já assinado, ou estimado do contrato, se não assinado, pela recusa injustificada do adjudicatário em executá-lo;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11.2 Os valores das multas aplicadas previstas nos sub-itens acima poderão ser descontados dos pagamentos devidos pelo Município de Araranguá.</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11.3 Da aplicação das penas, caberá recurso no prazo de 05 (cinco) dias úteis, contados da intimação, o qual deverá ser apresentado no mesmo local.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r w:rsidRPr="009A02C8">
        <w:rPr>
          <w:rFonts w:ascii="Arial" w:hAnsi="Arial" w:cs="Arial"/>
          <w:sz w:val="22"/>
          <w:szCs w:val="22"/>
        </w:rPr>
        <w:tab/>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XII - DISPOSIÇÕES FINAIS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12.2 Nenhuma indenização será devida aos proponentes por apresentarem documentação ou proposta relativa ao presente pregão.</w:t>
      </w:r>
    </w:p>
    <w:p w:rsidR="001B7E12" w:rsidRPr="009A02C8" w:rsidRDefault="001B7E12" w:rsidP="001B7E12">
      <w:pPr>
        <w:spacing w:line="276" w:lineRule="auto"/>
        <w:jc w:val="both"/>
        <w:rPr>
          <w:rFonts w:ascii="Arial" w:hAnsi="Arial" w:cs="Arial"/>
          <w:sz w:val="22"/>
          <w:szCs w:val="22"/>
        </w:rPr>
      </w:pPr>
    </w:p>
    <w:p w:rsidR="001B7E12" w:rsidRPr="009A02C8" w:rsidRDefault="000B2455" w:rsidP="001B7E12">
      <w:pPr>
        <w:spacing w:line="276" w:lineRule="auto"/>
        <w:jc w:val="both"/>
        <w:rPr>
          <w:rFonts w:ascii="Arial" w:hAnsi="Arial" w:cs="Arial"/>
          <w:sz w:val="22"/>
          <w:szCs w:val="22"/>
        </w:rPr>
      </w:pPr>
      <w:r>
        <w:rPr>
          <w:rFonts w:ascii="Arial" w:hAnsi="Arial" w:cs="Arial"/>
          <w:sz w:val="22"/>
          <w:szCs w:val="22"/>
        </w:rPr>
        <w:t xml:space="preserve">12.3 A presente licitação </w:t>
      </w:r>
      <w:r w:rsidR="001B7E12" w:rsidRPr="009A02C8">
        <w:rPr>
          <w:rFonts w:ascii="Arial" w:hAnsi="Arial" w:cs="Arial"/>
          <w:sz w:val="22"/>
          <w:szCs w:val="22"/>
        </w:rPr>
        <w:t>poderá vir a ser revogada por razões de interesse público, ou anulada, no todo ou em parte, por ilegalidade, de ofício ou por provocação de terceiros, mediante parecer escrito e devidamente fundamentado.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12.4 O resultado desta licitação será lavrado em Ata, a qual será assinada pelo Pregoeiro e Equipe de Apoio.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12.5 O proponente é responsável pela fidelidade e legitimidade das informações e dos documentos apresentados em qualquer fase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12.6 No interesse da Administração Municipal de Araranguá, sem que caiba às participantes qualquer recurso ou indenização, poderá a licitação ter:</w:t>
      </w:r>
    </w:p>
    <w:p w:rsidR="000B2455" w:rsidRDefault="000B2455"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adiada sua abertura;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 alterado o Edital, com fixação de novo prazo para a realização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12.7 Para dirimir quaisquer questões decorrentes do procedimento licitatório, </w:t>
      </w:r>
      <w:r w:rsidR="000B2455">
        <w:rPr>
          <w:rFonts w:ascii="Arial" w:hAnsi="Arial" w:cs="Arial"/>
          <w:sz w:val="22"/>
          <w:szCs w:val="22"/>
        </w:rPr>
        <w:t xml:space="preserve">fica eleito o Foro da </w:t>
      </w:r>
      <w:r w:rsidRPr="009A02C8">
        <w:rPr>
          <w:rFonts w:ascii="Arial" w:hAnsi="Arial" w:cs="Arial"/>
          <w:sz w:val="22"/>
          <w:szCs w:val="22"/>
        </w:rPr>
        <w:t>Comarca de Araranguá, com renúncia expressa a qualquer outro por mais privilegiado que seja.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12.8 Esclarecimentos em relação a eventuais dúvidas de interpretação do presente Edital poderão ser obtidos junto ao Departamento de Licitação pelo telefone 48 3521 0929, nos dias úteis, das </w:t>
      </w:r>
      <w:r>
        <w:rPr>
          <w:rFonts w:ascii="Arial" w:hAnsi="Arial" w:cs="Arial"/>
          <w:sz w:val="22"/>
          <w:szCs w:val="22"/>
        </w:rPr>
        <w:t xml:space="preserve">08:00 as 12:00 horas e das 13 horas e 30 minutos </w:t>
      </w:r>
      <w:r w:rsidRPr="009A02C8">
        <w:rPr>
          <w:rFonts w:ascii="Arial" w:hAnsi="Arial" w:cs="Arial"/>
          <w:sz w:val="22"/>
          <w:szCs w:val="22"/>
        </w:rPr>
        <w:t xml:space="preserve"> às </w:t>
      </w:r>
      <w:r>
        <w:rPr>
          <w:rFonts w:ascii="Arial" w:hAnsi="Arial" w:cs="Arial"/>
          <w:sz w:val="22"/>
          <w:szCs w:val="22"/>
        </w:rPr>
        <w:t xml:space="preserve">17 horas e 30 minutos </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13.9 Faz parte deste Edital:</w:t>
      </w:r>
    </w:p>
    <w:p w:rsidR="000B2455" w:rsidRPr="009A02C8" w:rsidRDefault="000B2455"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Anexo I – Termo de referência  e valor máximo;</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b          Anexo II - Credenciamento</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t>Anexo II</w:t>
      </w:r>
      <w:r>
        <w:rPr>
          <w:rFonts w:ascii="Arial" w:hAnsi="Arial" w:cs="Arial"/>
          <w:sz w:val="22"/>
          <w:szCs w:val="22"/>
        </w:rPr>
        <w:t>I</w:t>
      </w:r>
      <w:r w:rsidRPr="009A02C8">
        <w:rPr>
          <w:rFonts w:ascii="Arial" w:hAnsi="Arial" w:cs="Arial"/>
          <w:sz w:val="22"/>
          <w:szCs w:val="22"/>
        </w:rPr>
        <w:t xml:space="preserve"> - Declaração de cumprimento dos requisitos de habilitação</w:t>
      </w:r>
    </w:p>
    <w:p w:rsidR="001B7E12" w:rsidRDefault="001B7E12" w:rsidP="001B7E12">
      <w:pPr>
        <w:spacing w:line="276" w:lineRule="auto"/>
        <w:jc w:val="both"/>
        <w:rPr>
          <w:rFonts w:ascii="Arial" w:hAnsi="Arial" w:cs="Arial"/>
          <w:sz w:val="22"/>
          <w:szCs w:val="22"/>
        </w:rPr>
      </w:pPr>
      <w:r>
        <w:rPr>
          <w:rFonts w:ascii="Arial" w:hAnsi="Arial" w:cs="Arial"/>
          <w:sz w:val="22"/>
          <w:szCs w:val="22"/>
        </w:rPr>
        <w:t>d)         Anexo IV</w:t>
      </w:r>
      <w:r w:rsidRPr="009A02C8">
        <w:rPr>
          <w:rFonts w:ascii="Arial" w:hAnsi="Arial" w:cs="Arial"/>
          <w:sz w:val="22"/>
          <w:szCs w:val="22"/>
        </w:rPr>
        <w:t xml:space="preserve"> – Declaração que não emprega menor</w:t>
      </w:r>
    </w:p>
    <w:p w:rsidR="001B7E12" w:rsidRPr="00DB1561" w:rsidRDefault="001B7E12" w:rsidP="001B7E12">
      <w:pPr>
        <w:autoSpaceDE w:val="0"/>
        <w:autoSpaceDN w:val="0"/>
        <w:adjustRightInd w:val="0"/>
        <w:jc w:val="both"/>
        <w:rPr>
          <w:rFonts w:ascii="Arial" w:hAnsi="Arial" w:cs="Arial"/>
          <w:bCs/>
          <w:sz w:val="22"/>
          <w:szCs w:val="22"/>
        </w:rPr>
      </w:pPr>
      <w:r>
        <w:rPr>
          <w:rFonts w:ascii="Arial" w:hAnsi="Arial" w:cs="Arial"/>
          <w:sz w:val="22"/>
          <w:szCs w:val="22"/>
        </w:rPr>
        <w:t>e)</w:t>
      </w:r>
      <w:r>
        <w:rPr>
          <w:rFonts w:ascii="Arial" w:hAnsi="Arial" w:cs="Arial"/>
          <w:sz w:val="22"/>
          <w:szCs w:val="22"/>
        </w:rPr>
        <w:tab/>
        <w:t xml:space="preserve">Anexo </w:t>
      </w:r>
      <w:r w:rsidRPr="009A02C8">
        <w:rPr>
          <w:rFonts w:ascii="Arial" w:hAnsi="Arial" w:cs="Arial"/>
          <w:sz w:val="22"/>
          <w:szCs w:val="22"/>
        </w:rPr>
        <w:t xml:space="preserve">V - </w:t>
      </w:r>
      <w:r w:rsidRPr="00DB1561">
        <w:rPr>
          <w:rFonts w:ascii="Arial" w:hAnsi="Arial" w:cs="Arial"/>
          <w:bCs/>
          <w:sz w:val="22"/>
          <w:szCs w:val="22"/>
        </w:rPr>
        <w:t>Declaração de inexistência de fatos supervenientes impeditivos da</w:t>
      </w:r>
    </w:p>
    <w:p w:rsidR="001B7E12" w:rsidRPr="009A02C8" w:rsidRDefault="001B7E12" w:rsidP="001B7E12">
      <w:pPr>
        <w:spacing w:line="276" w:lineRule="auto"/>
        <w:jc w:val="both"/>
        <w:rPr>
          <w:rFonts w:ascii="Arial" w:hAnsi="Arial" w:cs="Arial"/>
          <w:sz w:val="22"/>
          <w:szCs w:val="22"/>
        </w:rPr>
      </w:pPr>
      <w:r w:rsidRPr="00DB1561">
        <w:rPr>
          <w:rFonts w:ascii="Arial" w:hAnsi="Arial" w:cs="Arial"/>
          <w:bCs/>
          <w:sz w:val="22"/>
          <w:szCs w:val="22"/>
        </w:rPr>
        <w:t>qualificação</w:t>
      </w:r>
      <w:r w:rsidRPr="00DB1561">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f)</w:t>
      </w:r>
      <w:r>
        <w:rPr>
          <w:rFonts w:ascii="Arial" w:hAnsi="Arial" w:cs="Arial"/>
          <w:sz w:val="22"/>
          <w:szCs w:val="22"/>
        </w:rPr>
        <w:tab/>
        <w:t xml:space="preserve">Anexo </w:t>
      </w:r>
      <w:r w:rsidRPr="009A02C8">
        <w:rPr>
          <w:rFonts w:ascii="Arial" w:hAnsi="Arial" w:cs="Arial"/>
          <w:sz w:val="22"/>
          <w:szCs w:val="22"/>
        </w:rPr>
        <w:t>V</w:t>
      </w:r>
      <w:r>
        <w:rPr>
          <w:rFonts w:ascii="Arial" w:hAnsi="Arial" w:cs="Arial"/>
          <w:sz w:val="22"/>
          <w:szCs w:val="22"/>
        </w:rPr>
        <w:t>I</w:t>
      </w:r>
      <w:r w:rsidRPr="009A02C8">
        <w:rPr>
          <w:rFonts w:ascii="Arial" w:hAnsi="Arial" w:cs="Arial"/>
          <w:sz w:val="22"/>
          <w:szCs w:val="22"/>
        </w:rPr>
        <w:t xml:space="preserve"> - Minuta de Contrato.</w:t>
      </w:r>
    </w:p>
    <w:p w:rsidR="001B7E12" w:rsidRPr="009A02C8" w:rsidRDefault="001B7E12" w:rsidP="001B7E12">
      <w:pPr>
        <w:spacing w:line="276" w:lineRule="auto"/>
        <w:jc w:val="both"/>
        <w:rPr>
          <w:rFonts w:ascii="Arial" w:hAnsi="Arial" w:cs="Arial"/>
          <w:sz w:val="22"/>
          <w:szCs w:val="22"/>
        </w:rPr>
      </w:pPr>
    </w:p>
    <w:p w:rsidR="001B7E12" w:rsidRPr="00A863E6" w:rsidRDefault="001B7E12" w:rsidP="001B7E12">
      <w:pPr>
        <w:spacing w:line="276" w:lineRule="auto"/>
        <w:jc w:val="both"/>
        <w:rPr>
          <w:rFonts w:ascii="Arial" w:hAnsi="Arial" w:cs="Arial"/>
          <w:sz w:val="22"/>
          <w:szCs w:val="22"/>
        </w:rPr>
      </w:pPr>
      <w:r w:rsidRPr="00A863E6">
        <w:rPr>
          <w:rFonts w:ascii="Arial" w:hAnsi="Arial" w:cs="Arial"/>
          <w:sz w:val="22"/>
          <w:szCs w:val="22"/>
        </w:rPr>
        <w:t xml:space="preserve">Araranguá-SC, </w:t>
      </w:r>
      <w:r w:rsidR="00110534">
        <w:rPr>
          <w:rFonts w:ascii="Arial" w:hAnsi="Arial" w:cs="Arial"/>
          <w:sz w:val="22"/>
          <w:szCs w:val="22"/>
        </w:rPr>
        <w:t>25</w:t>
      </w:r>
      <w:r w:rsidR="00A863E6" w:rsidRPr="00A863E6">
        <w:rPr>
          <w:rFonts w:ascii="Arial" w:hAnsi="Arial" w:cs="Arial"/>
          <w:sz w:val="22"/>
          <w:szCs w:val="22"/>
        </w:rPr>
        <w:t xml:space="preserve"> de novembro </w:t>
      </w:r>
      <w:r w:rsidRPr="00A863E6">
        <w:rPr>
          <w:rFonts w:ascii="Arial" w:hAnsi="Arial" w:cs="Arial"/>
          <w:sz w:val="22"/>
          <w:szCs w:val="22"/>
        </w:rPr>
        <w:t>de 2019.</w:t>
      </w:r>
    </w:p>
    <w:p w:rsidR="001B7E12"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p>
    <w:p w:rsidR="001B7E12" w:rsidRPr="006354D7" w:rsidRDefault="001B7E12" w:rsidP="001B7E12">
      <w:pPr>
        <w:pStyle w:val="Corpodetexto"/>
        <w:jc w:val="center"/>
        <w:rPr>
          <w:rFonts w:ascii="Arial" w:hAnsi="Arial" w:cs="Arial"/>
          <w:b/>
          <w:sz w:val="22"/>
          <w:szCs w:val="22"/>
        </w:rPr>
      </w:pP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__________________________</w:t>
      </w:r>
    </w:p>
    <w:p w:rsidR="001B7E12" w:rsidRPr="000B2455" w:rsidRDefault="001B7E12" w:rsidP="001B7E12">
      <w:pPr>
        <w:pStyle w:val="Corpodetexto"/>
        <w:jc w:val="center"/>
        <w:rPr>
          <w:rFonts w:ascii="Arial" w:hAnsi="Arial" w:cs="Arial"/>
          <w:b/>
          <w:sz w:val="22"/>
          <w:szCs w:val="22"/>
        </w:rPr>
      </w:pPr>
      <w:r w:rsidRPr="000B2455">
        <w:rPr>
          <w:rFonts w:ascii="Arial" w:hAnsi="Arial" w:cs="Arial"/>
          <w:b/>
          <w:sz w:val="22"/>
          <w:szCs w:val="22"/>
        </w:rPr>
        <w:t>Mariano Mazzuco Neto</w:t>
      </w: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Prefeito Municipal</w:t>
      </w: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__________________________</w:t>
      </w:r>
    </w:p>
    <w:p w:rsidR="001B7E12" w:rsidRPr="000B2455" w:rsidRDefault="001B7E12" w:rsidP="001B7E12">
      <w:pPr>
        <w:pStyle w:val="Corpodetexto"/>
        <w:jc w:val="center"/>
        <w:rPr>
          <w:rFonts w:ascii="Arial" w:hAnsi="Arial" w:cs="Arial"/>
          <w:b/>
          <w:sz w:val="22"/>
          <w:szCs w:val="22"/>
        </w:rPr>
      </w:pPr>
      <w:r w:rsidRPr="000B2455">
        <w:rPr>
          <w:rFonts w:ascii="Arial" w:hAnsi="Arial" w:cs="Arial"/>
          <w:b/>
          <w:sz w:val="22"/>
          <w:szCs w:val="22"/>
        </w:rPr>
        <w:t>Airton Gonçalves Pereira</w:t>
      </w: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Pregoeiro</w:t>
      </w:r>
    </w:p>
    <w:p w:rsidR="005D2CA4" w:rsidRPr="009A02C8" w:rsidRDefault="001B7E12" w:rsidP="001B7E12">
      <w:pPr>
        <w:spacing w:line="276" w:lineRule="auto"/>
        <w:jc w:val="both"/>
        <w:rPr>
          <w:rFonts w:ascii="Arial" w:hAnsi="Arial" w:cs="Arial"/>
          <w:b/>
          <w:sz w:val="22"/>
          <w:szCs w:val="22"/>
        </w:rPr>
      </w:pPr>
      <w:r w:rsidRPr="000B2455">
        <w:rPr>
          <w:rFonts w:ascii="Arial" w:hAnsi="Arial" w:cs="Arial"/>
          <w:sz w:val="22"/>
          <w:szCs w:val="22"/>
        </w:rPr>
        <w:br w:type="page"/>
      </w:r>
    </w:p>
    <w:p w:rsidR="005D2CA4" w:rsidRDefault="00DD5B26" w:rsidP="001B7E12">
      <w:pPr>
        <w:spacing w:line="276" w:lineRule="auto"/>
        <w:jc w:val="both"/>
        <w:rPr>
          <w:rFonts w:ascii="Arial" w:hAnsi="Arial" w:cs="Arial"/>
          <w:b/>
          <w:sz w:val="22"/>
          <w:szCs w:val="22"/>
        </w:rPr>
      </w:pPr>
      <w:r>
        <w:rPr>
          <w:rFonts w:ascii="Arial" w:hAnsi="Arial" w:cs="Arial"/>
          <w:b/>
          <w:sz w:val="22"/>
          <w:szCs w:val="22"/>
        </w:rPr>
        <w:lastRenderedPageBreak/>
        <w:t>ANEXO I</w:t>
      </w:r>
    </w:p>
    <w:p w:rsidR="000733CF" w:rsidRDefault="000733CF" w:rsidP="001B7E12">
      <w:pPr>
        <w:spacing w:line="276" w:lineRule="auto"/>
        <w:jc w:val="both"/>
        <w:rPr>
          <w:rFonts w:ascii="Arial" w:hAnsi="Arial" w:cs="Arial"/>
          <w:b/>
          <w:sz w:val="22"/>
          <w:szCs w:val="22"/>
        </w:rPr>
      </w:pPr>
    </w:p>
    <w:p w:rsidR="000733CF" w:rsidRDefault="000733CF" w:rsidP="001B7E12">
      <w:pPr>
        <w:spacing w:line="276" w:lineRule="auto"/>
        <w:jc w:val="both"/>
        <w:rPr>
          <w:rFonts w:ascii="Arial" w:hAnsi="Arial" w:cs="Arial"/>
          <w:b/>
          <w:sz w:val="22"/>
          <w:szCs w:val="22"/>
        </w:rPr>
      </w:pPr>
      <w:r>
        <w:rPr>
          <w:rFonts w:ascii="Arial" w:hAnsi="Arial" w:cs="Arial"/>
          <w:b/>
          <w:sz w:val="22"/>
          <w:szCs w:val="22"/>
        </w:rPr>
        <w:t>TERMO DE REFERÊNCIA</w:t>
      </w:r>
    </w:p>
    <w:p w:rsidR="005D2CA4" w:rsidRDefault="005D2CA4" w:rsidP="001B7E12">
      <w:pPr>
        <w:spacing w:line="276" w:lineRule="auto"/>
        <w:jc w:val="both"/>
        <w:rPr>
          <w:rFonts w:ascii="Arial" w:hAnsi="Arial" w:cs="Arial"/>
          <w:b/>
          <w:sz w:val="22"/>
          <w:szCs w:val="22"/>
        </w:rPr>
      </w:pPr>
    </w:p>
    <w:p w:rsidR="005D2CA4" w:rsidRPr="000733CF" w:rsidRDefault="00DD5B26" w:rsidP="000733CF">
      <w:pPr>
        <w:pStyle w:val="PargrafodaLista"/>
        <w:numPr>
          <w:ilvl w:val="0"/>
          <w:numId w:val="5"/>
        </w:numPr>
        <w:spacing w:line="276" w:lineRule="auto"/>
        <w:jc w:val="both"/>
        <w:rPr>
          <w:rFonts w:ascii="Arial" w:hAnsi="Arial" w:cs="Arial"/>
          <w:b/>
          <w:sz w:val="22"/>
          <w:szCs w:val="22"/>
        </w:rPr>
      </w:pPr>
      <w:r w:rsidRPr="000733CF">
        <w:rPr>
          <w:rFonts w:ascii="Arial" w:hAnsi="Arial" w:cs="Arial"/>
          <w:b/>
          <w:sz w:val="22"/>
          <w:szCs w:val="22"/>
        </w:rPr>
        <w:t>OBJETO</w:t>
      </w:r>
    </w:p>
    <w:p w:rsidR="000733CF" w:rsidRDefault="000733CF" w:rsidP="001B7E12">
      <w:pPr>
        <w:spacing w:line="276" w:lineRule="auto"/>
        <w:jc w:val="both"/>
        <w:rPr>
          <w:rFonts w:ascii="Arial" w:hAnsi="Arial" w:cs="Arial"/>
          <w:b/>
          <w:sz w:val="22"/>
          <w:szCs w:val="22"/>
        </w:rPr>
      </w:pPr>
    </w:p>
    <w:p w:rsidR="000733CF" w:rsidRPr="003C543F" w:rsidRDefault="000733CF" w:rsidP="000733CF">
      <w:pPr>
        <w:autoSpaceDE w:val="0"/>
        <w:autoSpaceDN w:val="0"/>
        <w:adjustRightInd w:val="0"/>
        <w:jc w:val="both"/>
        <w:rPr>
          <w:rFonts w:ascii="Arial" w:hAnsi="Arial" w:cs="Arial"/>
          <w:b/>
          <w:bCs/>
        </w:rPr>
      </w:pPr>
      <w:r>
        <w:rPr>
          <w:rFonts w:ascii="Arial" w:hAnsi="Arial" w:cs="Arial"/>
        </w:rPr>
        <w:t>Registro de preços de mobiliários diversos para a atendimento das necessidades das escolas do Município de Araranguá</w:t>
      </w:r>
    </w:p>
    <w:p w:rsidR="00DD5B26" w:rsidRDefault="00DD5B26" w:rsidP="001B7E12">
      <w:pPr>
        <w:spacing w:line="276" w:lineRule="auto"/>
        <w:jc w:val="both"/>
        <w:rPr>
          <w:rFonts w:ascii="Arial" w:hAnsi="Arial" w:cs="Arial"/>
          <w:b/>
          <w:sz w:val="22"/>
          <w:szCs w:val="22"/>
        </w:rPr>
      </w:pPr>
    </w:p>
    <w:p w:rsidR="000733CF" w:rsidRDefault="000733CF" w:rsidP="000733CF">
      <w:pPr>
        <w:pStyle w:val="PargrafodaLista"/>
        <w:numPr>
          <w:ilvl w:val="0"/>
          <w:numId w:val="5"/>
        </w:numPr>
        <w:spacing w:line="276" w:lineRule="auto"/>
        <w:jc w:val="both"/>
        <w:rPr>
          <w:rFonts w:ascii="Arial" w:hAnsi="Arial" w:cs="Arial"/>
          <w:b/>
          <w:sz w:val="22"/>
          <w:szCs w:val="22"/>
        </w:rPr>
      </w:pPr>
      <w:r>
        <w:rPr>
          <w:rFonts w:ascii="Arial" w:hAnsi="Arial" w:cs="Arial"/>
          <w:b/>
          <w:sz w:val="22"/>
          <w:szCs w:val="22"/>
        </w:rPr>
        <w:t>JUSTIFICATIVA</w:t>
      </w:r>
    </w:p>
    <w:p w:rsidR="000733CF" w:rsidRDefault="000733CF" w:rsidP="000733CF">
      <w:pPr>
        <w:spacing w:line="276" w:lineRule="auto"/>
        <w:jc w:val="both"/>
        <w:rPr>
          <w:rFonts w:ascii="Arial" w:hAnsi="Arial" w:cs="Arial"/>
          <w:b/>
          <w:sz w:val="22"/>
          <w:szCs w:val="22"/>
        </w:rPr>
      </w:pPr>
    </w:p>
    <w:p w:rsidR="000733CF" w:rsidRPr="000733CF" w:rsidRDefault="000733CF" w:rsidP="000733CF">
      <w:pPr>
        <w:spacing w:line="276" w:lineRule="auto"/>
        <w:jc w:val="both"/>
        <w:rPr>
          <w:rFonts w:ascii="Arial" w:hAnsi="Arial" w:cs="Arial"/>
        </w:rPr>
      </w:pPr>
      <w:r w:rsidRPr="008A025C">
        <w:rPr>
          <w:rFonts w:ascii="Arial" w:hAnsi="Arial" w:cs="Arial"/>
        </w:rPr>
        <w:t xml:space="preserve">A </w:t>
      </w:r>
      <w:r>
        <w:rPr>
          <w:rFonts w:ascii="Arial" w:hAnsi="Arial" w:cs="Arial"/>
        </w:rPr>
        <w:t>aquisição se faz necessário devido às necessidades apresentadas nas escolas municipais, uma vez que o mobiliário durante seu uso</w:t>
      </w:r>
      <w:r w:rsidRPr="008A025C">
        <w:rPr>
          <w:rFonts w:ascii="Arial" w:hAnsi="Arial" w:cs="Arial"/>
        </w:rPr>
        <w:t xml:space="preserve"> </w:t>
      </w:r>
      <w:r>
        <w:rPr>
          <w:rFonts w:ascii="Arial" w:hAnsi="Arial" w:cs="Arial"/>
        </w:rPr>
        <w:t>normal e contínuo sofre processo de danos, desgastes, saturações, que afetam a produtividade, o desenvolvimento das atividades pedagógicas.</w:t>
      </w:r>
    </w:p>
    <w:p w:rsidR="000733CF" w:rsidRDefault="000733CF" w:rsidP="000733CF">
      <w:pPr>
        <w:spacing w:line="276" w:lineRule="auto"/>
        <w:jc w:val="both"/>
        <w:rPr>
          <w:rFonts w:ascii="Arial" w:hAnsi="Arial" w:cs="Arial"/>
          <w:b/>
          <w:sz w:val="22"/>
          <w:szCs w:val="22"/>
        </w:rPr>
      </w:pPr>
    </w:p>
    <w:p w:rsidR="000733CF" w:rsidRDefault="000733CF" w:rsidP="000733CF">
      <w:pPr>
        <w:pStyle w:val="PargrafodaLista"/>
        <w:numPr>
          <w:ilvl w:val="0"/>
          <w:numId w:val="5"/>
        </w:numPr>
        <w:spacing w:line="276" w:lineRule="auto"/>
        <w:jc w:val="both"/>
        <w:rPr>
          <w:rFonts w:ascii="Arial" w:hAnsi="Arial" w:cs="Arial"/>
          <w:b/>
          <w:sz w:val="22"/>
          <w:szCs w:val="22"/>
        </w:rPr>
      </w:pPr>
      <w:r>
        <w:rPr>
          <w:rFonts w:ascii="Arial" w:hAnsi="Arial" w:cs="Arial"/>
          <w:b/>
          <w:sz w:val="22"/>
          <w:szCs w:val="22"/>
        </w:rPr>
        <w:t>RESERVA DE COTAS</w:t>
      </w:r>
    </w:p>
    <w:p w:rsidR="000733CF" w:rsidRPr="000733CF" w:rsidRDefault="000733CF" w:rsidP="000733CF">
      <w:pPr>
        <w:pStyle w:val="PargrafodaLista"/>
        <w:spacing w:line="276" w:lineRule="auto"/>
        <w:ind w:left="720"/>
        <w:jc w:val="both"/>
        <w:rPr>
          <w:rFonts w:ascii="Arial" w:hAnsi="Arial" w:cs="Arial"/>
          <w:b/>
          <w:sz w:val="22"/>
          <w:szCs w:val="22"/>
        </w:rPr>
      </w:pPr>
    </w:p>
    <w:p w:rsidR="000733CF" w:rsidRDefault="000733CF" w:rsidP="000733CF">
      <w:pPr>
        <w:rPr>
          <w:rFonts w:ascii="Arial" w:hAnsi="Arial" w:cs="Arial"/>
        </w:rPr>
      </w:pPr>
      <w:r>
        <w:rPr>
          <w:rFonts w:ascii="Arial" w:hAnsi="Arial" w:cs="Arial"/>
        </w:rPr>
        <w:t>O item 01 é aberto à ampla concorrência. Todos os demais itens</w:t>
      </w:r>
      <w:r w:rsidR="006E4F69">
        <w:rPr>
          <w:rFonts w:ascii="Arial" w:hAnsi="Arial" w:cs="Arial"/>
        </w:rPr>
        <w:t xml:space="preserve"> (2 ao 25)</w:t>
      </w:r>
      <w:r>
        <w:rPr>
          <w:rFonts w:ascii="Arial" w:hAnsi="Arial" w:cs="Arial"/>
        </w:rPr>
        <w:t xml:space="preserve"> são exclusivos para MEI, ME e EPP, nos termos da Lei Complementar 123/06.</w:t>
      </w:r>
    </w:p>
    <w:p w:rsidR="000733CF" w:rsidRDefault="000733CF" w:rsidP="000733CF">
      <w:pPr>
        <w:rPr>
          <w:rFonts w:ascii="Arial" w:hAnsi="Arial" w:cs="Arial"/>
        </w:rPr>
      </w:pPr>
    </w:p>
    <w:p w:rsidR="000733CF" w:rsidRPr="000733CF" w:rsidRDefault="000733CF" w:rsidP="000733CF">
      <w:pPr>
        <w:pStyle w:val="PargrafodaLista"/>
        <w:numPr>
          <w:ilvl w:val="0"/>
          <w:numId w:val="5"/>
        </w:numPr>
        <w:rPr>
          <w:rFonts w:ascii="Arial" w:hAnsi="Arial" w:cs="Arial"/>
          <w:b/>
        </w:rPr>
      </w:pPr>
      <w:r w:rsidRPr="000733CF">
        <w:rPr>
          <w:rFonts w:ascii="Arial" w:hAnsi="Arial" w:cs="Arial"/>
          <w:b/>
        </w:rPr>
        <w:t>ESPECIFICAÇÕES TÉCNICAS</w:t>
      </w:r>
    </w:p>
    <w:p w:rsidR="000733CF" w:rsidRDefault="000733CF" w:rsidP="000733CF">
      <w:pPr>
        <w:rPr>
          <w:rFonts w:ascii="Arial" w:hAnsi="Arial" w:cs="Arial"/>
        </w:rPr>
      </w:pPr>
    </w:p>
    <w:p w:rsidR="000733CF" w:rsidRPr="000733CF" w:rsidRDefault="000733CF" w:rsidP="000733CF">
      <w:pPr>
        <w:rPr>
          <w:rFonts w:ascii="Arial" w:hAnsi="Arial" w:cs="Arial"/>
        </w:rPr>
      </w:pPr>
      <w:r>
        <w:rPr>
          <w:rFonts w:ascii="Arial" w:hAnsi="Arial" w:cs="Arial"/>
        </w:rPr>
        <w:t>Conforme a tabela a seguir:</w:t>
      </w:r>
    </w:p>
    <w:tbl>
      <w:tblPr>
        <w:tblpPr w:leftFromText="141" w:rightFromText="141" w:vertAnchor="text" w:horzAnchor="margin" w:tblpX="-885" w:tblpY="2965"/>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6413"/>
        <w:gridCol w:w="1100"/>
        <w:gridCol w:w="1417"/>
        <w:gridCol w:w="1560"/>
      </w:tblGrid>
      <w:tr w:rsidR="005D2CA4" w:rsidTr="00DD5B26">
        <w:trPr>
          <w:trHeight w:val="265"/>
        </w:trPr>
        <w:tc>
          <w:tcPr>
            <w:tcW w:w="817" w:type="dxa"/>
            <w:shd w:val="clear" w:color="auto" w:fill="auto"/>
          </w:tcPr>
          <w:p w:rsidR="005D2CA4" w:rsidRPr="00AF51D0" w:rsidRDefault="005D2CA4" w:rsidP="00DD5B26">
            <w:pPr>
              <w:rPr>
                <w:rFonts w:ascii="Arial" w:hAnsi="Arial" w:cs="Arial"/>
                <w:b/>
                <w:sz w:val="20"/>
                <w:szCs w:val="20"/>
              </w:rPr>
            </w:pPr>
          </w:p>
          <w:p w:rsidR="005D2CA4" w:rsidRPr="00AF51D0" w:rsidRDefault="005D2CA4" w:rsidP="00DD5B26">
            <w:pPr>
              <w:rPr>
                <w:rFonts w:ascii="Arial" w:hAnsi="Arial" w:cs="Arial"/>
                <w:b/>
                <w:sz w:val="20"/>
                <w:szCs w:val="20"/>
              </w:rPr>
            </w:pPr>
            <w:r w:rsidRPr="00AF51D0">
              <w:rPr>
                <w:rFonts w:ascii="Arial" w:hAnsi="Arial" w:cs="Arial"/>
                <w:b/>
                <w:sz w:val="20"/>
                <w:szCs w:val="20"/>
              </w:rPr>
              <w:t>ITEM</w:t>
            </w:r>
          </w:p>
          <w:p w:rsidR="005D2CA4" w:rsidRPr="00AF51D0" w:rsidRDefault="005D2CA4" w:rsidP="00DD5B26">
            <w:pPr>
              <w:jc w:val="center"/>
              <w:rPr>
                <w:rFonts w:ascii="Arial" w:hAnsi="Arial" w:cs="Arial"/>
                <w:b/>
                <w:sz w:val="20"/>
                <w:szCs w:val="20"/>
              </w:rPr>
            </w:pPr>
          </w:p>
        </w:tc>
        <w:tc>
          <w:tcPr>
            <w:tcW w:w="6413" w:type="dxa"/>
            <w:shd w:val="clear" w:color="auto" w:fill="auto"/>
          </w:tcPr>
          <w:p w:rsidR="005D2CA4" w:rsidRPr="00AF51D0" w:rsidRDefault="005D2CA4" w:rsidP="00DD5B26">
            <w:pPr>
              <w:jc w:val="center"/>
              <w:rPr>
                <w:rFonts w:ascii="Arial" w:hAnsi="Arial" w:cs="Arial"/>
                <w:b/>
                <w:sz w:val="20"/>
                <w:szCs w:val="20"/>
              </w:rPr>
            </w:pPr>
          </w:p>
          <w:p w:rsidR="005D2CA4" w:rsidRPr="00AF51D0" w:rsidRDefault="005D2CA4" w:rsidP="00DD5B26">
            <w:pPr>
              <w:jc w:val="center"/>
              <w:rPr>
                <w:rFonts w:ascii="Arial" w:hAnsi="Arial" w:cs="Arial"/>
                <w:b/>
                <w:sz w:val="20"/>
                <w:szCs w:val="20"/>
              </w:rPr>
            </w:pPr>
            <w:r w:rsidRPr="00AF51D0">
              <w:rPr>
                <w:rFonts w:ascii="Arial" w:hAnsi="Arial" w:cs="Arial"/>
                <w:b/>
                <w:sz w:val="20"/>
                <w:szCs w:val="20"/>
              </w:rPr>
              <w:t>MATERIAL</w:t>
            </w:r>
          </w:p>
        </w:tc>
        <w:tc>
          <w:tcPr>
            <w:tcW w:w="1100" w:type="dxa"/>
            <w:shd w:val="clear" w:color="auto" w:fill="auto"/>
          </w:tcPr>
          <w:p w:rsidR="005D2CA4" w:rsidRPr="00AF51D0" w:rsidRDefault="005D2CA4" w:rsidP="00DD5B26">
            <w:pPr>
              <w:jc w:val="center"/>
              <w:rPr>
                <w:rFonts w:ascii="Arial" w:hAnsi="Arial" w:cs="Arial"/>
                <w:b/>
                <w:sz w:val="20"/>
                <w:szCs w:val="20"/>
              </w:rPr>
            </w:pPr>
          </w:p>
          <w:p w:rsidR="005D2CA4" w:rsidRPr="00AF51D0" w:rsidRDefault="005D2CA4" w:rsidP="00DD5B26">
            <w:pPr>
              <w:jc w:val="center"/>
              <w:rPr>
                <w:rFonts w:ascii="Arial" w:hAnsi="Arial" w:cs="Arial"/>
                <w:b/>
                <w:sz w:val="20"/>
                <w:szCs w:val="20"/>
              </w:rPr>
            </w:pPr>
            <w:r w:rsidRPr="00AF51D0">
              <w:rPr>
                <w:rFonts w:ascii="Arial" w:hAnsi="Arial" w:cs="Arial"/>
                <w:b/>
                <w:sz w:val="20"/>
                <w:szCs w:val="20"/>
              </w:rPr>
              <w:t>QUANTIDA DE</w:t>
            </w:r>
          </w:p>
        </w:tc>
        <w:tc>
          <w:tcPr>
            <w:tcW w:w="1417" w:type="dxa"/>
            <w:shd w:val="clear" w:color="auto" w:fill="auto"/>
          </w:tcPr>
          <w:p w:rsidR="005D2CA4" w:rsidRPr="00AF51D0" w:rsidRDefault="005D2CA4" w:rsidP="00DD5B26">
            <w:pPr>
              <w:jc w:val="center"/>
              <w:rPr>
                <w:rFonts w:ascii="Arial" w:hAnsi="Arial" w:cs="Arial"/>
                <w:b/>
                <w:sz w:val="20"/>
                <w:szCs w:val="20"/>
              </w:rPr>
            </w:pPr>
          </w:p>
          <w:p w:rsidR="005D2CA4" w:rsidRPr="00AF51D0" w:rsidRDefault="005D2CA4" w:rsidP="00DD5B26">
            <w:pPr>
              <w:jc w:val="center"/>
              <w:rPr>
                <w:rFonts w:ascii="Arial" w:hAnsi="Arial" w:cs="Arial"/>
                <w:b/>
                <w:sz w:val="20"/>
                <w:szCs w:val="20"/>
              </w:rPr>
            </w:pPr>
            <w:r w:rsidRPr="00AF51D0">
              <w:rPr>
                <w:rFonts w:ascii="Arial" w:hAnsi="Arial" w:cs="Arial"/>
                <w:b/>
                <w:sz w:val="20"/>
                <w:szCs w:val="20"/>
              </w:rPr>
              <w:t>VALOR UNITÁRIO</w:t>
            </w:r>
          </w:p>
        </w:tc>
        <w:tc>
          <w:tcPr>
            <w:tcW w:w="1560" w:type="dxa"/>
          </w:tcPr>
          <w:p w:rsidR="005D2CA4" w:rsidRPr="00AF51D0" w:rsidRDefault="005D2CA4" w:rsidP="00DD5B26">
            <w:pPr>
              <w:jc w:val="center"/>
              <w:rPr>
                <w:rFonts w:ascii="Arial" w:hAnsi="Arial" w:cs="Arial"/>
                <w:b/>
                <w:sz w:val="20"/>
                <w:szCs w:val="20"/>
              </w:rPr>
            </w:pPr>
          </w:p>
          <w:p w:rsidR="005D2CA4" w:rsidRPr="00AF51D0" w:rsidRDefault="005D2CA4" w:rsidP="00DD5B26">
            <w:pPr>
              <w:jc w:val="center"/>
              <w:rPr>
                <w:rFonts w:ascii="Arial" w:hAnsi="Arial" w:cs="Arial"/>
                <w:b/>
                <w:sz w:val="20"/>
                <w:szCs w:val="20"/>
              </w:rPr>
            </w:pPr>
            <w:r w:rsidRPr="00AF51D0">
              <w:rPr>
                <w:rFonts w:ascii="Arial" w:hAnsi="Arial" w:cs="Arial"/>
                <w:b/>
                <w:sz w:val="20"/>
                <w:szCs w:val="20"/>
              </w:rPr>
              <w:t xml:space="preserve">VALOR </w:t>
            </w:r>
          </w:p>
          <w:p w:rsidR="005D2CA4" w:rsidRPr="00AF51D0" w:rsidRDefault="005D2CA4" w:rsidP="00DD5B26">
            <w:pPr>
              <w:jc w:val="center"/>
              <w:rPr>
                <w:rFonts w:ascii="Arial" w:hAnsi="Arial" w:cs="Arial"/>
                <w:b/>
                <w:sz w:val="20"/>
                <w:szCs w:val="20"/>
              </w:rPr>
            </w:pPr>
            <w:r w:rsidRPr="00AF51D0">
              <w:rPr>
                <w:rFonts w:ascii="Arial" w:hAnsi="Arial" w:cs="Arial"/>
                <w:b/>
                <w:sz w:val="20"/>
                <w:szCs w:val="20"/>
              </w:rPr>
              <w:t>TOTAL</w:t>
            </w:r>
          </w:p>
          <w:p w:rsidR="005D2CA4" w:rsidRPr="00AF51D0" w:rsidRDefault="005D2CA4" w:rsidP="00DD5B26">
            <w:pPr>
              <w:jc w:val="center"/>
              <w:rPr>
                <w:rFonts w:ascii="Arial" w:hAnsi="Arial" w:cs="Arial"/>
                <w:b/>
                <w:sz w:val="20"/>
                <w:szCs w:val="20"/>
              </w:rPr>
            </w:pPr>
          </w:p>
        </w:tc>
      </w:tr>
      <w:tr w:rsidR="00B1076B" w:rsidTr="00B1076B">
        <w:trPr>
          <w:trHeight w:val="576"/>
        </w:trPr>
        <w:tc>
          <w:tcPr>
            <w:tcW w:w="817" w:type="dxa"/>
            <w:shd w:val="clear" w:color="auto" w:fill="auto"/>
          </w:tcPr>
          <w:p w:rsidR="00B1076B" w:rsidRPr="006E4F69" w:rsidRDefault="00B1076B" w:rsidP="00DD5B26">
            <w:pPr>
              <w:rPr>
                <w:rFonts w:ascii="Arial" w:hAnsi="Arial" w:cs="Arial"/>
                <w:b/>
                <w:sz w:val="20"/>
                <w:szCs w:val="20"/>
              </w:rPr>
            </w:pPr>
            <w:r w:rsidRPr="006E4F69">
              <w:rPr>
                <w:rFonts w:ascii="Arial" w:hAnsi="Arial" w:cs="Arial"/>
                <w:b/>
                <w:sz w:val="20"/>
                <w:szCs w:val="20"/>
              </w:rPr>
              <w:t>01</w:t>
            </w:r>
          </w:p>
        </w:tc>
        <w:tc>
          <w:tcPr>
            <w:tcW w:w="6413" w:type="dxa"/>
            <w:shd w:val="clear" w:color="auto" w:fill="auto"/>
          </w:tcPr>
          <w:p w:rsidR="00B1076B" w:rsidRPr="00AF51D0" w:rsidRDefault="00B1076B" w:rsidP="00B1076B">
            <w:pPr>
              <w:pStyle w:val="TableParagraph"/>
              <w:ind w:right="95"/>
              <w:rPr>
                <w:rFonts w:ascii="Arial" w:hAnsi="Arial" w:cs="Arial"/>
                <w:sz w:val="20"/>
                <w:szCs w:val="20"/>
              </w:rPr>
            </w:pPr>
            <w:r w:rsidRPr="00AF51D0">
              <w:rPr>
                <w:rFonts w:ascii="Arial" w:hAnsi="Arial" w:cs="Arial"/>
                <w:b/>
                <w:sz w:val="20"/>
                <w:szCs w:val="20"/>
              </w:rPr>
              <w:t>AMPLA CONCORRÊNCIA</w:t>
            </w:r>
          </w:p>
          <w:p w:rsidR="00B1076B" w:rsidRPr="00AF51D0" w:rsidRDefault="00B1076B" w:rsidP="00B1076B">
            <w:pPr>
              <w:pStyle w:val="TableParagraph"/>
              <w:ind w:right="95"/>
              <w:rPr>
                <w:rFonts w:ascii="Arial" w:hAnsi="Arial" w:cs="Arial"/>
                <w:sz w:val="20"/>
                <w:szCs w:val="20"/>
              </w:rPr>
            </w:pPr>
            <w:r w:rsidRPr="00AF51D0">
              <w:rPr>
                <w:rFonts w:ascii="Arial" w:hAnsi="Arial" w:cs="Arial"/>
                <w:sz w:val="20"/>
                <w:szCs w:val="20"/>
              </w:rPr>
              <w:br/>
              <w:t>Conjunto cadeira e carteira de estudante (fundamental). Assento e encosto em compensado multilâminado maciço (com no mínimo 7 lâminas), revestido em laminado melamínico de alta pressão de 0,8mm de espessura, na cor a definir boleados e anatômicos. Fixados na estrutura através de rebites tipo pop, sendo 04 no assento e 4 no encosto. Medidas: 1) Dimensões do assento: 400mm x 400mm x 10mm; 2) Dimensões do encosto 220mm x 400mm x</w:t>
            </w:r>
            <w:r w:rsidRPr="00AF51D0">
              <w:rPr>
                <w:rFonts w:ascii="Arial" w:hAnsi="Arial" w:cs="Arial"/>
                <w:spacing w:val="-35"/>
                <w:sz w:val="20"/>
                <w:szCs w:val="20"/>
              </w:rPr>
              <w:t xml:space="preserve"> </w:t>
            </w:r>
            <w:r w:rsidRPr="00AF51D0">
              <w:rPr>
                <w:rFonts w:ascii="Arial" w:hAnsi="Arial" w:cs="Arial"/>
                <w:sz w:val="20"/>
                <w:szCs w:val="20"/>
              </w:rPr>
              <w:t>10mm;</w:t>
            </w:r>
          </w:p>
          <w:p w:rsidR="00B1076B" w:rsidRPr="00AF51D0" w:rsidRDefault="00B1076B" w:rsidP="00725B9E">
            <w:pPr>
              <w:pStyle w:val="TableParagraph"/>
              <w:ind w:right="95"/>
              <w:jc w:val="both"/>
              <w:rPr>
                <w:rFonts w:ascii="Arial" w:hAnsi="Arial" w:cs="Arial"/>
                <w:sz w:val="20"/>
                <w:szCs w:val="20"/>
              </w:rPr>
            </w:pPr>
            <w:r w:rsidRPr="00AF51D0">
              <w:rPr>
                <w:rFonts w:ascii="Arial" w:hAnsi="Arial" w:cs="Arial"/>
                <w:sz w:val="20"/>
                <w:szCs w:val="20"/>
              </w:rPr>
              <w:t xml:space="preserve">3) Altura total acima do arco (pega mão), de aproximadamente: 810mm; 4) Altura total até o encosto aproximadamente de 760mm; 5) Altura entre o chão e o assento: 420mm; 6) Ângulo de </w:t>
            </w:r>
            <w:r w:rsidRPr="00AF51D0">
              <w:rPr>
                <w:rFonts w:ascii="Arial" w:hAnsi="Arial" w:cs="Arial"/>
                <w:sz w:val="20"/>
                <w:szCs w:val="20"/>
              </w:rPr>
              <w:lastRenderedPageBreak/>
              <w:t>aproximação entre o encosto da cadeira em relação ao assento de 100 a 105 graus. Estrutura totalmente em tubo industrial (chapa de aço 1010/1020)</w:t>
            </w:r>
            <w:r w:rsidRPr="00AF51D0">
              <w:rPr>
                <w:rFonts w:ascii="Arial" w:hAnsi="Arial" w:cs="Arial"/>
                <w:spacing w:val="-11"/>
                <w:sz w:val="20"/>
                <w:szCs w:val="20"/>
              </w:rPr>
              <w:t xml:space="preserve"> </w:t>
            </w:r>
            <w:r w:rsidRPr="00AF51D0">
              <w:rPr>
                <w:rFonts w:ascii="Arial" w:hAnsi="Arial" w:cs="Arial"/>
                <w:sz w:val="20"/>
                <w:szCs w:val="20"/>
              </w:rPr>
              <w:t>com</w:t>
            </w:r>
            <w:r w:rsidRPr="00AF51D0">
              <w:rPr>
                <w:rFonts w:ascii="Arial" w:hAnsi="Arial" w:cs="Arial"/>
                <w:spacing w:val="-12"/>
                <w:sz w:val="20"/>
                <w:szCs w:val="20"/>
              </w:rPr>
              <w:t xml:space="preserve"> </w:t>
            </w:r>
            <w:r w:rsidRPr="00AF51D0">
              <w:rPr>
                <w:rFonts w:ascii="Arial" w:hAnsi="Arial" w:cs="Arial"/>
                <w:sz w:val="20"/>
                <w:szCs w:val="20"/>
              </w:rPr>
              <w:t>seção</w:t>
            </w:r>
            <w:r w:rsidRPr="00AF51D0">
              <w:rPr>
                <w:rFonts w:ascii="Arial" w:hAnsi="Arial" w:cs="Arial"/>
                <w:spacing w:val="-9"/>
                <w:sz w:val="20"/>
                <w:szCs w:val="20"/>
              </w:rPr>
              <w:t xml:space="preserve"> </w:t>
            </w:r>
            <w:r w:rsidRPr="00AF51D0">
              <w:rPr>
                <w:rFonts w:ascii="Arial" w:hAnsi="Arial" w:cs="Arial"/>
                <w:sz w:val="20"/>
                <w:szCs w:val="20"/>
              </w:rPr>
              <w:t>circular</w:t>
            </w:r>
            <w:r w:rsidRPr="00AF51D0">
              <w:rPr>
                <w:rFonts w:ascii="Arial" w:hAnsi="Arial" w:cs="Arial"/>
                <w:spacing w:val="-10"/>
                <w:sz w:val="20"/>
                <w:szCs w:val="20"/>
              </w:rPr>
              <w:t xml:space="preserve"> </w:t>
            </w:r>
            <w:r w:rsidRPr="00AF51D0">
              <w:rPr>
                <w:rFonts w:ascii="Arial" w:hAnsi="Arial" w:cs="Arial"/>
                <w:sz w:val="20"/>
                <w:szCs w:val="20"/>
              </w:rPr>
              <w:t>de</w:t>
            </w:r>
            <w:r w:rsidRPr="00AF51D0">
              <w:rPr>
                <w:rFonts w:ascii="Arial" w:hAnsi="Arial" w:cs="Arial"/>
                <w:spacing w:val="-11"/>
                <w:sz w:val="20"/>
                <w:szCs w:val="20"/>
              </w:rPr>
              <w:t xml:space="preserve"> </w:t>
            </w:r>
            <w:r w:rsidRPr="00AF51D0">
              <w:rPr>
                <w:rFonts w:ascii="Arial" w:hAnsi="Arial" w:cs="Arial"/>
                <w:sz w:val="20"/>
                <w:szCs w:val="20"/>
              </w:rPr>
              <w:t>7/8”</w:t>
            </w:r>
            <w:r w:rsidRPr="00AF51D0">
              <w:rPr>
                <w:rFonts w:ascii="Arial" w:hAnsi="Arial" w:cs="Arial"/>
                <w:spacing w:val="-8"/>
                <w:sz w:val="20"/>
                <w:szCs w:val="20"/>
              </w:rPr>
              <w:t xml:space="preserve"> </w:t>
            </w:r>
            <w:r w:rsidRPr="00AF51D0">
              <w:rPr>
                <w:rFonts w:ascii="Arial" w:hAnsi="Arial" w:cs="Arial"/>
                <w:sz w:val="20"/>
                <w:szCs w:val="20"/>
              </w:rPr>
              <w:t>de</w:t>
            </w:r>
            <w:r w:rsidRPr="00AF51D0">
              <w:rPr>
                <w:rFonts w:ascii="Arial" w:hAnsi="Arial" w:cs="Arial"/>
                <w:spacing w:val="-8"/>
                <w:sz w:val="20"/>
                <w:szCs w:val="20"/>
              </w:rPr>
              <w:t xml:space="preserve"> </w:t>
            </w:r>
            <w:r w:rsidRPr="00AF51D0">
              <w:rPr>
                <w:rFonts w:ascii="Arial" w:hAnsi="Arial" w:cs="Arial"/>
                <w:sz w:val="20"/>
                <w:szCs w:val="20"/>
              </w:rPr>
              <w:t>diâmetro,</w:t>
            </w:r>
            <w:r w:rsidRPr="00AF51D0">
              <w:rPr>
                <w:rFonts w:ascii="Arial" w:hAnsi="Arial" w:cs="Arial"/>
                <w:spacing w:val="-11"/>
                <w:sz w:val="20"/>
                <w:szCs w:val="20"/>
              </w:rPr>
              <w:t xml:space="preserve"> </w:t>
            </w:r>
            <w:r w:rsidRPr="00AF51D0">
              <w:rPr>
                <w:rFonts w:ascii="Arial" w:hAnsi="Arial" w:cs="Arial"/>
                <w:sz w:val="20"/>
                <w:szCs w:val="20"/>
              </w:rPr>
              <w:t>chapa</w:t>
            </w:r>
            <w:r w:rsidRPr="00AF51D0">
              <w:rPr>
                <w:rFonts w:ascii="Arial" w:hAnsi="Arial" w:cs="Arial"/>
                <w:spacing w:val="-8"/>
                <w:sz w:val="20"/>
                <w:szCs w:val="20"/>
              </w:rPr>
              <w:t xml:space="preserve"> </w:t>
            </w:r>
            <w:r w:rsidRPr="00AF51D0">
              <w:rPr>
                <w:rFonts w:ascii="Arial" w:hAnsi="Arial" w:cs="Arial"/>
                <w:sz w:val="20"/>
                <w:szCs w:val="20"/>
              </w:rPr>
              <w:t>16 (1,5mm de espessura), dotada de dois reforços transversais soldados</w:t>
            </w:r>
            <w:r w:rsidRPr="00AF51D0">
              <w:rPr>
                <w:rFonts w:ascii="Arial" w:hAnsi="Arial" w:cs="Arial"/>
                <w:spacing w:val="-10"/>
                <w:sz w:val="20"/>
                <w:szCs w:val="20"/>
              </w:rPr>
              <w:t xml:space="preserve"> </w:t>
            </w:r>
            <w:r w:rsidRPr="00AF51D0">
              <w:rPr>
                <w:rFonts w:ascii="Arial" w:hAnsi="Arial" w:cs="Arial"/>
                <w:sz w:val="20"/>
                <w:szCs w:val="20"/>
              </w:rPr>
              <w:t>a</w:t>
            </w:r>
            <w:r w:rsidRPr="00AF51D0">
              <w:rPr>
                <w:rFonts w:ascii="Arial" w:hAnsi="Arial" w:cs="Arial"/>
                <w:spacing w:val="-12"/>
                <w:sz w:val="20"/>
                <w:szCs w:val="20"/>
              </w:rPr>
              <w:t xml:space="preserve"> </w:t>
            </w:r>
            <w:r w:rsidRPr="00AF51D0">
              <w:rPr>
                <w:rFonts w:ascii="Arial" w:hAnsi="Arial" w:cs="Arial"/>
                <w:sz w:val="20"/>
                <w:szCs w:val="20"/>
              </w:rPr>
              <w:t>12</w:t>
            </w:r>
            <w:r w:rsidRPr="00AF51D0">
              <w:rPr>
                <w:rFonts w:ascii="Arial" w:hAnsi="Arial" w:cs="Arial"/>
                <w:spacing w:val="-11"/>
                <w:sz w:val="20"/>
                <w:szCs w:val="20"/>
              </w:rPr>
              <w:t xml:space="preserve"> </w:t>
            </w:r>
            <w:r w:rsidRPr="00AF51D0">
              <w:rPr>
                <w:rFonts w:ascii="Arial" w:hAnsi="Arial" w:cs="Arial"/>
                <w:sz w:val="20"/>
                <w:szCs w:val="20"/>
              </w:rPr>
              <w:t>cm</w:t>
            </w:r>
            <w:r w:rsidRPr="00AF51D0">
              <w:rPr>
                <w:rFonts w:ascii="Arial" w:hAnsi="Arial" w:cs="Arial"/>
                <w:spacing w:val="-13"/>
                <w:sz w:val="20"/>
                <w:szCs w:val="20"/>
              </w:rPr>
              <w:t xml:space="preserve"> </w:t>
            </w:r>
            <w:r w:rsidRPr="00AF51D0">
              <w:rPr>
                <w:rFonts w:ascii="Arial" w:hAnsi="Arial" w:cs="Arial"/>
                <w:sz w:val="20"/>
                <w:szCs w:val="20"/>
              </w:rPr>
              <w:t>do</w:t>
            </w:r>
            <w:r w:rsidRPr="00AF51D0">
              <w:rPr>
                <w:rFonts w:ascii="Arial" w:hAnsi="Arial" w:cs="Arial"/>
                <w:spacing w:val="-11"/>
                <w:sz w:val="20"/>
                <w:szCs w:val="20"/>
              </w:rPr>
              <w:t xml:space="preserve"> </w:t>
            </w:r>
            <w:r w:rsidRPr="00AF51D0">
              <w:rPr>
                <w:rFonts w:ascii="Arial" w:hAnsi="Arial" w:cs="Arial"/>
                <w:sz w:val="20"/>
                <w:szCs w:val="20"/>
              </w:rPr>
              <w:t>chão</w:t>
            </w:r>
            <w:r w:rsidRPr="00AF51D0">
              <w:rPr>
                <w:rFonts w:ascii="Arial" w:hAnsi="Arial" w:cs="Arial"/>
                <w:spacing w:val="-10"/>
                <w:sz w:val="20"/>
                <w:szCs w:val="20"/>
              </w:rPr>
              <w:t xml:space="preserve"> </w:t>
            </w:r>
            <w:r w:rsidRPr="00AF51D0">
              <w:rPr>
                <w:rFonts w:ascii="Arial" w:hAnsi="Arial" w:cs="Arial"/>
                <w:sz w:val="20"/>
                <w:szCs w:val="20"/>
              </w:rPr>
              <w:t>na</w:t>
            </w:r>
            <w:r w:rsidRPr="00AF51D0">
              <w:rPr>
                <w:rFonts w:ascii="Arial" w:hAnsi="Arial" w:cs="Arial"/>
                <w:spacing w:val="-11"/>
                <w:sz w:val="20"/>
                <w:szCs w:val="20"/>
              </w:rPr>
              <w:t xml:space="preserve"> </w:t>
            </w:r>
            <w:r w:rsidRPr="00AF51D0">
              <w:rPr>
                <w:rFonts w:ascii="Arial" w:hAnsi="Arial" w:cs="Arial"/>
                <w:sz w:val="20"/>
                <w:szCs w:val="20"/>
              </w:rPr>
              <w:t>parte</w:t>
            </w:r>
            <w:r w:rsidRPr="00AF51D0">
              <w:rPr>
                <w:rFonts w:ascii="Arial" w:hAnsi="Arial" w:cs="Arial"/>
                <w:spacing w:val="-12"/>
                <w:sz w:val="20"/>
                <w:szCs w:val="20"/>
              </w:rPr>
              <w:t xml:space="preserve"> </w:t>
            </w:r>
            <w:r w:rsidRPr="00AF51D0">
              <w:rPr>
                <w:rFonts w:ascii="Arial" w:hAnsi="Arial" w:cs="Arial"/>
                <w:sz w:val="20"/>
                <w:szCs w:val="20"/>
              </w:rPr>
              <w:t>inferior</w:t>
            </w:r>
            <w:r w:rsidRPr="00AF51D0">
              <w:rPr>
                <w:rFonts w:ascii="Arial" w:hAnsi="Arial" w:cs="Arial"/>
                <w:spacing w:val="-10"/>
                <w:sz w:val="20"/>
                <w:szCs w:val="20"/>
              </w:rPr>
              <w:t xml:space="preserve"> </w:t>
            </w:r>
            <w:r w:rsidRPr="00AF51D0">
              <w:rPr>
                <w:rFonts w:ascii="Arial" w:hAnsi="Arial" w:cs="Arial"/>
                <w:sz w:val="20"/>
                <w:szCs w:val="20"/>
              </w:rPr>
              <w:t>das</w:t>
            </w:r>
            <w:r w:rsidRPr="00AF51D0">
              <w:rPr>
                <w:rFonts w:ascii="Arial" w:hAnsi="Arial" w:cs="Arial"/>
                <w:spacing w:val="-9"/>
                <w:sz w:val="20"/>
                <w:szCs w:val="20"/>
              </w:rPr>
              <w:t xml:space="preserve"> </w:t>
            </w:r>
            <w:r w:rsidRPr="00AF51D0">
              <w:rPr>
                <w:rFonts w:ascii="Arial" w:hAnsi="Arial" w:cs="Arial"/>
                <w:sz w:val="20"/>
                <w:szCs w:val="20"/>
              </w:rPr>
              <w:t>pernas</w:t>
            </w:r>
            <w:r w:rsidRPr="00AF51D0">
              <w:rPr>
                <w:rFonts w:ascii="Arial" w:hAnsi="Arial" w:cs="Arial"/>
                <w:spacing w:val="-10"/>
                <w:sz w:val="20"/>
                <w:szCs w:val="20"/>
              </w:rPr>
              <w:t xml:space="preserve"> </w:t>
            </w:r>
            <w:r w:rsidRPr="00AF51D0">
              <w:rPr>
                <w:rFonts w:ascii="Arial" w:hAnsi="Arial" w:cs="Arial"/>
                <w:sz w:val="20"/>
                <w:szCs w:val="20"/>
              </w:rPr>
              <w:t>frontais e</w:t>
            </w:r>
            <w:r w:rsidRPr="00AF51D0">
              <w:rPr>
                <w:rFonts w:ascii="Arial" w:hAnsi="Arial" w:cs="Arial"/>
                <w:spacing w:val="-9"/>
                <w:sz w:val="20"/>
                <w:szCs w:val="20"/>
              </w:rPr>
              <w:t xml:space="preserve"> </w:t>
            </w:r>
            <w:r w:rsidRPr="00AF51D0">
              <w:rPr>
                <w:rFonts w:ascii="Arial" w:hAnsi="Arial" w:cs="Arial"/>
                <w:sz w:val="20"/>
                <w:szCs w:val="20"/>
              </w:rPr>
              <w:t>traseiras</w:t>
            </w:r>
            <w:r w:rsidRPr="00AF51D0">
              <w:rPr>
                <w:rFonts w:ascii="Arial" w:hAnsi="Arial" w:cs="Arial"/>
                <w:spacing w:val="-8"/>
                <w:sz w:val="20"/>
                <w:szCs w:val="20"/>
              </w:rPr>
              <w:t xml:space="preserve"> </w:t>
            </w:r>
            <w:r w:rsidRPr="00AF51D0">
              <w:rPr>
                <w:rFonts w:ascii="Arial" w:hAnsi="Arial" w:cs="Arial"/>
                <w:sz w:val="20"/>
                <w:szCs w:val="20"/>
              </w:rPr>
              <w:t>(um</w:t>
            </w:r>
            <w:r w:rsidRPr="00AF51D0">
              <w:rPr>
                <w:rFonts w:ascii="Arial" w:hAnsi="Arial" w:cs="Arial"/>
                <w:spacing w:val="-12"/>
                <w:sz w:val="20"/>
                <w:szCs w:val="20"/>
              </w:rPr>
              <w:t xml:space="preserve"> </w:t>
            </w:r>
            <w:r w:rsidRPr="00AF51D0">
              <w:rPr>
                <w:rFonts w:ascii="Arial" w:hAnsi="Arial" w:cs="Arial"/>
                <w:sz w:val="20"/>
                <w:szCs w:val="20"/>
              </w:rPr>
              <w:t>entre</w:t>
            </w:r>
            <w:r w:rsidRPr="00AF51D0">
              <w:rPr>
                <w:rFonts w:ascii="Arial" w:hAnsi="Arial" w:cs="Arial"/>
                <w:spacing w:val="-8"/>
                <w:sz w:val="20"/>
                <w:szCs w:val="20"/>
              </w:rPr>
              <w:t xml:space="preserve"> </w:t>
            </w:r>
            <w:r w:rsidRPr="00AF51D0">
              <w:rPr>
                <w:rFonts w:ascii="Arial" w:hAnsi="Arial" w:cs="Arial"/>
                <w:sz w:val="20"/>
                <w:szCs w:val="20"/>
              </w:rPr>
              <w:t>as</w:t>
            </w:r>
            <w:r w:rsidRPr="00AF51D0">
              <w:rPr>
                <w:rFonts w:ascii="Arial" w:hAnsi="Arial" w:cs="Arial"/>
                <w:spacing w:val="-8"/>
                <w:sz w:val="20"/>
                <w:szCs w:val="20"/>
              </w:rPr>
              <w:t xml:space="preserve"> </w:t>
            </w:r>
            <w:r w:rsidRPr="00AF51D0">
              <w:rPr>
                <w:rFonts w:ascii="Arial" w:hAnsi="Arial" w:cs="Arial"/>
                <w:sz w:val="20"/>
                <w:szCs w:val="20"/>
              </w:rPr>
              <w:t>pernas</w:t>
            </w:r>
            <w:r w:rsidRPr="00AF51D0">
              <w:rPr>
                <w:rFonts w:ascii="Arial" w:hAnsi="Arial" w:cs="Arial"/>
                <w:spacing w:val="-8"/>
                <w:sz w:val="20"/>
                <w:szCs w:val="20"/>
              </w:rPr>
              <w:t xml:space="preserve"> </w:t>
            </w:r>
            <w:r w:rsidRPr="00AF51D0">
              <w:rPr>
                <w:rFonts w:ascii="Arial" w:hAnsi="Arial" w:cs="Arial"/>
                <w:sz w:val="20"/>
                <w:szCs w:val="20"/>
              </w:rPr>
              <w:t>frontais</w:t>
            </w:r>
            <w:r w:rsidRPr="00AF51D0">
              <w:rPr>
                <w:rFonts w:ascii="Arial" w:hAnsi="Arial" w:cs="Arial"/>
                <w:spacing w:val="-8"/>
                <w:sz w:val="20"/>
                <w:szCs w:val="20"/>
              </w:rPr>
              <w:t xml:space="preserve"> </w:t>
            </w:r>
            <w:r w:rsidRPr="00AF51D0">
              <w:rPr>
                <w:rFonts w:ascii="Arial" w:hAnsi="Arial" w:cs="Arial"/>
                <w:sz w:val="20"/>
                <w:szCs w:val="20"/>
              </w:rPr>
              <w:t>e</w:t>
            </w:r>
            <w:r w:rsidRPr="00AF51D0">
              <w:rPr>
                <w:rFonts w:ascii="Arial" w:hAnsi="Arial" w:cs="Arial"/>
                <w:spacing w:val="-8"/>
                <w:sz w:val="20"/>
                <w:szCs w:val="20"/>
              </w:rPr>
              <w:t xml:space="preserve"> </w:t>
            </w:r>
            <w:r w:rsidRPr="00AF51D0">
              <w:rPr>
                <w:rFonts w:ascii="Arial" w:hAnsi="Arial" w:cs="Arial"/>
                <w:sz w:val="20"/>
                <w:szCs w:val="20"/>
              </w:rPr>
              <w:t>outro</w:t>
            </w:r>
            <w:r w:rsidRPr="00AF51D0">
              <w:rPr>
                <w:rFonts w:ascii="Arial" w:hAnsi="Arial" w:cs="Arial"/>
                <w:spacing w:val="-11"/>
                <w:sz w:val="20"/>
                <w:szCs w:val="20"/>
              </w:rPr>
              <w:t xml:space="preserve"> </w:t>
            </w:r>
            <w:r w:rsidRPr="00AF51D0">
              <w:rPr>
                <w:rFonts w:ascii="Arial" w:hAnsi="Arial" w:cs="Arial"/>
                <w:sz w:val="20"/>
                <w:szCs w:val="20"/>
              </w:rPr>
              <w:t>entre</w:t>
            </w:r>
            <w:r w:rsidRPr="00AF51D0">
              <w:rPr>
                <w:rFonts w:ascii="Arial" w:hAnsi="Arial" w:cs="Arial"/>
                <w:spacing w:val="-11"/>
                <w:sz w:val="20"/>
                <w:szCs w:val="20"/>
              </w:rPr>
              <w:t xml:space="preserve"> </w:t>
            </w:r>
            <w:r w:rsidRPr="00AF51D0">
              <w:rPr>
                <w:rFonts w:ascii="Arial" w:hAnsi="Arial" w:cs="Arial"/>
                <w:sz w:val="20"/>
                <w:szCs w:val="20"/>
              </w:rPr>
              <w:t>as</w:t>
            </w:r>
            <w:r w:rsidRPr="00AF51D0">
              <w:rPr>
                <w:rFonts w:ascii="Arial" w:hAnsi="Arial" w:cs="Arial"/>
                <w:spacing w:val="-8"/>
                <w:sz w:val="20"/>
                <w:szCs w:val="20"/>
              </w:rPr>
              <w:t xml:space="preserve"> </w:t>
            </w:r>
            <w:r w:rsidRPr="00AF51D0">
              <w:rPr>
                <w:rFonts w:ascii="Arial" w:hAnsi="Arial" w:cs="Arial"/>
                <w:sz w:val="20"/>
                <w:szCs w:val="20"/>
              </w:rPr>
              <w:t>pernas traseiras). Com duas travessas transversais sob o assento. Pintura epóxi-pó com espessura mínima de 40 microns, na cor preta, tratamento antiferruginoso, e fosfatizante, soldagem eletrônica MIG. Ponteiras plásticas nos pés; de encaixe, tipo bola, na mesma cor da estrutura. Eliminar rebarbas, respingos de solda, esmerilhar juntas e arredondar cantos agudos. Devem ser entregues montadas e embaladas individualmente com tubo de polietileno expandido nas estruturas e com plástico bolha no encosto e no assento, fechados</w:t>
            </w:r>
            <w:r w:rsidRPr="00AF51D0">
              <w:rPr>
                <w:rFonts w:ascii="Arial" w:hAnsi="Arial" w:cs="Arial"/>
                <w:spacing w:val="-9"/>
                <w:sz w:val="20"/>
                <w:szCs w:val="20"/>
              </w:rPr>
              <w:t xml:space="preserve"> </w:t>
            </w:r>
            <w:r w:rsidRPr="00AF51D0">
              <w:rPr>
                <w:rFonts w:ascii="Arial" w:hAnsi="Arial" w:cs="Arial"/>
                <w:sz w:val="20"/>
                <w:szCs w:val="20"/>
              </w:rPr>
              <w:t>com</w:t>
            </w:r>
            <w:r w:rsidRPr="00AF51D0">
              <w:rPr>
                <w:rFonts w:ascii="Arial" w:hAnsi="Arial" w:cs="Arial"/>
                <w:spacing w:val="-9"/>
                <w:sz w:val="20"/>
                <w:szCs w:val="20"/>
              </w:rPr>
              <w:t xml:space="preserve"> </w:t>
            </w:r>
            <w:r w:rsidRPr="00AF51D0">
              <w:rPr>
                <w:rFonts w:ascii="Arial" w:hAnsi="Arial" w:cs="Arial"/>
                <w:sz w:val="20"/>
                <w:szCs w:val="20"/>
              </w:rPr>
              <w:t>fita</w:t>
            </w:r>
            <w:r w:rsidRPr="00AF51D0">
              <w:rPr>
                <w:rFonts w:ascii="Arial" w:hAnsi="Arial" w:cs="Arial"/>
                <w:spacing w:val="-6"/>
                <w:sz w:val="20"/>
                <w:szCs w:val="20"/>
              </w:rPr>
              <w:t xml:space="preserve"> </w:t>
            </w:r>
            <w:r w:rsidRPr="00AF51D0">
              <w:rPr>
                <w:rFonts w:ascii="Arial" w:hAnsi="Arial" w:cs="Arial"/>
                <w:sz w:val="20"/>
                <w:szCs w:val="20"/>
              </w:rPr>
              <w:t>adesiva</w:t>
            </w:r>
            <w:r w:rsidRPr="00AF51D0">
              <w:rPr>
                <w:rFonts w:ascii="Arial" w:hAnsi="Arial" w:cs="Arial"/>
                <w:spacing w:val="-6"/>
                <w:sz w:val="20"/>
                <w:szCs w:val="20"/>
              </w:rPr>
              <w:t xml:space="preserve"> </w:t>
            </w:r>
            <w:r w:rsidRPr="00AF51D0">
              <w:rPr>
                <w:rFonts w:ascii="Arial" w:hAnsi="Arial" w:cs="Arial"/>
                <w:sz w:val="20"/>
                <w:szCs w:val="20"/>
              </w:rPr>
              <w:t>de</w:t>
            </w:r>
            <w:r w:rsidRPr="00AF51D0">
              <w:rPr>
                <w:rFonts w:ascii="Arial" w:hAnsi="Arial" w:cs="Arial"/>
                <w:spacing w:val="-6"/>
                <w:sz w:val="20"/>
                <w:szCs w:val="20"/>
              </w:rPr>
              <w:t xml:space="preserve"> </w:t>
            </w:r>
            <w:r w:rsidRPr="00AF51D0">
              <w:rPr>
                <w:rFonts w:ascii="Arial" w:hAnsi="Arial" w:cs="Arial"/>
                <w:sz w:val="20"/>
                <w:szCs w:val="20"/>
              </w:rPr>
              <w:t>boa</w:t>
            </w:r>
            <w:r w:rsidRPr="00AF51D0">
              <w:rPr>
                <w:rFonts w:ascii="Arial" w:hAnsi="Arial" w:cs="Arial"/>
                <w:spacing w:val="-8"/>
                <w:sz w:val="20"/>
                <w:szCs w:val="20"/>
              </w:rPr>
              <w:t xml:space="preserve"> </w:t>
            </w:r>
            <w:r w:rsidRPr="00AF51D0">
              <w:rPr>
                <w:rFonts w:ascii="Arial" w:hAnsi="Arial" w:cs="Arial"/>
                <w:sz w:val="20"/>
                <w:szCs w:val="20"/>
              </w:rPr>
              <w:t>qualidade.</w:t>
            </w:r>
            <w:r w:rsidRPr="00AF51D0">
              <w:rPr>
                <w:rFonts w:ascii="Arial" w:hAnsi="Arial" w:cs="Arial"/>
                <w:spacing w:val="-6"/>
                <w:sz w:val="20"/>
                <w:szCs w:val="20"/>
              </w:rPr>
              <w:t xml:space="preserve"> </w:t>
            </w:r>
            <w:r w:rsidRPr="00AF51D0">
              <w:rPr>
                <w:rFonts w:ascii="Arial" w:hAnsi="Arial" w:cs="Arial"/>
                <w:sz w:val="20"/>
                <w:szCs w:val="20"/>
              </w:rPr>
              <w:t>Empilhamento</w:t>
            </w:r>
            <w:r w:rsidRPr="00AF51D0">
              <w:rPr>
                <w:rFonts w:ascii="Arial" w:hAnsi="Arial" w:cs="Arial"/>
                <w:spacing w:val="-11"/>
                <w:sz w:val="20"/>
                <w:szCs w:val="20"/>
              </w:rPr>
              <w:t xml:space="preserve"> </w:t>
            </w:r>
            <w:r w:rsidRPr="00AF51D0">
              <w:rPr>
                <w:rFonts w:ascii="Arial" w:hAnsi="Arial" w:cs="Arial"/>
                <w:sz w:val="20"/>
                <w:szCs w:val="20"/>
              </w:rPr>
              <w:t>a cada quatro unidades. Garantia mínima de 5 anos contra defeitos de</w:t>
            </w:r>
            <w:r w:rsidRPr="00AF51D0">
              <w:rPr>
                <w:rFonts w:ascii="Arial" w:hAnsi="Arial" w:cs="Arial"/>
                <w:spacing w:val="-2"/>
                <w:sz w:val="20"/>
                <w:szCs w:val="20"/>
              </w:rPr>
              <w:t xml:space="preserve"> </w:t>
            </w:r>
            <w:r w:rsidRPr="00AF51D0">
              <w:rPr>
                <w:rFonts w:ascii="Arial" w:hAnsi="Arial" w:cs="Arial"/>
                <w:sz w:val="20"/>
                <w:szCs w:val="20"/>
              </w:rPr>
              <w:t>fabricação.</w:t>
            </w:r>
          </w:p>
          <w:p w:rsidR="00B1076B" w:rsidRPr="00AF51D0" w:rsidRDefault="00B1076B" w:rsidP="00725B9E">
            <w:pPr>
              <w:pStyle w:val="TableParagraph"/>
              <w:spacing w:line="251" w:lineRule="exact"/>
              <w:rPr>
                <w:rFonts w:ascii="Arial" w:hAnsi="Arial" w:cs="Arial"/>
                <w:b/>
                <w:sz w:val="20"/>
                <w:szCs w:val="20"/>
              </w:rPr>
            </w:pPr>
            <w:r w:rsidRPr="00AF51D0">
              <w:rPr>
                <w:rFonts w:ascii="Arial" w:hAnsi="Arial" w:cs="Arial"/>
                <w:b/>
                <w:sz w:val="20"/>
                <w:szCs w:val="20"/>
              </w:rPr>
              <w:t>Carteira:</w:t>
            </w:r>
          </w:p>
          <w:p w:rsidR="00B1076B" w:rsidRPr="00AF51D0" w:rsidRDefault="00B1076B" w:rsidP="00725B9E">
            <w:pPr>
              <w:pStyle w:val="TableParagraph"/>
              <w:ind w:right="179"/>
              <w:rPr>
                <w:rFonts w:ascii="Arial" w:hAnsi="Arial" w:cs="Arial"/>
                <w:sz w:val="20"/>
                <w:szCs w:val="20"/>
              </w:rPr>
            </w:pPr>
            <w:r w:rsidRPr="00AF51D0">
              <w:rPr>
                <w:rFonts w:ascii="Arial" w:hAnsi="Arial" w:cs="Arial"/>
                <w:sz w:val="20"/>
                <w:szCs w:val="20"/>
              </w:rPr>
              <w:t>Tampo em compensado multilâminado de 18mm de espessura (com, no mínimo, 11 lâminas), revestido na face superior em laminado multilâminado de alta pressão de, no mínimo, 0,8mm de espessura, na cor a definir. Acabamento da face inferior em lâmina de madeira de, no mínimo, 0,7mm de espessura. Bordas longitudinais arredondadas, sem rebarbas, parte inferior e bordas do tampo com aplicação de duas de mão selador para madeira e verniz; Medidas do tampo: 56cm x 45cm x 19mm; Medida total da superfície: 600mm x 450mm x 19mm. (tampo com estrutura). Tampo encaixado na estrutura bordas com perfil de alumínio tipo T arredondados. Fixação do tampo através</w:t>
            </w:r>
          </w:p>
          <w:p w:rsidR="00B1076B" w:rsidRPr="00AF51D0" w:rsidRDefault="00B1076B" w:rsidP="00725B9E">
            <w:pPr>
              <w:pStyle w:val="TableParagraph"/>
              <w:ind w:right="136"/>
              <w:rPr>
                <w:rFonts w:ascii="Arial" w:hAnsi="Arial" w:cs="Arial"/>
                <w:sz w:val="20"/>
                <w:szCs w:val="20"/>
              </w:rPr>
            </w:pPr>
            <w:r w:rsidRPr="00AF51D0">
              <w:rPr>
                <w:rFonts w:ascii="Arial" w:hAnsi="Arial" w:cs="Arial"/>
                <w:sz w:val="20"/>
                <w:szCs w:val="20"/>
              </w:rPr>
              <w:t>de seis suportes de 35x25x1,9mm em chapa de aço #14, soldados na estrutura e fixado c/parafusos auto- atarrachantes de 3/16” x 5,8”, zincados. Grade porta-livros em perfil de aço maciço 1010/1020, secção circular maciça de ¼”, soldado à estrutura. Pintura epoxi-pó, com tratamento antiferruginoso, soldagem eletrônica MIG. Ponteiras em polipropileno industrial, na mesma cor da estrutura, fixadas à estrutura através de encaixe e rebitados. Estrutura totalmente em tubo industrial (chapa de aço 1010/1020), secção retangular de 20mm x 40mm, espessura da chapa de 1,5mm. Os tubos verticais deverão ser soldados a 110mm da parte frontal e a 300mm parte do usuário.</w:t>
            </w:r>
          </w:p>
          <w:p w:rsidR="00B1076B" w:rsidRPr="00AF51D0" w:rsidRDefault="00B1076B" w:rsidP="00725B9E">
            <w:pPr>
              <w:pStyle w:val="TableParagraph"/>
              <w:ind w:right="183"/>
              <w:jc w:val="both"/>
              <w:rPr>
                <w:rFonts w:ascii="Arial" w:hAnsi="Arial" w:cs="Arial"/>
                <w:sz w:val="20"/>
                <w:szCs w:val="20"/>
              </w:rPr>
            </w:pPr>
            <w:r w:rsidRPr="00AF51D0">
              <w:rPr>
                <w:rFonts w:ascii="Arial" w:hAnsi="Arial" w:cs="Arial"/>
                <w:sz w:val="20"/>
                <w:szCs w:val="20"/>
              </w:rPr>
              <w:t>Pintura epoxi-pó, tratamento antiferruginoso e fosfatizante, soldagem eletrônica MIG. Medidas da carteira: altura total 720mm, aproximadamente. Eliminar rebarbas, respingos de solda, esmerilhar juntas e arredondar cantos agudos.</w:t>
            </w:r>
          </w:p>
          <w:p w:rsidR="00B1076B" w:rsidRPr="00AF51D0" w:rsidRDefault="00B1076B" w:rsidP="00725B9E">
            <w:pPr>
              <w:rPr>
                <w:rFonts w:ascii="Arial" w:hAnsi="Arial" w:cs="Arial"/>
                <w:sz w:val="20"/>
                <w:szCs w:val="20"/>
              </w:rPr>
            </w:pPr>
            <w:r w:rsidRPr="00AF51D0">
              <w:rPr>
                <w:rFonts w:ascii="Arial" w:hAnsi="Arial" w:cs="Arial"/>
                <w:sz w:val="20"/>
                <w:szCs w:val="20"/>
              </w:rPr>
              <w:t>Garantia mínima de 5 anos contra defeitos de fabricação.</w:t>
            </w:r>
          </w:p>
        </w:tc>
        <w:tc>
          <w:tcPr>
            <w:tcW w:w="1100" w:type="dxa"/>
            <w:shd w:val="clear" w:color="auto" w:fill="auto"/>
          </w:tcPr>
          <w:p w:rsidR="00B1076B" w:rsidRPr="00AF51D0" w:rsidRDefault="00B1076B">
            <w:pPr>
              <w:jc w:val="right"/>
              <w:rPr>
                <w:rFonts w:ascii="Arial" w:hAnsi="Arial" w:cs="Arial"/>
                <w:color w:val="000000"/>
                <w:sz w:val="20"/>
                <w:szCs w:val="20"/>
              </w:rPr>
            </w:pPr>
            <w:r w:rsidRPr="00AF51D0">
              <w:rPr>
                <w:rFonts w:ascii="Arial" w:hAnsi="Arial" w:cs="Arial"/>
                <w:color w:val="000000"/>
                <w:sz w:val="20"/>
                <w:szCs w:val="20"/>
              </w:rPr>
              <w:lastRenderedPageBreak/>
              <w:t>338</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296,00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100.048,00</w:t>
            </w:r>
          </w:p>
        </w:tc>
      </w:tr>
      <w:tr w:rsidR="00B1076B" w:rsidTr="00B1076B">
        <w:trPr>
          <w:trHeight w:val="576"/>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2</w:t>
            </w:r>
          </w:p>
        </w:tc>
        <w:tc>
          <w:tcPr>
            <w:tcW w:w="6413" w:type="dxa"/>
            <w:shd w:val="clear" w:color="auto" w:fill="auto"/>
          </w:tcPr>
          <w:p w:rsidR="00B1076B" w:rsidRPr="00AF51D0" w:rsidRDefault="00B1076B" w:rsidP="00B1076B">
            <w:pPr>
              <w:pStyle w:val="TableParagraph"/>
              <w:ind w:right="95"/>
              <w:jc w:val="both"/>
              <w:rPr>
                <w:rFonts w:ascii="Arial" w:hAnsi="Arial" w:cs="Arial"/>
                <w:b/>
                <w:sz w:val="20"/>
                <w:szCs w:val="20"/>
              </w:rPr>
            </w:pPr>
            <w:r w:rsidRPr="00AF51D0">
              <w:rPr>
                <w:rFonts w:ascii="Arial" w:hAnsi="Arial" w:cs="Arial"/>
                <w:b/>
                <w:sz w:val="20"/>
                <w:szCs w:val="20"/>
              </w:rPr>
              <w:t>COTA RESERVADA</w:t>
            </w:r>
          </w:p>
          <w:p w:rsidR="00B1076B" w:rsidRPr="00AF51D0" w:rsidRDefault="00B1076B" w:rsidP="00B1076B">
            <w:pPr>
              <w:pStyle w:val="TableParagraph"/>
              <w:ind w:right="95"/>
              <w:jc w:val="both"/>
              <w:rPr>
                <w:rFonts w:ascii="Arial" w:hAnsi="Arial" w:cs="Arial"/>
                <w:sz w:val="20"/>
                <w:szCs w:val="20"/>
              </w:rPr>
            </w:pPr>
          </w:p>
          <w:p w:rsidR="00B1076B" w:rsidRPr="00AF51D0" w:rsidRDefault="00B1076B" w:rsidP="00B1076B">
            <w:pPr>
              <w:pStyle w:val="TableParagraph"/>
              <w:ind w:right="95"/>
              <w:jc w:val="both"/>
              <w:rPr>
                <w:rFonts w:ascii="Arial" w:hAnsi="Arial" w:cs="Arial"/>
                <w:sz w:val="20"/>
                <w:szCs w:val="20"/>
              </w:rPr>
            </w:pPr>
            <w:r w:rsidRPr="00AF51D0">
              <w:rPr>
                <w:rFonts w:ascii="Arial" w:hAnsi="Arial" w:cs="Arial"/>
                <w:sz w:val="20"/>
                <w:szCs w:val="20"/>
              </w:rPr>
              <w:t>Conjunto cadeira e carteira de estudante (fundamental). Assento e encosto em compensado multilâminado maciço (com no mínimo 7 lâminas), revestido em laminado melamínico de alta pressão de 0,8mm de espessura, na cor a definir boleados e anatômicos. Fixados na estrutura através de rebites tipo pop, sendo 04 no assento e 4 no encosto. Medidas: 1) Dimensões do assento: 400mm x 400mm x 10mm; 2) Dimensões do encosto 220mm x 400mm x</w:t>
            </w:r>
            <w:r w:rsidRPr="00AF51D0">
              <w:rPr>
                <w:rFonts w:ascii="Arial" w:hAnsi="Arial" w:cs="Arial"/>
                <w:spacing w:val="-35"/>
                <w:sz w:val="20"/>
                <w:szCs w:val="20"/>
              </w:rPr>
              <w:t xml:space="preserve"> </w:t>
            </w:r>
            <w:r w:rsidRPr="00AF51D0">
              <w:rPr>
                <w:rFonts w:ascii="Arial" w:hAnsi="Arial" w:cs="Arial"/>
                <w:sz w:val="20"/>
                <w:szCs w:val="20"/>
              </w:rPr>
              <w:t>10mm;</w:t>
            </w:r>
          </w:p>
          <w:p w:rsidR="00B1076B" w:rsidRPr="00AF51D0" w:rsidRDefault="00B1076B" w:rsidP="00B1076B">
            <w:pPr>
              <w:pStyle w:val="TableParagraph"/>
              <w:ind w:right="95"/>
              <w:jc w:val="both"/>
              <w:rPr>
                <w:rFonts w:ascii="Arial" w:hAnsi="Arial" w:cs="Arial"/>
                <w:sz w:val="20"/>
                <w:szCs w:val="20"/>
              </w:rPr>
            </w:pPr>
            <w:r w:rsidRPr="00AF51D0">
              <w:rPr>
                <w:rFonts w:ascii="Arial" w:hAnsi="Arial" w:cs="Arial"/>
                <w:sz w:val="20"/>
                <w:szCs w:val="20"/>
              </w:rPr>
              <w:t xml:space="preserve">3) Altura total acima do arco (pega mão), de aproximadamente: 810mm; 4) Altura total até o encosto aproximadamente de 760mm; 5) Altura entre o chão e o assento: 420mm; 6) Ângulo de aproximação entre o encosto da cadeira em relação ao assento de 100 a 105 graus. Estrutura totalmente em tubo industrial (chapa de </w:t>
            </w:r>
            <w:r w:rsidRPr="00AF51D0">
              <w:rPr>
                <w:rFonts w:ascii="Arial" w:hAnsi="Arial" w:cs="Arial"/>
                <w:sz w:val="20"/>
                <w:szCs w:val="20"/>
              </w:rPr>
              <w:lastRenderedPageBreak/>
              <w:t>aço 1010/1020)</w:t>
            </w:r>
            <w:r w:rsidRPr="00AF51D0">
              <w:rPr>
                <w:rFonts w:ascii="Arial" w:hAnsi="Arial" w:cs="Arial"/>
                <w:spacing w:val="-11"/>
                <w:sz w:val="20"/>
                <w:szCs w:val="20"/>
              </w:rPr>
              <w:t xml:space="preserve"> </w:t>
            </w:r>
            <w:r w:rsidRPr="00AF51D0">
              <w:rPr>
                <w:rFonts w:ascii="Arial" w:hAnsi="Arial" w:cs="Arial"/>
                <w:sz w:val="20"/>
                <w:szCs w:val="20"/>
              </w:rPr>
              <w:t>com</w:t>
            </w:r>
            <w:r w:rsidRPr="00AF51D0">
              <w:rPr>
                <w:rFonts w:ascii="Arial" w:hAnsi="Arial" w:cs="Arial"/>
                <w:spacing w:val="-12"/>
                <w:sz w:val="20"/>
                <w:szCs w:val="20"/>
              </w:rPr>
              <w:t xml:space="preserve"> </w:t>
            </w:r>
            <w:r w:rsidRPr="00AF51D0">
              <w:rPr>
                <w:rFonts w:ascii="Arial" w:hAnsi="Arial" w:cs="Arial"/>
                <w:sz w:val="20"/>
                <w:szCs w:val="20"/>
              </w:rPr>
              <w:t>seção</w:t>
            </w:r>
            <w:r w:rsidRPr="00AF51D0">
              <w:rPr>
                <w:rFonts w:ascii="Arial" w:hAnsi="Arial" w:cs="Arial"/>
                <w:spacing w:val="-9"/>
                <w:sz w:val="20"/>
                <w:szCs w:val="20"/>
              </w:rPr>
              <w:t xml:space="preserve"> </w:t>
            </w:r>
            <w:r w:rsidRPr="00AF51D0">
              <w:rPr>
                <w:rFonts w:ascii="Arial" w:hAnsi="Arial" w:cs="Arial"/>
                <w:sz w:val="20"/>
                <w:szCs w:val="20"/>
              </w:rPr>
              <w:t>circular</w:t>
            </w:r>
            <w:r w:rsidRPr="00AF51D0">
              <w:rPr>
                <w:rFonts w:ascii="Arial" w:hAnsi="Arial" w:cs="Arial"/>
                <w:spacing w:val="-10"/>
                <w:sz w:val="20"/>
                <w:szCs w:val="20"/>
              </w:rPr>
              <w:t xml:space="preserve"> </w:t>
            </w:r>
            <w:r w:rsidRPr="00AF51D0">
              <w:rPr>
                <w:rFonts w:ascii="Arial" w:hAnsi="Arial" w:cs="Arial"/>
                <w:sz w:val="20"/>
                <w:szCs w:val="20"/>
              </w:rPr>
              <w:t>de</w:t>
            </w:r>
            <w:r w:rsidRPr="00AF51D0">
              <w:rPr>
                <w:rFonts w:ascii="Arial" w:hAnsi="Arial" w:cs="Arial"/>
                <w:spacing w:val="-11"/>
                <w:sz w:val="20"/>
                <w:szCs w:val="20"/>
              </w:rPr>
              <w:t xml:space="preserve"> </w:t>
            </w:r>
            <w:r w:rsidRPr="00AF51D0">
              <w:rPr>
                <w:rFonts w:ascii="Arial" w:hAnsi="Arial" w:cs="Arial"/>
                <w:sz w:val="20"/>
                <w:szCs w:val="20"/>
              </w:rPr>
              <w:t>7/8”</w:t>
            </w:r>
            <w:r w:rsidRPr="00AF51D0">
              <w:rPr>
                <w:rFonts w:ascii="Arial" w:hAnsi="Arial" w:cs="Arial"/>
                <w:spacing w:val="-8"/>
                <w:sz w:val="20"/>
                <w:szCs w:val="20"/>
              </w:rPr>
              <w:t xml:space="preserve"> </w:t>
            </w:r>
            <w:r w:rsidRPr="00AF51D0">
              <w:rPr>
                <w:rFonts w:ascii="Arial" w:hAnsi="Arial" w:cs="Arial"/>
                <w:sz w:val="20"/>
                <w:szCs w:val="20"/>
              </w:rPr>
              <w:t>de</w:t>
            </w:r>
            <w:r w:rsidRPr="00AF51D0">
              <w:rPr>
                <w:rFonts w:ascii="Arial" w:hAnsi="Arial" w:cs="Arial"/>
                <w:spacing w:val="-8"/>
                <w:sz w:val="20"/>
                <w:szCs w:val="20"/>
              </w:rPr>
              <w:t xml:space="preserve"> </w:t>
            </w:r>
            <w:r w:rsidRPr="00AF51D0">
              <w:rPr>
                <w:rFonts w:ascii="Arial" w:hAnsi="Arial" w:cs="Arial"/>
                <w:sz w:val="20"/>
                <w:szCs w:val="20"/>
              </w:rPr>
              <w:t>diâmetro,</w:t>
            </w:r>
            <w:r w:rsidRPr="00AF51D0">
              <w:rPr>
                <w:rFonts w:ascii="Arial" w:hAnsi="Arial" w:cs="Arial"/>
                <w:spacing w:val="-11"/>
                <w:sz w:val="20"/>
                <w:szCs w:val="20"/>
              </w:rPr>
              <w:t xml:space="preserve"> </w:t>
            </w:r>
            <w:r w:rsidRPr="00AF51D0">
              <w:rPr>
                <w:rFonts w:ascii="Arial" w:hAnsi="Arial" w:cs="Arial"/>
                <w:sz w:val="20"/>
                <w:szCs w:val="20"/>
              </w:rPr>
              <w:t>chapa</w:t>
            </w:r>
            <w:r w:rsidRPr="00AF51D0">
              <w:rPr>
                <w:rFonts w:ascii="Arial" w:hAnsi="Arial" w:cs="Arial"/>
                <w:spacing w:val="-8"/>
                <w:sz w:val="20"/>
                <w:szCs w:val="20"/>
              </w:rPr>
              <w:t xml:space="preserve"> </w:t>
            </w:r>
            <w:r w:rsidRPr="00AF51D0">
              <w:rPr>
                <w:rFonts w:ascii="Arial" w:hAnsi="Arial" w:cs="Arial"/>
                <w:sz w:val="20"/>
                <w:szCs w:val="20"/>
              </w:rPr>
              <w:t>16 (1,5mm de espessura), dotada de dois reforços transversais soldados</w:t>
            </w:r>
            <w:r w:rsidRPr="00AF51D0">
              <w:rPr>
                <w:rFonts w:ascii="Arial" w:hAnsi="Arial" w:cs="Arial"/>
                <w:spacing w:val="-10"/>
                <w:sz w:val="20"/>
                <w:szCs w:val="20"/>
              </w:rPr>
              <w:t xml:space="preserve"> </w:t>
            </w:r>
            <w:r w:rsidRPr="00AF51D0">
              <w:rPr>
                <w:rFonts w:ascii="Arial" w:hAnsi="Arial" w:cs="Arial"/>
                <w:sz w:val="20"/>
                <w:szCs w:val="20"/>
              </w:rPr>
              <w:t>a</w:t>
            </w:r>
            <w:r w:rsidRPr="00AF51D0">
              <w:rPr>
                <w:rFonts w:ascii="Arial" w:hAnsi="Arial" w:cs="Arial"/>
                <w:spacing w:val="-12"/>
                <w:sz w:val="20"/>
                <w:szCs w:val="20"/>
              </w:rPr>
              <w:t xml:space="preserve"> </w:t>
            </w:r>
            <w:r w:rsidRPr="00AF51D0">
              <w:rPr>
                <w:rFonts w:ascii="Arial" w:hAnsi="Arial" w:cs="Arial"/>
                <w:sz w:val="20"/>
                <w:szCs w:val="20"/>
              </w:rPr>
              <w:t>12</w:t>
            </w:r>
            <w:r w:rsidRPr="00AF51D0">
              <w:rPr>
                <w:rFonts w:ascii="Arial" w:hAnsi="Arial" w:cs="Arial"/>
                <w:spacing w:val="-11"/>
                <w:sz w:val="20"/>
                <w:szCs w:val="20"/>
              </w:rPr>
              <w:t xml:space="preserve"> </w:t>
            </w:r>
            <w:r w:rsidRPr="00AF51D0">
              <w:rPr>
                <w:rFonts w:ascii="Arial" w:hAnsi="Arial" w:cs="Arial"/>
                <w:sz w:val="20"/>
                <w:szCs w:val="20"/>
              </w:rPr>
              <w:t>cm</w:t>
            </w:r>
            <w:r w:rsidRPr="00AF51D0">
              <w:rPr>
                <w:rFonts w:ascii="Arial" w:hAnsi="Arial" w:cs="Arial"/>
                <w:spacing w:val="-13"/>
                <w:sz w:val="20"/>
                <w:szCs w:val="20"/>
              </w:rPr>
              <w:t xml:space="preserve"> </w:t>
            </w:r>
            <w:r w:rsidRPr="00AF51D0">
              <w:rPr>
                <w:rFonts w:ascii="Arial" w:hAnsi="Arial" w:cs="Arial"/>
                <w:sz w:val="20"/>
                <w:szCs w:val="20"/>
              </w:rPr>
              <w:t>do</w:t>
            </w:r>
            <w:r w:rsidRPr="00AF51D0">
              <w:rPr>
                <w:rFonts w:ascii="Arial" w:hAnsi="Arial" w:cs="Arial"/>
                <w:spacing w:val="-11"/>
                <w:sz w:val="20"/>
                <w:szCs w:val="20"/>
              </w:rPr>
              <w:t xml:space="preserve"> </w:t>
            </w:r>
            <w:r w:rsidRPr="00AF51D0">
              <w:rPr>
                <w:rFonts w:ascii="Arial" w:hAnsi="Arial" w:cs="Arial"/>
                <w:sz w:val="20"/>
                <w:szCs w:val="20"/>
              </w:rPr>
              <w:t>chão</w:t>
            </w:r>
            <w:r w:rsidRPr="00AF51D0">
              <w:rPr>
                <w:rFonts w:ascii="Arial" w:hAnsi="Arial" w:cs="Arial"/>
                <w:spacing w:val="-10"/>
                <w:sz w:val="20"/>
                <w:szCs w:val="20"/>
              </w:rPr>
              <w:t xml:space="preserve"> </w:t>
            </w:r>
            <w:r w:rsidRPr="00AF51D0">
              <w:rPr>
                <w:rFonts w:ascii="Arial" w:hAnsi="Arial" w:cs="Arial"/>
                <w:sz w:val="20"/>
                <w:szCs w:val="20"/>
              </w:rPr>
              <w:t>na</w:t>
            </w:r>
            <w:r w:rsidRPr="00AF51D0">
              <w:rPr>
                <w:rFonts w:ascii="Arial" w:hAnsi="Arial" w:cs="Arial"/>
                <w:spacing w:val="-11"/>
                <w:sz w:val="20"/>
                <w:szCs w:val="20"/>
              </w:rPr>
              <w:t xml:space="preserve"> </w:t>
            </w:r>
            <w:r w:rsidRPr="00AF51D0">
              <w:rPr>
                <w:rFonts w:ascii="Arial" w:hAnsi="Arial" w:cs="Arial"/>
                <w:sz w:val="20"/>
                <w:szCs w:val="20"/>
              </w:rPr>
              <w:t>parte</w:t>
            </w:r>
            <w:r w:rsidRPr="00AF51D0">
              <w:rPr>
                <w:rFonts w:ascii="Arial" w:hAnsi="Arial" w:cs="Arial"/>
                <w:spacing w:val="-12"/>
                <w:sz w:val="20"/>
                <w:szCs w:val="20"/>
              </w:rPr>
              <w:t xml:space="preserve"> </w:t>
            </w:r>
            <w:r w:rsidRPr="00AF51D0">
              <w:rPr>
                <w:rFonts w:ascii="Arial" w:hAnsi="Arial" w:cs="Arial"/>
                <w:sz w:val="20"/>
                <w:szCs w:val="20"/>
              </w:rPr>
              <w:t>inferior</w:t>
            </w:r>
            <w:r w:rsidRPr="00AF51D0">
              <w:rPr>
                <w:rFonts w:ascii="Arial" w:hAnsi="Arial" w:cs="Arial"/>
                <w:spacing w:val="-10"/>
                <w:sz w:val="20"/>
                <w:szCs w:val="20"/>
              </w:rPr>
              <w:t xml:space="preserve"> </w:t>
            </w:r>
            <w:r w:rsidRPr="00AF51D0">
              <w:rPr>
                <w:rFonts w:ascii="Arial" w:hAnsi="Arial" w:cs="Arial"/>
                <w:sz w:val="20"/>
                <w:szCs w:val="20"/>
              </w:rPr>
              <w:t>das</w:t>
            </w:r>
            <w:r w:rsidRPr="00AF51D0">
              <w:rPr>
                <w:rFonts w:ascii="Arial" w:hAnsi="Arial" w:cs="Arial"/>
                <w:spacing w:val="-9"/>
                <w:sz w:val="20"/>
                <w:szCs w:val="20"/>
              </w:rPr>
              <w:t xml:space="preserve"> </w:t>
            </w:r>
            <w:r w:rsidRPr="00AF51D0">
              <w:rPr>
                <w:rFonts w:ascii="Arial" w:hAnsi="Arial" w:cs="Arial"/>
                <w:sz w:val="20"/>
                <w:szCs w:val="20"/>
              </w:rPr>
              <w:t>pernas</w:t>
            </w:r>
            <w:r w:rsidRPr="00AF51D0">
              <w:rPr>
                <w:rFonts w:ascii="Arial" w:hAnsi="Arial" w:cs="Arial"/>
                <w:spacing w:val="-10"/>
                <w:sz w:val="20"/>
                <w:szCs w:val="20"/>
              </w:rPr>
              <w:t xml:space="preserve"> </w:t>
            </w:r>
            <w:r w:rsidRPr="00AF51D0">
              <w:rPr>
                <w:rFonts w:ascii="Arial" w:hAnsi="Arial" w:cs="Arial"/>
                <w:sz w:val="20"/>
                <w:szCs w:val="20"/>
              </w:rPr>
              <w:t>frontais e</w:t>
            </w:r>
            <w:r w:rsidRPr="00AF51D0">
              <w:rPr>
                <w:rFonts w:ascii="Arial" w:hAnsi="Arial" w:cs="Arial"/>
                <w:spacing w:val="-9"/>
                <w:sz w:val="20"/>
                <w:szCs w:val="20"/>
              </w:rPr>
              <w:t xml:space="preserve"> </w:t>
            </w:r>
            <w:r w:rsidRPr="00AF51D0">
              <w:rPr>
                <w:rFonts w:ascii="Arial" w:hAnsi="Arial" w:cs="Arial"/>
                <w:sz w:val="20"/>
                <w:szCs w:val="20"/>
              </w:rPr>
              <w:t>traseiras</w:t>
            </w:r>
            <w:r w:rsidRPr="00AF51D0">
              <w:rPr>
                <w:rFonts w:ascii="Arial" w:hAnsi="Arial" w:cs="Arial"/>
                <w:spacing w:val="-8"/>
                <w:sz w:val="20"/>
                <w:szCs w:val="20"/>
              </w:rPr>
              <w:t xml:space="preserve"> </w:t>
            </w:r>
            <w:r w:rsidRPr="00AF51D0">
              <w:rPr>
                <w:rFonts w:ascii="Arial" w:hAnsi="Arial" w:cs="Arial"/>
                <w:sz w:val="20"/>
                <w:szCs w:val="20"/>
              </w:rPr>
              <w:t>(um</w:t>
            </w:r>
            <w:r w:rsidRPr="00AF51D0">
              <w:rPr>
                <w:rFonts w:ascii="Arial" w:hAnsi="Arial" w:cs="Arial"/>
                <w:spacing w:val="-12"/>
                <w:sz w:val="20"/>
                <w:szCs w:val="20"/>
              </w:rPr>
              <w:t xml:space="preserve"> </w:t>
            </w:r>
            <w:r w:rsidRPr="00AF51D0">
              <w:rPr>
                <w:rFonts w:ascii="Arial" w:hAnsi="Arial" w:cs="Arial"/>
                <w:sz w:val="20"/>
                <w:szCs w:val="20"/>
              </w:rPr>
              <w:t>entre</w:t>
            </w:r>
            <w:r w:rsidRPr="00AF51D0">
              <w:rPr>
                <w:rFonts w:ascii="Arial" w:hAnsi="Arial" w:cs="Arial"/>
                <w:spacing w:val="-8"/>
                <w:sz w:val="20"/>
                <w:szCs w:val="20"/>
              </w:rPr>
              <w:t xml:space="preserve"> </w:t>
            </w:r>
            <w:r w:rsidRPr="00AF51D0">
              <w:rPr>
                <w:rFonts w:ascii="Arial" w:hAnsi="Arial" w:cs="Arial"/>
                <w:sz w:val="20"/>
                <w:szCs w:val="20"/>
              </w:rPr>
              <w:t>as</w:t>
            </w:r>
            <w:r w:rsidRPr="00AF51D0">
              <w:rPr>
                <w:rFonts w:ascii="Arial" w:hAnsi="Arial" w:cs="Arial"/>
                <w:spacing w:val="-8"/>
                <w:sz w:val="20"/>
                <w:szCs w:val="20"/>
              </w:rPr>
              <w:t xml:space="preserve"> </w:t>
            </w:r>
            <w:r w:rsidRPr="00AF51D0">
              <w:rPr>
                <w:rFonts w:ascii="Arial" w:hAnsi="Arial" w:cs="Arial"/>
                <w:sz w:val="20"/>
                <w:szCs w:val="20"/>
              </w:rPr>
              <w:t>pernas</w:t>
            </w:r>
            <w:r w:rsidRPr="00AF51D0">
              <w:rPr>
                <w:rFonts w:ascii="Arial" w:hAnsi="Arial" w:cs="Arial"/>
                <w:spacing w:val="-8"/>
                <w:sz w:val="20"/>
                <w:szCs w:val="20"/>
              </w:rPr>
              <w:t xml:space="preserve"> </w:t>
            </w:r>
            <w:r w:rsidRPr="00AF51D0">
              <w:rPr>
                <w:rFonts w:ascii="Arial" w:hAnsi="Arial" w:cs="Arial"/>
                <w:sz w:val="20"/>
                <w:szCs w:val="20"/>
              </w:rPr>
              <w:t>frontais</w:t>
            </w:r>
            <w:r w:rsidRPr="00AF51D0">
              <w:rPr>
                <w:rFonts w:ascii="Arial" w:hAnsi="Arial" w:cs="Arial"/>
                <w:spacing w:val="-8"/>
                <w:sz w:val="20"/>
                <w:szCs w:val="20"/>
              </w:rPr>
              <w:t xml:space="preserve"> </w:t>
            </w:r>
            <w:r w:rsidRPr="00AF51D0">
              <w:rPr>
                <w:rFonts w:ascii="Arial" w:hAnsi="Arial" w:cs="Arial"/>
                <w:sz w:val="20"/>
                <w:szCs w:val="20"/>
              </w:rPr>
              <w:t>e</w:t>
            </w:r>
            <w:r w:rsidRPr="00AF51D0">
              <w:rPr>
                <w:rFonts w:ascii="Arial" w:hAnsi="Arial" w:cs="Arial"/>
                <w:spacing w:val="-8"/>
                <w:sz w:val="20"/>
                <w:szCs w:val="20"/>
              </w:rPr>
              <w:t xml:space="preserve"> </w:t>
            </w:r>
            <w:r w:rsidRPr="00AF51D0">
              <w:rPr>
                <w:rFonts w:ascii="Arial" w:hAnsi="Arial" w:cs="Arial"/>
                <w:sz w:val="20"/>
                <w:szCs w:val="20"/>
              </w:rPr>
              <w:t>outro</w:t>
            </w:r>
            <w:r w:rsidRPr="00AF51D0">
              <w:rPr>
                <w:rFonts w:ascii="Arial" w:hAnsi="Arial" w:cs="Arial"/>
                <w:spacing w:val="-11"/>
                <w:sz w:val="20"/>
                <w:szCs w:val="20"/>
              </w:rPr>
              <w:t xml:space="preserve"> </w:t>
            </w:r>
            <w:r w:rsidRPr="00AF51D0">
              <w:rPr>
                <w:rFonts w:ascii="Arial" w:hAnsi="Arial" w:cs="Arial"/>
                <w:sz w:val="20"/>
                <w:szCs w:val="20"/>
              </w:rPr>
              <w:t>entre</w:t>
            </w:r>
            <w:r w:rsidRPr="00AF51D0">
              <w:rPr>
                <w:rFonts w:ascii="Arial" w:hAnsi="Arial" w:cs="Arial"/>
                <w:spacing w:val="-11"/>
                <w:sz w:val="20"/>
                <w:szCs w:val="20"/>
              </w:rPr>
              <w:t xml:space="preserve"> </w:t>
            </w:r>
            <w:r w:rsidRPr="00AF51D0">
              <w:rPr>
                <w:rFonts w:ascii="Arial" w:hAnsi="Arial" w:cs="Arial"/>
                <w:sz w:val="20"/>
                <w:szCs w:val="20"/>
              </w:rPr>
              <w:t>as</w:t>
            </w:r>
            <w:r w:rsidRPr="00AF51D0">
              <w:rPr>
                <w:rFonts w:ascii="Arial" w:hAnsi="Arial" w:cs="Arial"/>
                <w:spacing w:val="-8"/>
                <w:sz w:val="20"/>
                <w:szCs w:val="20"/>
              </w:rPr>
              <w:t xml:space="preserve"> </w:t>
            </w:r>
            <w:r w:rsidRPr="00AF51D0">
              <w:rPr>
                <w:rFonts w:ascii="Arial" w:hAnsi="Arial" w:cs="Arial"/>
                <w:sz w:val="20"/>
                <w:szCs w:val="20"/>
              </w:rPr>
              <w:t>pernas traseiras). Com duas travessas transversais sob o assento. Pintura epóxi-pó com espessura mínima de 40 microns, na cor preta, tratamento antiferruginoso, e fosfatizante, soldagem eletrônica MIG. Ponteiras plásticas nos pés; de encaixe, tipo bola, na mesma cor da estrutura. Eliminar rebarbas, respingos de solda, esmerilhar juntas e arredondar cantos agudos. Devem ser entregues montadas e embaladas individualmente com tubo de polietileno expandido nas estruturas e com plástico bolha no encosto e no assento, fechados</w:t>
            </w:r>
            <w:r w:rsidRPr="00AF51D0">
              <w:rPr>
                <w:rFonts w:ascii="Arial" w:hAnsi="Arial" w:cs="Arial"/>
                <w:spacing w:val="-9"/>
                <w:sz w:val="20"/>
                <w:szCs w:val="20"/>
              </w:rPr>
              <w:t xml:space="preserve"> </w:t>
            </w:r>
            <w:r w:rsidRPr="00AF51D0">
              <w:rPr>
                <w:rFonts w:ascii="Arial" w:hAnsi="Arial" w:cs="Arial"/>
                <w:sz w:val="20"/>
                <w:szCs w:val="20"/>
              </w:rPr>
              <w:t>com</w:t>
            </w:r>
            <w:r w:rsidRPr="00AF51D0">
              <w:rPr>
                <w:rFonts w:ascii="Arial" w:hAnsi="Arial" w:cs="Arial"/>
                <w:spacing w:val="-9"/>
                <w:sz w:val="20"/>
                <w:szCs w:val="20"/>
              </w:rPr>
              <w:t xml:space="preserve"> </w:t>
            </w:r>
            <w:r w:rsidRPr="00AF51D0">
              <w:rPr>
                <w:rFonts w:ascii="Arial" w:hAnsi="Arial" w:cs="Arial"/>
                <w:sz w:val="20"/>
                <w:szCs w:val="20"/>
              </w:rPr>
              <w:t>fita</w:t>
            </w:r>
            <w:r w:rsidRPr="00AF51D0">
              <w:rPr>
                <w:rFonts w:ascii="Arial" w:hAnsi="Arial" w:cs="Arial"/>
                <w:spacing w:val="-6"/>
                <w:sz w:val="20"/>
                <w:szCs w:val="20"/>
              </w:rPr>
              <w:t xml:space="preserve"> </w:t>
            </w:r>
            <w:r w:rsidRPr="00AF51D0">
              <w:rPr>
                <w:rFonts w:ascii="Arial" w:hAnsi="Arial" w:cs="Arial"/>
                <w:sz w:val="20"/>
                <w:szCs w:val="20"/>
              </w:rPr>
              <w:t>adesiva</w:t>
            </w:r>
            <w:r w:rsidRPr="00AF51D0">
              <w:rPr>
                <w:rFonts w:ascii="Arial" w:hAnsi="Arial" w:cs="Arial"/>
                <w:spacing w:val="-6"/>
                <w:sz w:val="20"/>
                <w:szCs w:val="20"/>
              </w:rPr>
              <w:t xml:space="preserve"> </w:t>
            </w:r>
            <w:r w:rsidRPr="00AF51D0">
              <w:rPr>
                <w:rFonts w:ascii="Arial" w:hAnsi="Arial" w:cs="Arial"/>
                <w:sz w:val="20"/>
                <w:szCs w:val="20"/>
              </w:rPr>
              <w:t>de</w:t>
            </w:r>
            <w:r w:rsidRPr="00AF51D0">
              <w:rPr>
                <w:rFonts w:ascii="Arial" w:hAnsi="Arial" w:cs="Arial"/>
                <w:spacing w:val="-6"/>
                <w:sz w:val="20"/>
                <w:szCs w:val="20"/>
              </w:rPr>
              <w:t xml:space="preserve"> </w:t>
            </w:r>
            <w:r w:rsidRPr="00AF51D0">
              <w:rPr>
                <w:rFonts w:ascii="Arial" w:hAnsi="Arial" w:cs="Arial"/>
                <w:sz w:val="20"/>
                <w:szCs w:val="20"/>
              </w:rPr>
              <w:t>boa</w:t>
            </w:r>
            <w:r w:rsidRPr="00AF51D0">
              <w:rPr>
                <w:rFonts w:ascii="Arial" w:hAnsi="Arial" w:cs="Arial"/>
                <w:spacing w:val="-8"/>
                <w:sz w:val="20"/>
                <w:szCs w:val="20"/>
              </w:rPr>
              <w:t xml:space="preserve"> </w:t>
            </w:r>
            <w:r w:rsidRPr="00AF51D0">
              <w:rPr>
                <w:rFonts w:ascii="Arial" w:hAnsi="Arial" w:cs="Arial"/>
                <w:sz w:val="20"/>
                <w:szCs w:val="20"/>
              </w:rPr>
              <w:t>qualidade.</w:t>
            </w:r>
            <w:r w:rsidRPr="00AF51D0">
              <w:rPr>
                <w:rFonts w:ascii="Arial" w:hAnsi="Arial" w:cs="Arial"/>
                <w:spacing w:val="-6"/>
                <w:sz w:val="20"/>
                <w:szCs w:val="20"/>
              </w:rPr>
              <w:t xml:space="preserve"> </w:t>
            </w:r>
            <w:r w:rsidRPr="00AF51D0">
              <w:rPr>
                <w:rFonts w:ascii="Arial" w:hAnsi="Arial" w:cs="Arial"/>
                <w:sz w:val="20"/>
                <w:szCs w:val="20"/>
              </w:rPr>
              <w:t>Empilhamento</w:t>
            </w:r>
            <w:r w:rsidRPr="00AF51D0">
              <w:rPr>
                <w:rFonts w:ascii="Arial" w:hAnsi="Arial" w:cs="Arial"/>
                <w:spacing w:val="-11"/>
                <w:sz w:val="20"/>
                <w:szCs w:val="20"/>
              </w:rPr>
              <w:t xml:space="preserve"> </w:t>
            </w:r>
            <w:r w:rsidRPr="00AF51D0">
              <w:rPr>
                <w:rFonts w:ascii="Arial" w:hAnsi="Arial" w:cs="Arial"/>
                <w:sz w:val="20"/>
                <w:szCs w:val="20"/>
              </w:rPr>
              <w:t>a cada quatro unidades. Garantia mínima de 5 anos contra defeitos de</w:t>
            </w:r>
            <w:r w:rsidRPr="00AF51D0">
              <w:rPr>
                <w:rFonts w:ascii="Arial" w:hAnsi="Arial" w:cs="Arial"/>
                <w:spacing w:val="-2"/>
                <w:sz w:val="20"/>
                <w:szCs w:val="20"/>
              </w:rPr>
              <w:t xml:space="preserve"> </w:t>
            </w:r>
            <w:r w:rsidRPr="00AF51D0">
              <w:rPr>
                <w:rFonts w:ascii="Arial" w:hAnsi="Arial" w:cs="Arial"/>
                <w:sz w:val="20"/>
                <w:szCs w:val="20"/>
              </w:rPr>
              <w:t>fabricação.</w:t>
            </w:r>
          </w:p>
          <w:p w:rsidR="00B1076B" w:rsidRPr="00AF51D0" w:rsidRDefault="00B1076B" w:rsidP="00B1076B">
            <w:pPr>
              <w:pStyle w:val="TableParagraph"/>
              <w:spacing w:line="251" w:lineRule="exact"/>
              <w:rPr>
                <w:rFonts w:ascii="Arial" w:hAnsi="Arial" w:cs="Arial"/>
                <w:b/>
                <w:sz w:val="20"/>
                <w:szCs w:val="20"/>
              </w:rPr>
            </w:pPr>
            <w:r w:rsidRPr="00AF51D0">
              <w:rPr>
                <w:rFonts w:ascii="Arial" w:hAnsi="Arial" w:cs="Arial"/>
                <w:b/>
                <w:sz w:val="20"/>
                <w:szCs w:val="20"/>
              </w:rPr>
              <w:t>Carteira:</w:t>
            </w:r>
          </w:p>
          <w:p w:rsidR="00B1076B" w:rsidRPr="00AF51D0" w:rsidRDefault="00B1076B" w:rsidP="00B1076B">
            <w:pPr>
              <w:pStyle w:val="TableParagraph"/>
              <w:ind w:right="179"/>
              <w:rPr>
                <w:rFonts w:ascii="Arial" w:hAnsi="Arial" w:cs="Arial"/>
                <w:sz w:val="20"/>
                <w:szCs w:val="20"/>
              </w:rPr>
            </w:pPr>
            <w:r w:rsidRPr="00AF51D0">
              <w:rPr>
                <w:rFonts w:ascii="Arial" w:hAnsi="Arial" w:cs="Arial"/>
                <w:sz w:val="20"/>
                <w:szCs w:val="20"/>
              </w:rPr>
              <w:t>Tampo em compensado multilâminado de 18mm de espessura (com, no mínimo, 11 lâminas), revestido na face superior em laminado multilâminado de alta pressão de, no mínimo, 0,8mm de espessura, na cor a definir. Acabamento da face inferior em lâmina de madeira de, no mínimo, 0,7mm de espessura. Bordas longitudinais arredondadas, sem rebarbas, parte inferior e bordas do tampo com aplicação de duas de mão selador para madeira e verniz; Medidas do tampo: 56cm x 45cm x 19mm; Medida total da superfície: 600mm x 450mm x 19mm. (tampo com estrutura). Tampo encaixado na estrutura bordas com perfil de alumínio tipo T arredondados. Fixação do tampo através</w:t>
            </w:r>
          </w:p>
          <w:p w:rsidR="00B1076B" w:rsidRPr="00AF51D0" w:rsidRDefault="00B1076B" w:rsidP="00B1076B">
            <w:pPr>
              <w:pStyle w:val="TableParagraph"/>
              <w:ind w:right="136"/>
              <w:rPr>
                <w:rFonts w:ascii="Arial" w:hAnsi="Arial" w:cs="Arial"/>
                <w:sz w:val="20"/>
                <w:szCs w:val="20"/>
              </w:rPr>
            </w:pPr>
            <w:r w:rsidRPr="00AF51D0">
              <w:rPr>
                <w:rFonts w:ascii="Arial" w:hAnsi="Arial" w:cs="Arial"/>
                <w:sz w:val="20"/>
                <w:szCs w:val="20"/>
              </w:rPr>
              <w:t>de seis suportes de 35x25x1,9mm em chapa de aço #14, soldados na estrutura e fixado c/parafusos auto- atarrachantes de 3/16” x 5,8”, zincados. Grade porta-livros em perfil de aço maciço 1010/1020, secção circular maciça de ¼”, soldado à estrutura. Pintura epoxi-pó, com tratamento antiferruginoso, soldagem eletrônica MIG. Ponteiras em polipropileno industrial, na mesma cor da estrutura, fixadas à estrutura através de encaixe e rebitados. Estrutura totalmente em tubo industrial (chapa de aço 1010/1020), secção retangular de 20mm x 40mm, espessura da chapa de 1,5mm. Os tubos verticais deverão ser soldados a 110mm da parte frontal e a 300mm parte do usuário.</w:t>
            </w:r>
          </w:p>
          <w:p w:rsidR="00B1076B" w:rsidRPr="00AF51D0" w:rsidRDefault="00B1076B" w:rsidP="00B1076B">
            <w:pPr>
              <w:pStyle w:val="TableParagraph"/>
              <w:ind w:right="183"/>
              <w:jc w:val="both"/>
              <w:rPr>
                <w:rFonts w:ascii="Arial" w:hAnsi="Arial" w:cs="Arial"/>
                <w:sz w:val="20"/>
                <w:szCs w:val="20"/>
              </w:rPr>
            </w:pPr>
            <w:r w:rsidRPr="00AF51D0">
              <w:rPr>
                <w:rFonts w:ascii="Arial" w:hAnsi="Arial" w:cs="Arial"/>
                <w:sz w:val="20"/>
                <w:szCs w:val="20"/>
              </w:rPr>
              <w:t>Pintura epoxi-pó, tratamento antiferruginoso e fosfatizante, soldagem eletrônica MIG. Medidas da carteira: altura total 720mm, aproximadamente. Eliminar rebarbas, respingos de solda, esmerilhar juntas e arredondar cantos agudos.</w:t>
            </w:r>
          </w:p>
          <w:p w:rsidR="00B1076B" w:rsidRPr="00AF51D0" w:rsidRDefault="00B1076B" w:rsidP="00B1076B">
            <w:pPr>
              <w:pStyle w:val="TableParagraph"/>
              <w:ind w:right="95"/>
              <w:jc w:val="both"/>
              <w:rPr>
                <w:rFonts w:ascii="Arial" w:hAnsi="Arial" w:cs="Arial"/>
                <w:sz w:val="20"/>
                <w:szCs w:val="20"/>
              </w:rPr>
            </w:pPr>
            <w:r w:rsidRPr="00AF51D0">
              <w:rPr>
                <w:rFonts w:ascii="Arial" w:hAnsi="Arial" w:cs="Arial"/>
                <w:sz w:val="20"/>
                <w:szCs w:val="20"/>
              </w:rPr>
              <w:t>Garantia mínima de 5 anos contra defeitos de fabricação.</w:t>
            </w:r>
          </w:p>
        </w:tc>
        <w:tc>
          <w:tcPr>
            <w:tcW w:w="1100" w:type="dxa"/>
            <w:shd w:val="clear" w:color="auto" w:fill="auto"/>
          </w:tcPr>
          <w:p w:rsidR="00B1076B" w:rsidRPr="00AF51D0" w:rsidRDefault="00B1076B">
            <w:pPr>
              <w:jc w:val="right"/>
              <w:rPr>
                <w:rFonts w:ascii="Arial" w:hAnsi="Arial" w:cs="Arial"/>
                <w:color w:val="000000"/>
                <w:sz w:val="20"/>
                <w:szCs w:val="20"/>
              </w:rPr>
            </w:pPr>
            <w:r w:rsidRPr="00AF51D0">
              <w:rPr>
                <w:rFonts w:ascii="Arial" w:hAnsi="Arial" w:cs="Arial"/>
                <w:color w:val="000000"/>
                <w:sz w:val="20"/>
                <w:szCs w:val="20"/>
              </w:rPr>
              <w:lastRenderedPageBreak/>
              <w:t>112</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296,00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33.152,00</w:t>
            </w:r>
          </w:p>
        </w:tc>
      </w:tr>
      <w:tr w:rsidR="00B1076B"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3</w:t>
            </w:r>
          </w:p>
        </w:tc>
        <w:tc>
          <w:tcPr>
            <w:tcW w:w="6413" w:type="dxa"/>
            <w:shd w:val="clear" w:color="auto" w:fill="auto"/>
          </w:tcPr>
          <w:p w:rsidR="00B1076B" w:rsidRPr="00AF51D0" w:rsidRDefault="00B1076B" w:rsidP="00725B9E">
            <w:pPr>
              <w:pStyle w:val="TableParagraph"/>
              <w:tabs>
                <w:tab w:val="center" w:pos="2828"/>
              </w:tabs>
              <w:spacing w:line="247" w:lineRule="exact"/>
              <w:rPr>
                <w:rFonts w:ascii="Arial" w:hAnsi="Arial" w:cs="Arial"/>
                <w:sz w:val="20"/>
                <w:szCs w:val="20"/>
              </w:rPr>
            </w:pPr>
            <w:r w:rsidRPr="00AF51D0">
              <w:rPr>
                <w:rFonts w:ascii="Arial" w:hAnsi="Arial" w:cs="Arial"/>
                <w:sz w:val="20"/>
                <w:szCs w:val="20"/>
              </w:rPr>
              <w:t>ARMÁRIO com chave.</w:t>
            </w:r>
            <w:r w:rsidRPr="00AF51D0">
              <w:rPr>
                <w:rFonts w:ascii="Arial" w:hAnsi="Arial" w:cs="Arial"/>
                <w:sz w:val="20"/>
                <w:szCs w:val="20"/>
              </w:rPr>
              <w:tab/>
            </w:r>
          </w:p>
          <w:p w:rsidR="00B1076B" w:rsidRPr="00AF51D0" w:rsidRDefault="00B1076B" w:rsidP="00725B9E">
            <w:pPr>
              <w:pStyle w:val="TableParagraph"/>
              <w:spacing w:before="13" w:line="252" w:lineRule="auto"/>
              <w:ind w:right="106"/>
              <w:rPr>
                <w:rFonts w:ascii="Arial" w:hAnsi="Arial" w:cs="Arial"/>
                <w:sz w:val="20"/>
                <w:szCs w:val="20"/>
              </w:rPr>
            </w:pPr>
            <w:r w:rsidRPr="00AF51D0">
              <w:rPr>
                <w:rFonts w:ascii="Arial" w:hAnsi="Arial" w:cs="Arial"/>
                <w:sz w:val="20"/>
                <w:szCs w:val="20"/>
              </w:rPr>
              <w:t xml:space="preserve">Armários medindo 1000x480x1800 com divisão central e 05 vãos em cada lado. Armário laterais divisórias e prateleiras  em MDF 18mm de espessura, portas em MDF de 18mm revestido em laminado plástico melaminico de alta pressão de 08mm (tipo formica), laterais da portas em Post Forming na verdical, fundo do armário em MDF de 15mm na mesma cor. MDF produzido com partículas de madeiras selecionadas de pinus e eucalipto, aglutinadas com resina sintética, termofixa, que se consolidam sob a ação conjunta de calor e pressão, revestida com filme melamínico de alta pressão com maior resistência superficial a perda de brilho e riscos após atrito (exemplo limpeza com esponja de aço) nas portas, na cor a combinar. Bordas do tampo e demais partes, retas com acabamento em fita de PVC 1,0mm de espessura respectivamente na cor e padrão do revestimento com resistência a impactos e termicamente estável, colada ao substrato </w:t>
            </w:r>
            <w:r w:rsidRPr="00AF51D0">
              <w:rPr>
                <w:rFonts w:ascii="Arial" w:hAnsi="Arial" w:cs="Arial"/>
                <w:sz w:val="20"/>
                <w:szCs w:val="20"/>
              </w:rPr>
              <w:lastRenderedPageBreak/>
              <w:t>de madeira pelo processo hot melt . Sistema de fixação composto por tambor de giro confeccionado em ZAMAK 15mm de Ø, parafuso de montagem rápida M6 rosca métrica em ZAMAK e tampas plásticas de acabamento confeccionadas em polietileno e 18mm de Ø. Furação lateral para regulagem das prateleiras e pino para sustentação com 5mm de Ø confeccionados em material de aço inoxidável. Dobradiças em aço zincado com abertura em ângulo de 270°. Fechadura independente com 02 copias em aço e escamoteavél. Puxador de alça metálica à reto dilatado medindo 120mm. Base metálica de sustentação em tubo de aço SAE 1006 a 1008, secção transversal retangular de 30x50mm, parede 1,50 a estrutura deve receber tratamento antiferruginoso, banhos desengrachantes a quente, fosfatizante e</w:t>
            </w:r>
            <w:r w:rsidRPr="00AF51D0">
              <w:rPr>
                <w:rFonts w:ascii="Arial" w:hAnsi="Arial" w:cs="Arial"/>
                <w:spacing w:val="-6"/>
                <w:sz w:val="20"/>
                <w:szCs w:val="20"/>
              </w:rPr>
              <w:t xml:space="preserve"> </w:t>
            </w:r>
            <w:r w:rsidRPr="00AF51D0">
              <w:rPr>
                <w:rFonts w:ascii="Arial" w:hAnsi="Arial" w:cs="Arial"/>
                <w:sz w:val="20"/>
                <w:szCs w:val="20"/>
              </w:rPr>
              <w:t>decapante.</w:t>
            </w:r>
          </w:p>
          <w:p w:rsidR="00B1076B" w:rsidRPr="00AF51D0" w:rsidRDefault="00B1076B" w:rsidP="00725B9E">
            <w:pPr>
              <w:pStyle w:val="TableParagraph"/>
              <w:spacing w:before="1"/>
              <w:rPr>
                <w:rFonts w:ascii="Arial" w:hAnsi="Arial" w:cs="Arial"/>
                <w:sz w:val="20"/>
                <w:szCs w:val="20"/>
              </w:rPr>
            </w:pPr>
            <w:r w:rsidRPr="00AF51D0">
              <w:rPr>
                <w:rFonts w:ascii="Arial" w:hAnsi="Arial" w:cs="Arial"/>
                <w:sz w:val="20"/>
                <w:szCs w:val="20"/>
              </w:rPr>
              <w:t>Acabamento com pintura em tinta epóxi pó, híbrida,</w:t>
            </w:r>
          </w:p>
          <w:p w:rsidR="00B1076B" w:rsidRPr="00AF51D0" w:rsidRDefault="00B1076B" w:rsidP="00725B9E">
            <w:pPr>
              <w:pStyle w:val="SemEspaamento"/>
              <w:jc w:val="both"/>
              <w:rPr>
                <w:rFonts w:ascii="Arial" w:hAnsi="Arial" w:cs="Arial"/>
                <w:sz w:val="20"/>
                <w:szCs w:val="20"/>
              </w:rPr>
            </w:pPr>
            <w:r w:rsidRPr="00AF51D0">
              <w:rPr>
                <w:rFonts w:ascii="Arial" w:hAnsi="Arial" w:cs="Arial"/>
                <w:sz w:val="20"/>
                <w:szCs w:val="20"/>
              </w:rPr>
              <w:t>eletrostática e polimerizada em estufa à 220º C, espessura  mínima da película de 40 mícrons. Sapatas niveladoras.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70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943,00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66.010,00</w:t>
            </w:r>
          </w:p>
        </w:tc>
      </w:tr>
      <w:tr w:rsidR="00B1076B" w:rsidRPr="00202E9D" w:rsidTr="00B1076B">
        <w:trPr>
          <w:trHeight w:val="251"/>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4</w:t>
            </w:r>
          </w:p>
        </w:tc>
        <w:tc>
          <w:tcPr>
            <w:tcW w:w="6413" w:type="dxa"/>
            <w:shd w:val="clear" w:color="auto" w:fill="auto"/>
          </w:tcPr>
          <w:p w:rsidR="00B1076B" w:rsidRPr="00AF51D0" w:rsidRDefault="00B1076B" w:rsidP="00725B9E">
            <w:pPr>
              <w:pStyle w:val="TableParagraph"/>
              <w:spacing w:line="247" w:lineRule="exact"/>
              <w:rPr>
                <w:rFonts w:ascii="Arial" w:hAnsi="Arial" w:cs="Arial"/>
                <w:sz w:val="20"/>
                <w:szCs w:val="20"/>
              </w:rPr>
            </w:pPr>
            <w:r w:rsidRPr="00AF51D0">
              <w:rPr>
                <w:rFonts w:ascii="Arial" w:hAnsi="Arial" w:cs="Arial"/>
                <w:sz w:val="20"/>
                <w:szCs w:val="20"/>
              </w:rPr>
              <w:t>CADEIRA estofada.</w:t>
            </w:r>
          </w:p>
          <w:p w:rsidR="00B1076B" w:rsidRPr="00AF51D0" w:rsidRDefault="00B1076B" w:rsidP="00725B9E">
            <w:pPr>
              <w:jc w:val="both"/>
              <w:rPr>
                <w:rFonts w:ascii="Arial" w:hAnsi="Arial" w:cs="Arial"/>
                <w:sz w:val="20"/>
                <w:szCs w:val="20"/>
              </w:rPr>
            </w:pPr>
            <w:r w:rsidRPr="00AF51D0">
              <w:rPr>
                <w:rFonts w:ascii="Arial" w:hAnsi="Arial" w:cs="Arial"/>
                <w:sz w:val="20"/>
                <w:szCs w:val="20"/>
              </w:rPr>
              <w:t>Cadeira modelo executiva com/ assento e encosto com espuma de poliuretano injetado anatomicamente espessura mínima 50 mm, tecido polipropileno na cor a combinar, medidas do encosto medindo 380mm x 440mm de largura, assento medindo 450mm profundidade x 490mm largura, com 430mm de altura do assento ao piso. Base estrutura trapezoidal fixa em tubo 7/ 8 parede 1,20mm, com 4 pés de contato ao piso, pintura pó eletrostática na cor preta, haste do encosto com tubo oblongo 32mm x 18mm, parede 2,00mm c / sanfona de pvc na cor preta e ponteiras articuladas.na cor preta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50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137,00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6.850,00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5</w:t>
            </w:r>
          </w:p>
        </w:tc>
        <w:tc>
          <w:tcPr>
            <w:tcW w:w="6413" w:type="dxa"/>
            <w:shd w:val="clear" w:color="auto" w:fill="auto"/>
          </w:tcPr>
          <w:p w:rsidR="00B1076B" w:rsidRPr="00AF51D0" w:rsidRDefault="00B1076B" w:rsidP="00725B9E">
            <w:pPr>
              <w:pStyle w:val="TableParagraph"/>
              <w:spacing w:line="252" w:lineRule="auto"/>
              <w:ind w:right="97"/>
              <w:rPr>
                <w:rFonts w:ascii="Arial" w:hAnsi="Arial" w:cs="Arial"/>
                <w:sz w:val="20"/>
                <w:szCs w:val="20"/>
              </w:rPr>
            </w:pPr>
            <w:r w:rsidRPr="00AF51D0">
              <w:rPr>
                <w:rFonts w:ascii="Arial" w:hAnsi="Arial" w:cs="Arial"/>
                <w:b/>
                <w:sz w:val="20"/>
                <w:szCs w:val="20"/>
              </w:rPr>
              <w:t xml:space="preserve">Mesa para sala dos professores </w:t>
            </w:r>
            <w:r w:rsidRPr="00AF51D0">
              <w:rPr>
                <w:rFonts w:ascii="Arial" w:hAnsi="Arial" w:cs="Arial"/>
                <w:color w:val="333333"/>
                <w:sz w:val="20"/>
                <w:szCs w:val="20"/>
              </w:rPr>
              <w:t xml:space="preserve">Cor a definir com 2 gavetas. Mesa lateral reta 2750x1200x750mm. Tampo, lateral e painel frontal confeccionados em chapa de madeira MDF 18/18mm de espessura respectivamente produzida com partículas de madeiras selecionadas de pinus e eucalipto, aglutinadas com resina sintética, termofixa, que se consolidam sob a ação conjunta de calor e pressão, revestida com filme melaminico texturizado, que por efeito de prensagem a quente, faz o filme se fundir a madeira MDF, formando com ela um corpo único e inseparável Sistema de fixação composto por tambor de giro confeccionado em aço estampado com 25mm de </w:t>
            </w:r>
            <w:r w:rsidRPr="00AF51D0">
              <w:rPr>
                <w:rFonts w:ascii="Arial" w:hAnsi="Arial" w:cs="Arial"/>
                <w:sz w:val="20"/>
                <w:szCs w:val="20"/>
              </w:rPr>
              <w:t>Ø</w:t>
            </w:r>
            <w:r w:rsidRPr="00AF51D0">
              <w:rPr>
                <w:rFonts w:ascii="Arial" w:hAnsi="Arial" w:cs="Arial"/>
                <w:color w:val="333333"/>
                <w:sz w:val="20"/>
                <w:szCs w:val="20"/>
              </w:rPr>
              <w:t xml:space="preserve">, parafuso de montagem rápida M6 x 13mm, rosca métrica em aço usinado e acabamento zincado branco e tampas plásticas de acabamento confeccionadas em polietileno e 29mm </w:t>
            </w:r>
            <w:r w:rsidRPr="00AF51D0">
              <w:rPr>
                <w:rFonts w:ascii="Arial" w:hAnsi="Arial" w:cs="Arial"/>
                <w:sz w:val="20"/>
                <w:szCs w:val="20"/>
              </w:rPr>
              <w:t xml:space="preserve">Ø </w:t>
            </w:r>
            <w:r w:rsidRPr="00AF51D0">
              <w:rPr>
                <w:rFonts w:ascii="Arial" w:hAnsi="Arial" w:cs="Arial"/>
                <w:color w:val="333333"/>
                <w:sz w:val="20"/>
                <w:szCs w:val="20"/>
              </w:rPr>
              <w:t>Bordas retas com acabamento em fita de PVC 2,0mm de espessura para o tampo e laterais e 0,5mm para o painel frontal na cor e padrão do revestimento com resistência a impactos e termicamente estável, colada ao substrato de madeira pelo processo “hot melt”. Perfil “U” para fixação das sapatas em chapa de aço SAE 1006 a 1008 com espessura de 1,2mm fixado na parte inferior da lateral por meio de parafusos com pintura epóxi e acabamento liso. Sapatas niveladoras com base em nylon injetado na cor preta e barra rosca da de 5/16” x 25 mm para fixação. Calhas horizontais em chapa de aço 1,2mm de espessura, com furação para alojamento de ate 03 tomadas quadradas e 04 RJS (dados e telefone), pela parte interna, sendo as tomadas na parte central da calha e os RJ's 02 a 02 nas extremidades da mesma (padrão GTS/ Furukawa / AMP), com leitos que possibilitem a passagem da fiação elétrica, lógica e telefônica também no</w:t>
            </w:r>
            <w:r w:rsidRPr="00AF51D0">
              <w:rPr>
                <w:rFonts w:ascii="Arial" w:hAnsi="Arial" w:cs="Arial"/>
                <w:color w:val="333333"/>
                <w:spacing w:val="-16"/>
                <w:sz w:val="20"/>
                <w:szCs w:val="20"/>
              </w:rPr>
              <w:t xml:space="preserve"> </w:t>
            </w:r>
            <w:r w:rsidRPr="00AF51D0">
              <w:rPr>
                <w:rFonts w:ascii="Arial" w:hAnsi="Arial" w:cs="Arial"/>
                <w:color w:val="333333"/>
                <w:sz w:val="20"/>
                <w:szCs w:val="20"/>
              </w:rPr>
              <w:t>sentido</w:t>
            </w:r>
          </w:p>
          <w:p w:rsidR="00B1076B" w:rsidRPr="00AF51D0" w:rsidRDefault="00B1076B" w:rsidP="00725B9E">
            <w:pPr>
              <w:jc w:val="both"/>
              <w:rPr>
                <w:rFonts w:ascii="Arial" w:hAnsi="Arial" w:cs="Arial"/>
                <w:sz w:val="20"/>
                <w:szCs w:val="20"/>
              </w:rPr>
            </w:pPr>
            <w:r w:rsidRPr="00AF51D0">
              <w:rPr>
                <w:rFonts w:ascii="Arial" w:hAnsi="Arial" w:cs="Arial"/>
                <w:color w:val="333333"/>
                <w:sz w:val="20"/>
                <w:szCs w:val="20"/>
              </w:rPr>
              <w:lastRenderedPageBreak/>
              <w:t>horizontal. As estruturas em aço receberão pintura  eletrostática a pó com resina a base de epóxi e poliéster formando uma camada mínima de 50/60 micra de espessura, atendendo-se os critérios de preparação, tratamento e tempo de cura recomendados pelo fabricante da tinta empregada, de forma que o resultado atenda as exigências previstas nas normas da ABNT .</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38</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434,00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16.492,00</w:t>
            </w:r>
          </w:p>
        </w:tc>
      </w:tr>
      <w:tr w:rsidR="00B1076B" w:rsidRPr="00202E9D" w:rsidTr="00B1076B">
        <w:trPr>
          <w:trHeight w:val="251"/>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6</w:t>
            </w:r>
          </w:p>
        </w:tc>
        <w:tc>
          <w:tcPr>
            <w:tcW w:w="6413" w:type="dxa"/>
            <w:shd w:val="clear" w:color="auto" w:fill="auto"/>
          </w:tcPr>
          <w:p w:rsidR="00B1076B" w:rsidRPr="00AF51D0" w:rsidRDefault="00B1076B" w:rsidP="00725B9E">
            <w:pPr>
              <w:pStyle w:val="TableParagraph"/>
              <w:ind w:right="101"/>
              <w:rPr>
                <w:rFonts w:ascii="Arial" w:hAnsi="Arial" w:cs="Arial"/>
                <w:sz w:val="20"/>
                <w:szCs w:val="20"/>
              </w:rPr>
            </w:pPr>
            <w:r w:rsidRPr="00AF51D0">
              <w:rPr>
                <w:rFonts w:ascii="Arial" w:hAnsi="Arial" w:cs="Arial"/>
                <w:sz w:val="20"/>
                <w:szCs w:val="20"/>
              </w:rPr>
              <w:t>ARMÁRIO grande para sala dos professores tipo escaninho com 20 portas medindo 2200x1800x450mm com divisões em cada porta todas com chave. Armário  laterais divisórias e prateleiras em MDF 18mm de espessura, portas em MDF de 18mm revestido em laminado plástico melaminico de alta pressão de 08mm (tipo formica), laterais da portas em Post Forming na verdical, fundo do armário em MDF de 15mm na mesma cor. MDF produzido com partículas de madeiras selecionadas de pinus e eucalipto, aglutinadas com resina sintética, termofixa, que se consolidam sob a ação conjunta de calor e pressão, revestida com filme melamínico de alta pressão com maior resistência superficial a perda de brilho e riscos após atrito (exemplo limpeza com esponja de aço) nas portas, na cor a combinar. Bordas do tampo e demais partes, retas com acabamento em fita de PVC 1,0mm de espessura respectivamente na cor e padrão do revestimento com resistência a impactos e termicamente estável, colada ao substrato de madeira pelo processo hot melt . Sistema de fixação composto por tambor de giro confeccionado em ZAMAK 15mm de Ø, parafuso de montagem rápida M6 rosca métrica em ZAMAK e tampas plásticas de</w:t>
            </w:r>
            <w:r w:rsidRPr="00AF51D0">
              <w:rPr>
                <w:rFonts w:ascii="Arial" w:hAnsi="Arial" w:cs="Arial"/>
                <w:spacing w:val="-16"/>
                <w:sz w:val="20"/>
                <w:szCs w:val="20"/>
              </w:rPr>
              <w:t xml:space="preserve"> </w:t>
            </w:r>
            <w:r w:rsidRPr="00AF51D0">
              <w:rPr>
                <w:rFonts w:ascii="Arial" w:hAnsi="Arial" w:cs="Arial"/>
                <w:sz w:val="20"/>
                <w:szCs w:val="20"/>
              </w:rPr>
              <w:t>acabamento confeccionadas em polietileno e 18mm de Ø. Furação lateral para regulagem das prateleiras e pino para sustentação com 5mm de Ø confeccionados em material de aço</w:t>
            </w:r>
            <w:r w:rsidRPr="00AF51D0">
              <w:rPr>
                <w:rFonts w:ascii="Arial" w:hAnsi="Arial" w:cs="Arial"/>
                <w:spacing w:val="-12"/>
                <w:sz w:val="20"/>
                <w:szCs w:val="20"/>
              </w:rPr>
              <w:t xml:space="preserve"> </w:t>
            </w:r>
            <w:r w:rsidRPr="00AF51D0">
              <w:rPr>
                <w:rFonts w:ascii="Arial" w:hAnsi="Arial" w:cs="Arial"/>
                <w:sz w:val="20"/>
                <w:szCs w:val="20"/>
              </w:rPr>
              <w:t>inoxidável.</w:t>
            </w:r>
          </w:p>
          <w:p w:rsidR="00B1076B" w:rsidRPr="00AF51D0" w:rsidRDefault="00B1076B" w:rsidP="00725B9E">
            <w:pPr>
              <w:autoSpaceDE w:val="0"/>
              <w:autoSpaceDN w:val="0"/>
              <w:adjustRightInd w:val="0"/>
              <w:jc w:val="both"/>
              <w:rPr>
                <w:rFonts w:ascii="Arial" w:hAnsi="Arial" w:cs="Arial"/>
                <w:sz w:val="20"/>
                <w:szCs w:val="20"/>
              </w:rPr>
            </w:pPr>
            <w:r w:rsidRPr="00AF51D0">
              <w:rPr>
                <w:rFonts w:ascii="Arial" w:hAnsi="Arial" w:cs="Arial"/>
                <w:sz w:val="20"/>
                <w:szCs w:val="20"/>
              </w:rPr>
              <w:t>Dobradiças em aço zincado com abertura em ângulo de 270°. Fechadura independente com 02 copias em aço e escamoteavél. Puxador de alça metálica à reto dilatado. Acabamento com pintura em tinta epóxi pó, híbrida, eletrostática e polimerizada em estufa à 220º C, espessura mínima da película de 40 mícrons. Sapatas niveladoras.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10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1.886,00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18.860,00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7</w:t>
            </w:r>
          </w:p>
        </w:tc>
        <w:tc>
          <w:tcPr>
            <w:tcW w:w="6413" w:type="dxa"/>
            <w:shd w:val="clear" w:color="auto" w:fill="auto"/>
          </w:tcPr>
          <w:p w:rsidR="00B1076B" w:rsidRPr="00AF51D0" w:rsidRDefault="00B1076B" w:rsidP="00725B9E">
            <w:pPr>
              <w:pStyle w:val="TableParagraph"/>
              <w:spacing w:line="252" w:lineRule="auto"/>
              <w:ind w:right="92"/>
              <w:jc w:val="both"/>
              <w:rPr>
                <w:rFonts w:ascii="Arial" w:hAnsi="Arial" w:cs="Arial"/>
                <w:sz w:val="20"/>
                <w:szCs w:val="20"/>
              </w:rPr>
            </w:pPr>
            <w:r w:rsidRPr="00AF51D0">
              <w:rPr>
                <w:rFonts w:ascii="Arial" w:hAnsi="Arial" w:cs="Arial"/>
                <w:sz w:val="20"/>
                <w:szCs w:val="20"/>
              </w:rPr>
              <w:t>Mesa com banco para refeitório. composto de 01 mesa e 02 bancos. Para o ensino fundamental tampo confeccionado 100% em MDF de 25 mm de espessura, revestido na face superior em laminado plástico melaminico de alta pressão (tipo fórmica) com maior resistência superficial a perda de brilho e riscos após atrito (exemplo limpeza com esponja de aço) com espessura de 0,8mm na cor a combinar brilhante, com os bordos longitudinais em post-fórming 180º, e bordos transversais</w:t>
            </w:r>
            <w:r w:rsidRPr="00AF51D0">
              <w:rPr>
                <w:rFonts w:ascii="Arial" w:hAnsi="Arial" w:cs="Arial"/>
                <w:spacing w:val="-13"/>
                <w:sz w:val="20"/>
                <w:szCs w:val="20"/>
              </w:rPr>
              <w:t xml:space="preserve"> </w:t>
            </w:r>
            <w:r w:rsidRPr="00AF51D0">
              <w:rPr>
                <w:rFonts w:ascii="Arial" w:hAnsi="Arial" w:cs="Arial"/>
                <w:sz w:val="20"/>
                <w:szCs w:val="20"/>
              </w:rPr>
              <w:t>em</w:t>
            </w:r>
            <w:r w:rsidRPr="00AF51D0">
              <w:rPr>
                <w:rFonts w:ascii="Arial" w:hAnsi="Arial" w:cs="Arial"/>
                <w:spacing w:val="-17"/>
                <w:sz w:val="20"/>
                <w:szCs w:val="20"/>
              </w:rPr>
              <w:t xml:space="preserve"> </w:t>
            </w:r>
            <w:r w:rsidRPr="00AF51D0">
              <w:rPr>
                <w:rFonts w:ascii="Arial" w:hAnsi="Arial" w:cs="Arial"/>
                <w:sz w:val="20"/>
                <w:szCs w:val="20"/>
              </w:rPr>
              <w:t>filete</w:t>
            </w:r>
            <w:r w:rsidRPr="00AF51D0">
              <w:rPr>
                <w:rFonts w:ascii="Arial" w:hAnsi="Arial" w:cs="Arial"/>
                <w:spacing w:val="-13"/>
                <w:sz w:val="20"/>
                <w:szCs w:val="20"/>
              </w:rPr>
              <w:t xml:space="preserve"> </w:t>
            </w:r>
            <w:r w:rsidRPr="00AF51D0">
              <w:rPr>
                <w:rFonts w:ascii="Arial" w:hAnsi="Arial" w:cs="Arial"/>
                <w:sz w:val="20"/>
                <w:szCs w:val="20"/>
              </w:rPr>
              <w:t>plástico</w:t>
            </w:r>
            <w:r w:rsidRPr="00AF51D0">
              <w:rPr>
                <w:rFonts w:ascii="Arial" w:hAnsi="Arial" w:cs="Arial"/>
                <w:spacing w:val="-12"/>
                <w:sz w:val="20"/>
                <w:szCs w:val="20"/>
              </w:rPr>
              <w:t xml:space="preserve"> </w:t>
            </w:r>
            <w:r w:rsidRPr="00AF51D0">
              <w:rPr>
                <w:rFonts w:ascii="Arial" w:hAnsi="Arial" w:cs="Arial"/>
                <w:sz w:val="20"/>
                <w:szCs w:val="20"/>
              </w:rPr>
              <w:t>na</w:t>
            </w:r>
            <w:r w:rsidRPr="00AF51D0">
              <w:rPr>
                <w:rFonts w:ascii="Arial" w:hAnsi="Arial" w:cs="Arial"/>
                <w:spacing w:val="-11"/>
                <w:sz w:val="20"/>
                <w:szCs w:val="20"/>
              </w:rPr>
              <w:t xml:space="preserve"> </w:t>
            </w:r>
            <w:r w:rsidRPr="00AF51D0">
              <w:rPr>
                <w:rFonts w:ascii="Arial" w:hAnsi="Arial" w:cs="Arial"/>
                <w:sz w:val="20"/>
                <w:szCs w:val="20"/>
              </w:rPr>
              <w:t>cor</w:t>
            </w:r>
            <w:r w:rsidRPr="00AF51D0">
              <w:rPr>
                <w:rFonts w:ascii="Arial" w:hAnsi="Arial" w:cs="Arial"/>
                <w:spacing w:val="-12"/>
                <w:sz w:val="20"/>
                <w:szCs w:val="20"/>
              </w:rPr>
              <w:t xml:space="preserve"> </w:t>
            </w:r>
            <w:r w:rsidRPr="00AF51D0">
              <w:rPr>
                <w:rFonts w:ascii="Arial" w:hAnsi="Arial" w:cs="Arial"/>
                <w:sz w:val="20"/>
                <w:szCs w:val="20"/>
              </w:rPr>
              <w:t>e</w:t>
            </w:r>
            <w:r w:rsidRPr="00AF51D0">
              <w:rPr>
                <w:rFonts w:ascii="Arial" w:hAnsi="Arial" w:cs="Arial"/>
                <w:spacing w:val="-15"/>
                <w:sz w:val="20"/>
                <w:szCs w:val="20"/>
              </w:rPr>
              <w:t xml:space="preserve"> </w:t>
            </w:r>
            <w:r w:rsidRPr="00AF51D0">
              <w:rPr>
                <w:rFonts w:ascii="Arial" w:hAnsi="Arial" w:cs="Arial"/>
                <w:sz w:val="20"/>
                <w:szCs w:val="20"/>
              </w:rPr>
              <w:t>tonalidade</w:t>
            </w:r>
            <w:r w:rsidRPr="00AF51D0">
              <w:rPr>
                <w:rFonts w:ascii="Arial" w:hAnsi="Arial" w:cs="Arial"/>
                <w:spacing w:val="-12"/>
                <w:sz w:val="20"/>
                <w:szCs w:val="20"/>
              </w:rPr>
              <w:t xml:space="preserve"> </w:t>
            </w:r>
            <w:r w:rsidRPr="00AF51D0">
              <w:rPr>
                <w:rFonts w:ascii="Arial" w:hAnsi="Arial" w:cs="Arial"/>
                <w:sz w:val="20"/>
                <w:szCs w:val="20"/>
              </w:rPr>
              <w:t>do</w:t>
            </w:r>
            <w:r w:rsidRPr="00AF51D0">
              <w:rPr>
                <w:rFonts w:ascii="Arial" w:hAnsi="Arial" w:cs="Arial"/>
                <w:spacing w:val="-16"/>
                <w:sz w:val="20"/>
                <w:szCs w:val="20"/>
              </w:rPr>
              <w:t xml:space="preserve"> </w:t>
            </w:r>
            <w:r w:rsidRPr="00AF51D0">
              <w:rPr>
                <w:rFonts w:ascii="Arial" w:hAnsi="Arial" w:cs="Arial"/>
                <w:sz w:val="20"/>
                <w:szCs w:val="20"/>
              </w:rPr>
              <w:t xml:space="preserve">laminado com espessura mínima de 1mm. Assento: revestido na face superior  em laminado  plástico  melaminico de alta </w:t>
            </w:r>
            <w:r w:rsidRPr="00AF51D0">
              <w:rPr>
                <w:rFonts w:ascii="Arial" w:hAnsi="Arial" w:cs="Arial"/>
                <w:spacing w:val="37"/>
                <w:sz w:val="20"/>
                <w:szCs w:val="20"/>
              </w:rPr>
              <w:t xml:space="preserve"> </w:t>
            </w:r>
            <w:r w:rsidRPr="00AF51D0">
              <w:rPr>
                <w:rFonts w:ascii="Arial" w:hAnsi="Arial" w:cs="Arial"/>
                <w:sz w:val="20"/>
                <w:szCs w:val="20"/>
              </w:rPr>
              <w:t>pressão</w:t>
            </w:r>
          </w:p>
          <w:p w:rsidR="00B1076B" w:rsidRPr="00AF51D0" w:rsidRDefault="00B1076B" w:rsidP="00725B9E">
            <w:pPr>
              <w:autoSpaceDE w:val="0"/>
              <w:autoSpaceDN w:val="0"/>
              <w:adjustRightInd w:val="0"/>
              <w:jc w:val="both"/>
              <w:rPr>
                <w:rFonts w:ascii="Arial" w:hAnsi="Arial" w:cs="Arial"/>
                <w:b/>
                <w:sz w:val="20"/>
                <w:szCs w:val="20"/>
              </w:rPr>
            </w:pPr>
            <w:r w:rsidRPr="00AF51D0">
              <w:rPr>
                <w:rFonts w:ascii="Arial" w:hAnsi="Arial" w:cs="Arial"/>
                <w:sz w:val="20"/>
                <w:szCs w:val="20"/>
              </w:rPr>
              <w:t xml:space="preserve">com maior  resistência superficial  a perda de brilho e </w:t>
            </w:r>
            <w:r w:rsidRPr="00AF51D0">
              <w:rPr>
                <w:rFonts w:ascii="Arial" w:hAnsi="Arial" w:cs="Arial"/>
                <w:spacing w:val="15"/>
                <w:sz w:val="20"/>
                <w:szCs w:val="20"/>
              </w:rPr>
              <w:t xml:space="preserve"> </w:t>
            </w:r>
            <w:r w:rsidRPr="00AF51D0">
              <w:rPr>
                <w:rFonts w:ascii="Arial" w:hAnsi="Arial" w:cs="Arial"/>
                <w:sz w:val="20"/>
                <w:szCs w:val="20"/>
              </w:rPr>
              <w:t>riscos  após atrito (exemplo limpeza com esponja de aço) com espessura de 0,8mm na cor a combinar brilhante, com os bordos longitudinais em post-fórming 180º, e bordos transversais</w:t>
            </w:r>
            <w:r w:rsidRPr="00AF51D0">
              <w:rPr>
                <w:rFonts w:ascii="Arial" w:hAnsi="Arial" w:cs="Arial"/>
                <w:spacing w:val="-13"/>
                <w:sz w:val="20"/>
                <w:szCs w:val="20"/>
              </w:rPr>
              <w:t xml:space="preserve"> </w:t>
            </w:r>
            <w:r w:rsidRPr="00AF51D0">
              <w:rPr>
                <w:rFonts w:ascii="Arial" w:hAnsi="Arial" w:cs="Arial"/>
                <w:sz w:val="20"/>
                <w:szCs w:val="20"/>
              </w:rPr>
              <w:t>em</w:t>
            </w:r>
            <w:r w:rsidRPr="00AF51D0">
              <w:rPr>
                <w:rFonts w:ascii="Arial" w:hAnsi="Arial" w:cs="Arial"/>
                <w:spacing w:val="-17"/>
                <w:sz w:val="20"/>
                <w:szCs w:val="20"/>
              </w:rPr>
              <w:t xml:space="preserve"> </w:t>
            </w:r>
            <w:r w:rsidRPr="00AF51D0">
              <w:rPr>
                <w:rFonts w:ascii="Arial" w:hAnsi="Arial" w:cs="Arial"/>
                <w:sz w:val="20"/>
                <w:szCs w:val="20"/>
              </w:rPr>
              <w:t>filete</w:t>
            </w:r>
            <w:r w:rsidRPr="00AF51D0">
              <w:rPr>
                <w:rFonts w:ascii="Arial" w:hAnsi="Arial" w:cs="Arial"/>
                <w:spacing w:val="-13"/>
                <w:sz w:val="20"/>
                <w:szCs w:val="20"/>
              </w:rPr>
              <w:t xml:space="preserve"> </w:t>
            </w:r>
            <w:r w:rsidRPr="00AF51D0">
              <w:rPr>
                <w:rFonts w:ascii="Arial" w:hAnsi="Arial" w:cs="Arial"/>
                <w:sz w:val="20"/>
                <w:szCs w:val="20"/>
              </w:rPr>
              <w:t>plástico</w:t>
            </w:r>
            <w:r w:rsidRPr="00AF51D0">
              <w:rPr>
                <w:rFonts w:ascii="Arial" w:hAnsi="Arial" w:cs="Arial"/>
                <w:spacing w:val="-12"/>
                <w:sz w:val="20"/>
                <w:szCs w:val="20"/>
              </w:rPr>
              <w:t xml:space="preserve"> </w:t>
            </w:r>
            <w:r w:rsidRPr="00AF51D0">
              <w:rPr>
                <w:rFonts w:ascii="Arial" w:hAnsi="Arial" w:cs="Arial"/>
                <w:sz w:val="20"/>
                <w:szCs w:val="20"/>
              </w:rPr>
              <w:t>na</w:t>
            </w:r>
            <w:r w:rsidRPr="00AF51D0">
              <w:rPr>
                <w:rFonts w:ascii="Arial" w:hAnsi="Arial" w:cs="Arial"/>
                <w:spacing w:val="-13"/>
                <w:sz w:val="20"/>
                <w:szCs w:val="20"/>
              </w:rPr>
              <w:t xml:space="preserve"> </w:t>
            </w:r>
            <w:r w:rsidRPr="00AF51D0">
              <w:rPr>
                <w:rFonts w:ascii="Arial" w:hAnsi="Arial" w:cs="Arial"/>
                <w:sz w:val="20"/>
                <w:szCs w:val="20"/>
              </w:rPr>
              <w:t>cor</w:t>
            </w:r>
            <w:r w:rsidRPr="00AF51D0">
              <w:rPr>
                <w:rFonts w:ascii="Arial" w:hAnsi="Arial" w:cs="Arial"/>
                <w:spacing w:val="-12"/>
                <w:sz w:val="20"/>
                <w:szCs w:val="20"/>
              </w:rPr>
              <w:t xml:space="preserve"> </w:t>
            </w:r>
            <w:r w:rsidRPr="00AF51D0">
              <w:rPr>
                <w:rFonts w:ascii="Arial" w:hAnsi="Arial" w:cs="Arial"/>
                <w:sz w:val="20"/>
                <w:szCs w:val="20"/>
              </w:rPr>
              <w:t>e</w:t>
            </w:r>
            <w:r w:rsidRPr="00AF51D0">
              <w:rPr>
                <w:rFonts w:ascii="Arial" w:hAnsi="Arial" w:cs="Arial"/>
                <w:spacing w:val="-15"/>
                <w:sz w:val="20"/>
                <w:szCs w:val="20"/>
              </w:rPr>
              <w:t xml:space="preserve"> </w:t>
            </w:r>
            <w:r w:rsidRPr="00AF51D0">
              <w:rPr>
                <w:rFonts w:ascii="Arial" w:hAnsi="Arial" w:cs="Arial"/>
                <w:sz w:val="20"/>
                <w:szCs w:val="20"/>
              </w:rPr>
              <w:t>tonalidade</w:t>
            </w:r>
            <w:r w:rsidRPr="00AF51D0">
              <w:rPr>
                <w:rFonts w:ascii="Arial" w:hAnsi="Arial" w:cs="Arial"/>
                <w:spacing w:val="-12"/>
                <w:sz w:val="20"/>
                <w:szCs w:val="20"/>
              </w:rPr>
              <w:t xml:space="preserve"> </w:t>
            </w:r>
            <w:r w:rsidRPr="00AF51D0">
              <w:rPr>
                <w:rFonts w:ascii="Arial" w:hAnsi="Arial" w:cs="Arial"/>
                <w:sz w:val="20"/>
                <w:szCs w:val="20"/>
              </w:rPr>
              <w:t>do</w:t>
            </w:r>
            <w:r w:rsidRPr="00AF51D0">
              <w:rPr>
                <w:rFonts w:ascii="Arial" w:hAnsi="Arial" w:cs="Arial"/>
                <w:spacing w:val="-16"/>
                <w:sz w:val="20"/>
                <w:szCs w:val="20"/>
              </w:rPr>
              <w:t xml:space="preserve"> </w:t>
            </w:r>
            <w:r w:rsidRPr="00AF51D0">
              <w:rPr>
                <w:rFonts w:ascii="Arial" w:hAnsi="Arial" w:cs="Arial"/>
                <w:sz w:val="20"/>
                <w:szCs w:val="20"/>
              </w:rPr>
              <w:t>laminado com espessura mínima de 1mm. Estrutura p/ banco e mesa: confeccionadas em tubo de aço 30x50 paredes reforçadas de no</w:t>
            </w:r>
            <w:r w:rsidRPr="00AF51D0">
              <w:rPr>
                <w:rFonts w:ascii="Arial" w:hAnsi="Arial" w:cs="Arial"/>
                <w:spacing w:val="-9"/>
                <w:sz w:val="20"/>
                <w:szCs w:val="20"/>
              </w:rPr>
              <w:t xml:space="preserve"> </w:t>
            </w:r>
            <w:r w:rsidRPr="00AF51D0">
              <w:rPr>
                <w:rFonts w:ascii="Arial" w:hAnsi="Arial" w:cs="Arial"/>
                <w:sz w:val="20"/>
                <w:szCs w:val="20"/>
              </w:rPr>
              <w:t>mínimo</w:t>
            </w:r>
            <w:r w:rsidRPr="00AF51D0">
              <w:rPr>
                <w:rFonts w:ascii="Arial" w:hAnsi="Arial" w:cs="Arial"/>
                <w:spacing w:val="39"/>
                <w:sz w:val="20"/>
                <w:szCs w:val="20"/>
              </w:rPr>
              <w:t xml:space="preserve"> </w:t>
            </w:r>
            <w:r w:rsidRPr="00AF51D0">
              <w:rPr>
                <w:rFonts w:ascii="Arial" w:hAnsi="Arial" w:cs="Arial"/>
                <w:sz w:val="20"/>
                <w:szCs w:val="20"/>
              </w:rPr>
              <w:t>1,50</w:t>
            </w:r>
            <w:r w:rsidRPr="00AF51D0">
              <w:rPr>
                <w:rFonts w:ascii="Arial" w:hAnsi="Arial" w:cs="Arial"/>
                <w:spacing w:val="-9"/>
                <w:sz w:val="20"/>
                <w:szCs w:val="20"/>
              </w:rPr>
              <w:t xml:space="preserve"> </w:t>
            </w:r>
            <w:r w:rsidRPr="00AF51D0">
              <w:rPr>
                <w:rFonts w:ascii="Arial" w:hAnsi="Arial" w:cs="Arial"/>
                <w:sz w:val="20"/>
                <w:szCs w:val="20"/>
              </w:rPr>
              <w:t>nas</w:t>
            </w:r>
            <w:r w:rsidRPr="00AF51D0">
              <w:rPr>
                <w:rFonts w:ascii="Arial" w:hAnsi="Arial" w:cs="Arial"/>
                <w:spacing w:val="-7"/>
                <w:sz w:val="20"/>
                <w:szCs w:val="20"/>
              </w:rPr>
              <w:t xml:space="preserve"> </w:t>
            </w:r>
            <w:r w:rsidRPr="00AF51D0">
              <w:rPr>
                <w:rFonts w:ascii="Arial" w:hAnsi="Arial" w:cs="Arial"/>
                <w:sz w:val="20"/>
                <w:szCs w:val="20"/>
              </w:rPr>
              <w:t>longarinas</w:t>
            </w:r>
            <w:r w:rsidRPr="00AF51D0">
              <w:rPr>
                <w:rFonts w:ascii="Arial" w:hAnsi="Arial" w:cs="Arial"/>
                <w:spacing w:val="-8"/>
                <w:sz w:val="20"/>
                <w:szCs w:val="20"/>
              </w:rPr>
              <w:t xml:space="preserve"> </w:t>
            </w:r>
            <w:r w:rsidRPr="00AF51D0">
              <w:rPr>
                <w:rFonts w:ascii="Arial" w:hAnsi="Arial" w:cs="Arial"/>
                <w:sz w:val="20"/>
                <w:szCs w:val="20"/>
              </w:rPr>
              <w:t>dos</w:t>
            </w:r>
            <w:r w:rsidRPr="00AF51D0">
              <w:rPr>
                <w:rFonts w:ascii="Arial" w:hAnsi="Arial" w:cs="Arial"/>
                <w:spacing w:val="-9"/>
                <w:sz w:val="20"/>
                <w:szCs w:val="20"/>
              </w:rPr>
              <w:t xml:space="preserve"> </w:t>
            </w:r>
            <w:r w:rsidRPr="00AF51D0">
              <w:rPr>
                <w:rFonts w:ascii="Arial" w:hAnsi="Arial" w:cs="Arial"/>
                <w:sz w:val="20"/>
                <w:szCs w:val="20"/>
              </w:rPr>
              <w:t>bancos</w:t>
            </w:r>
            <w:r w:rsidRPr="00AF51D0">
              <w:rPr>
                <w:rFonts w:ascii="Arial" w:hAnsi="Arial" w:cs="Arial"/>
                <w:spacing w:val="-8"/>
                <w:sz w:val="20"/>
                <w:szCs w:val="20"/>
              </w:rPr>
              <w:t xml:space="preserve"> </w:t>
            </w:r>
            <w:r w:rsidRPr="00AF51D0">
              <w:rPr>
                <w:rFonts w:ascii="Arial" w:hAnsi="Arial" w:cs="Arial"/>
                <w:sz w:val="20"/>
                <w:szCs w:val="20"/>
              </w:rPr>
              <w:t>e</w:t>
            </w:r>
            <w:r w:rsidRPr="00AF51D0">
              <w:rPr>
                <w:rFonts w:ascii="Arial" w:hAnsi="Arial" w:cs="Arial"/>
                <w:spacing w:val="-7"/>
                <w:sz w:val="20"/>
                <w:szCs w:val="20"/>
              </w:rPr>
              <w:t xml:space="preserve"> </w:t>
            </w:r>
            <w:r w:rsidRPr="00AF51D0">
              <w:rPr>
                <w:rFonts w:ascii="Arial" w:hAnsi="Arial" w:cs="Arial"/>
                <w:sz w:val="20"/>
                <w:szCs w:val="20"/>
              </w:rPr>
              <w:t>mesas</w:t>
            </w:r>
            <w:r w:rsidRPr="00AF51D0">
              <w:rPr>
                <w:rFonts w:ascii="Arial" w:hAnsi="Arial" w:cs="Arial"/>
                <w:spacing w:val="-8"/>
                <w:sz w:val="20"/>
                <w:szCs w:val="20"/>
              </w:rPr>
              <w:t xml:space="preserve"> </w:t>
            </w:r>
            <w:r w:rsidRPr="00AF51D0">
              <w:rPr>
                <w:rFonts w:ascii="Arial" w:hAnsi="Arial" w:cs="Arial"/>
                <w:sz w:val="20"/>
                <w:szCs w:val="20"/>
              </w:rPr>
              <w:t>e</w:t>
            </w:r>
            <w:r w:rsidRPr="00AF51D0">
              <w:rPr>
                <w:rFonts w:ascii="Arial" w:hAnsi="Arial" w:cs="Arial"/>
                <w:spacing w:val="-11"/>
                <w:sz w:val="20"/>
                <w:szCs w:val="20"/>
              </w:rPr>
              <w:t xml:space="preserve"> </w:t>
            </w:r>
            <w:r w:rsidRPr="00AF51D0">
              <w:rPr>
                <w:rFonts w:ascii="Arial" w:hAnsi="Arial" w:cs="Arial"/>
                <w:sz w:val="20"/>
                <w:szCs w:val="20"/>
              </w:rPr>
              <w:t>nos</w:t>
            </w:r>
            <w:r w:rsidRPr="00AF51D0">
              <w:rPr>
                <w:rFonts w:ascii="Arial" w:hAnsi="Arial" w:cs="Arial"/>
                <w:spacing w:val="-7"/>
                <w:sz w:val="20"/>
                <w:szCs w:val="20"/>
              </w:rPr>
              <w:t xml:space="preserve"> </w:t>
            </w:r>
            <w:r w:rsidRPr="00AF51D0">
              <w:rPr>
                <w:rFonts w:ascii="Arial" w:hAnsi="Arial" w:cs="Arial"/>
                <w:sz w:val="20"/>
                <w:szCs w:val="20"/>
              </w:rPr>
              <w:t xml:space="preserve">pés. Travessa de reforço sob o tampo da mesa. Solda e acabamento das estruturas metálicas com o corpo totalmente monobloco em aço1010/1020, soldada entre si com solda mig, as estruturas devem receber tratamento antiferruginoso, banhos desengrachantes a quente, fosfatizante, decapante Acabamento com </w:t>
            </w:r>
            <w:r w:rsidRPr="00AF51D0">
              <w:rPr>
                <w:rFonts w:ascii="Arial" w:hAnsi="Arial" w:cs="Arial"/>
                <w:sz w:val="20"/>
                <w:szCs w:val="20"/>
              </w:rPr>
              <w:lastRenderedPageBreak/>
              <w:t>pintura em tinta epóxi pó, híbrida, eletrostática e polimerizada em estufa à 220º C, espessura mínima da película de 40 mícrons. Sapatas niveladoras.cor a combinar, ponteiras 100% injetadas na mesma cor e tonalidade da estrutura. Dimensões mínimas: - mesa 2200x800x760 - banco 2200x350x460 Garantia mínima de 5 anos contra defeitos de</w:t>
            </w:r>
            <w:r w:rsidRPr="00AF51D0">
              <w:rPr>
                <w:rFonts w:ascii="Arial" w:hAnsi="Arial" w:cs="Arial"/>
                <w:spacing w:val="-3"/>
                <w:sz w:val="20"/>
                <w:szCs w:val="20"/>
              </w:rPr>
              <w:t xml:space="preserve"> </w:t>
            </w:r>
            <w:r w:rsidRPr="00AF51D0">
              <w:rPr>
                <w:rFonts w:ascii="Arial" w:hAnsi="Arial" w:cs="Arial"/>
                <w:sz w:val="20"/>
                <w:szCs w:val="20"/>
              </w:rPr>
              <w:t>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26</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1.590,00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41.340,00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8</w:t>
            </w:r>
          </w:p>
        </w:tc>
        <w:tc>
          <w:tcPr>
            <w:tcW w:w="6413" w:type="dxa"/>
            <w:shd w:val="clear" w:color="auto" w:fill="auto"/>
          </w:tcPr>
          <w:p w:rsidR="00B1076B" w:rsidRPr="00AF51D0" w:rsidRDefault="00B1076B" w:rsidP="00DD5B26">
            <w:pPr>
              <w:autoSpaceDE w:val="0"/>
              <w:autoSpaceDN w:val="0"/>
              <w:adjustRightInd w:val="0"/>
              <w:jc w:val="both"/>
              <w:rPr>
                <w:rFonts w:ascii="Arial" w:hAnsi="Arial" w:cs="Arial"/>
                <w:sz w:val="20"/>
                <w:szCs w:val="20"/>
              </w:rPr>
            </w:pPr>
            <w:r w:rsidRPr="00AF51D0">
              <w:rPr>
                <w:rFonts w:ascii="Arial" w:hAnsi="Arial" w:cs="Arial"/>
                <w:sz w:val="20"/>
                <w:szCs w:val="20"/>
              </w:rPr>
              <w:t>CADEIRA FIXA 4 pés Cadeira modelo executiva com/ assento e encosto com espuma de poliuretano injetado anatomicamente espessura mínima 50 mm, tecido polipropileno na cor a combinar, medidas do encosto medindo 380mm x 440mm de largura, assento medindo 450mm profundidade x 490mm largura, com 430mm de altura do assento ao piso. Base estrutura trapezoidal fixa em tubo 7/ 8 parede 1,20mm, com 4 pés de contato ao piso, pintura pó eletrostática na cor preta, haste do encosto com tubo oblongo 32mm x 18mm, parede 2,00mm c / sanfona de pvc na cor preta e ponteiras articuladas.na cor preta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20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143,00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2.860,00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9</w:t>
            </w:r>
          </w:p>
        </w:tc>
        <w:tc>
          <w:tcPr>
            <w:tcW w:w="6413" w:type="dxa"/>
            <w:shd w:val="clear" w:color="auto" w:fill="auto"/>
          </w:tcPr>
          <w:p w:rsidR="00B1076B" w:rsidRPr="00AF51D0" w:rsidRDefault="00B1076B" w:rsidP="00725B9E">
            <w:pPr>
              <w:pStyle w:val="TableParagraph"/>
              <w:ind w:right="185"/>
              <w:rPr>
                <w:rFonts w:ascii="Arial" w:hAnsi="Arial" w:cs="Arial"/>
                <w:sz w:val="20"/>
                <w:szCs w:val="20"/>
              </w:rPr>
            </w:pPr>
            <w:r w:rsidRPr="00AF51D0">
              <w:rPr>
                <w:rFonts w:ascii="Arial" w:hAnsi="Arial" w:cs="Arial"/>
                <w:sz w:val="20"/>
                <w:szCs w:val="20"/>
              </w:rPr>
              <w:t>MESA de escritório 1200x600x740 mm SUPERFÍCIE Sobreposta à estrutura. Em madeira MDF de 25 mm de espessura, revestida em laminado melamínico de baixa pressão texturizado em ambas as faces. Borda frontal e posterior com acabamento em fita de PVC de 3 mm de espessura, colada a quente pelo sistema holt-melt, com raio mínimo de 2,5 mm em todo seu perímetro. Bordas transversais com acabamento em fita de PVC de 1,5 mm de espessura, colada a quente pelo sistema holt-melt, em todo seu perímetro. Passagem de fiação com acabamento em PVC. Fixada às estruturas laterais da mesa através de parafusos de aço e buchas metálicas. PAINEL FRONTAL Em madeira MDP (aglomerado) de 18 mm de espessura, revestida em laminado melamínico de baixa pressão texturizado em ambas as faces. Bordas com acabamento em</w:t>
            </w:r>
          </w:p>
          <w:p w:rsidR="00B1076B" w:rsidRPr="00AF51D0" w:rsidRDefault="00B1076B" w:rsidP="00725B9E">
            <w:pPr>
              <w:pStyle w:val="SemEspaamento"/>
              <w:jc w:val="both"/>
              <w:rPr>
                <w:rFonts w:ascii="Arial" w:hAnsi="Arial" w:cs="Arial"/>
                <w:sz w:val="20"/>
                <w:szCs w:val="20"/>
              </w:rPr>
            </w:pPr>
            <w:r w:rsidRPr="00AF51D0">
              <w:rPr>
                <w:rFonts w:ascii="Arial" w:hAnsi="Arial" w:cs="Arial"/>
                <w:sz w:val="20"/>
                <w:szCs w:val="20"/>
              </w:rPr>
              <w:t>fita de PVC de 1 mm de espessura, colada a quente pelo sistema holt-melt, em todo seu perímetro. Com 2 gavetas  com chave.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15</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615,00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9.225,00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10</w:t>
            </w:r>
          </w:p>
        </w:tc>
        <w:tc>
          <w:tcPr>
            <w:tcW w:w="6413" w:type="dxa"/>
            <w:shd w:val="clear" w:color="auto" w:fill="auto"/>
          </w:tcPr>
          <w:p w:rsidR="00B1076B" w:rsidRPr="00AF51D0" w:rsidRDefault="00B1076B" w:rsidP="00725B9E">
            <w:pPr>
              <w:pStyle w:val="TableParagraph"/>
              <w:spacing w:line="252" w:lineRule="auto"/>
              <w:ind w:right="142"/>
              <w:rPr>
                <w:rFonts w:ascii="Arial" w:hAnsi="Arial" w:cs="Arial"/>
                <w:sz w:val="20"/>
                <w:szCs w:val="20"/>
              </w:rPr>
            </w:pPr>
            <w:r w:rsidRPr="00AF51D0">
              <w:rPr>
                <w:rFonts w:ascii="Arial" w:hAnsi="Arial" w:cs="Arial"/>
                <w:sz w:val="20"/>
                <w:szCs w:val="20"/>
              </w:rPr>
              <w:t>Mesa de reunião oval COMPOSTA POR: MESA RETANGULAR SUPERFÍCIE Sobreposta à estrutura. Em madeira MDF 25 mm de espessura, revestida em laminado melamínico de baixa pressão texturizado em ambas as faces. Borda frontal e posterior com acabamento em fita de PVC de 3 mm de espessura, colada a quente pelo sistema holt- melt, com raio mínimo de 2,5 mm em todo seu</w:t>
            </w:r>
            <w:r w:rsidRPr="00AF51D0">
              <w:rPr>
                <w:rFonts w:ascii="Arial" w:hAnsi="Arial" w:cs="Arial"/>
                <w:spacing w:val="-15"/>
                <w:sz w:val="20"/>
                <w:szCs w:val="20"/>
              </w:rPr>
              <w:t xml:space="preserve"> </w:t>
            </w:r>
            <w:r w:rsidRPr="00AF51D0">
              <w:rPr>
                <w:rFonts w:ascii="Arial" w:hAnsi="Arial" w:cs="Arial"/>
                <w:sz w:val="20"/>
                <w:szCs w:val="20"/>
              </w:rPr>
              <w:t>perímetro.</w:t>
            </w:r>
          </w:p>
          <w:p w:rsidR="00B1076B" w:rsidRPr="00AF51D0" w:rsidRDefault="00B1076B" w:rsidP="00725B9E">
            <w:pPr>
              <w:autoSpaceDE w:val="0"/>
              <w:autoSpaceDN w:val="0"/>
              <w:adjustRightInd w:val="0"/>
              <w:jc w:val="both"/>
              <w:rPr>
                <w:rFonts w:ascii="Arial" w:hAnsi="Arial" w:cs="Arial"/>
                <w:sz w:val="20"/>
                <w:szCs w:val="20"/>
              </w:rPr>
            </w:pPr>
            <w:r w:rsidRPr="00AF51D0">
              <w:rPr>
                <w:rFonts w:ascii="Arial" w:hAnsi="Arial" w:cs="Arial"/>
                <w:sz w:val="20"/>
                <w:szCs w:val="20"/>
              </w:rPr>
              <w:t>Bordas transversais com acabamento em fita de PVC de 1,5 mm de espessura, colada a quente pelo sistema holt-melt, em todo seu perímetro. Fixada às estruturas laterais da mesa através de parafusos de aço e buchas metálicas. PAINEL FRONTAL 02 painéis frontais. Em madeira MDF de 18 mm de espessura, revestida em laminado melamínico de baixa pressão texturizado em ambas as faces. Bordas com acabamento em fita de PVC de 1 mm de espessura, colada a quente pelo sistema holtmelt, em todo seu perímetro. medindo (CxLxA) 2,70x1,20x0,80.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05</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1.378,00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6.890,00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11</w:t>
            </w:r>
          </w:p>
        </w:tc>
        <w:tc>
          <w:tcPr>
            <w:tcW w:w="6413" w:type="dxa"/>
            <w:shd w:val="clear" w:color="auto" w:fill="auto"/>
          </w:tcPr>
          <w:p w:rsidR="00B1076B" w:rsidRPr="00AF51D0" w:rsidRDefault="00B1076B" w:rsidP="00725B9E">
            <w:pPr>
              <w:pStyle w:val="TableParagraph"/>
              <w:ind w:right="101"/>
              <w:rPr>
                <w:rFonts w:ascii="Arial" w:hAnsi="Arial" w:cs="Arial"/>
                <w:sz w:val="20"/>
                <w:szCs w:val="20"/>
              </w:rPr>
            </w:pPr>
            <w:r w:rsidRPr="00AF51D0">
              <w:rPr>
                <w:rFonts w:ascii="Arial" w:hAnsi="Arial" w:cs="Arial"/>
                <w:b/>
                <w:sz w:val="20"/>
                <w:szCs w:val="20"/>
              </w:rPr>
              <w:t xml:space="preserve">MESA biblioteca: </w:t>
            </w:r>
            <w:r w:rsidRPr="00AF51D0">
              <w:rPr>
                <w:rFonts w:ascii="Arial" w:hAnsi="Arial" w:cs="Arial"/>
                <w:sz w:val="20"/>
                <w:szCs w:val="20"/>
              </w:rPr>
              <w:t>Medindo 1200x750 mm (D x A), tampo de madeira de no mínimo 25mm de espessura em MDF, com bordas arredondadas em perfil de PVC e acabamento em fita de PVC. Sobre estrutura metálica tubular e com pés horizontais em tubo de aço oblongo com ponteiras em poliestireno injetado e sapatas niveladoras. A estrutura metálica deve receber pintura epóxi na cor do tampo e tratamento anti-corrosivo. Cor a ser e escolhidas no momento da</w:t>
            </w:r>
            <w:r w:rsidRPr="00AF51D0">
              <w:rPr>
                <w:rFonts w:ascii="Arial" w:hAnsi="Arial" w:cs="Arial"/>
                <w:spacing w:val="-1"/>
                <w:sz w:val="20"/>
                <w:szCs w:val="20"/>
              </w:rPr>
              <w:t xml:space="preserve"> </w:t>
            </w:r>
            <w:r w:rsidRPr="00AF51D0">
              <w:rPr>
                <w:rFonts w:ascii="Arial" w:hAnsi="Arial" w:cs="Arial"/>
                <w:sz w:val="20"/>
                <w:szCs w:val="20"/>
              </w:rPr>
              <w:t>compra.</w:t>
            </w:r>
          </w:p>
          <w:p w:rsidR="00B1076B" w:rsidRPr="00AF51D0" w:rsidRDefault="00B1076B" w:rsidP="00725B9E">
            <w:pPr>
              <w:autoSpaceDE w:val="0"/>
              <w:autoSpaceDN w:val="0"/>
              <w:adjustRightInd w:val="0"/>
              <w:jc w:val="both"/>
              <w:rPr>
                <w:rFonts w:ascii="Arial" w:hAnsi="Arial" w:cs="Arial"/>
                <w:sz w:val="20"/>
                <w:szCs w:val="20"/>
              </w:rPr>
            </w:pPr>
            <w:r w:rsidRPr="00AF51D0">
              <w:rPr>
                <w:rFonts w:ascii="Arial" w:hAnsi="Arial" w:cs="Arial"/>
                <w:sz w:val="20"/>
                <w:szCs w:val="20"/>
              </w:rPr>
              <w:lastRenderedPageBreak/>
              <w:t>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16</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464,00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7.424,00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12</w:t>
            </w:r>
          </w:p>
        </w:tc>
        <w:tc>
          <w:tcPr>
            <w:tcW w:w="6413" w:type="dxa"/>
            <w:shd w:val="clear" w:color="auto" w:fill="auto"/>
          </w:tcPr>
          <w:p w:rsidR="00B1076B" w:rsidRPr="00AF51D0" w:rsidRDefault="00B1076B" w:rsidP="00725B9E">
            <w:pPr>
              <w:pStyle w:val="TableParagraph"/>
              <w:spacing w:line="252" w:lineRule="auto"/>
              <w:ind w:right="141"/>
              <w:rPr>
                <w:rFonts w:ascii="Arial" w:hAnsi="Arial" w:cs="Arial"/>
                <w:sz w:val="20"/>
                <w:szCs w:val="20"/>
              </w:rPr>
            </w:pPr>
            <w:r w:rsidRPr="00AF51D0">
              <w:rPr>
                <w:rFonts w:ascii="Arial" w:hAnsi="Arial" w:cs="Arial"/>
                <w:sz w:val="20"/>
                <w:szCs w:val="20"/>
              </w:rPr>
              <w:t>MESA para laboratório medindo 2750x800x740 mm SUPERFÍCIE Sobreposta à estrutura. Em madeira MDF de 25 mm de espessura, revestida em laminado melamínico de alta pressão brilho na parte superior do tampo. Borda frontal e posterior com acabamento em fita de PVC de 3 mm de espessura, colada a quente pelo sistema holt-melt, com raio mínimo de 2,5 mm em todo seu perímetro. Bordas transversais com acabamento em fita de PVC de 1,5 mm de espessura, colada a quente pelo sistema holt-melt, em todo seu perímetro. Passagem de fiação com acabamento em PVC. Fixada às estruturas laterais da mesa através de parafusos de aço e buchas metálicas. PAINEL FRONTAL Em madeira MDP (aglomerado) de 18 mm de espessura, revestida em laminado melamínico de baixa pressão texturizado em ambas as faces. Bordas com acabamento em</w:t>
            </w:r>
          </w:p>
          <w:p w:rsidR="00B1076B" w:rsidRPr="00AF51D0" w:rsidRDefault="00B1076B" w:rsidP="00725B9E">
            <w:pPr>
              <w:autoSpaceDE w:val="0"/>
              <w:autoSpaceDN w:val="0"/>
              <w:adjustRightInd w:val="0"/>
              <w:jc w:val="both"/>
              <w:rPr>
                <w:rFonts w:ascii="Arial" w:hAnsi="Arial" w:cs="Arial"/>
                <w:sz w:val="20"/>
                <w:szCs w:val="20"/>
              </w:rPr>
            </w:pPr>
            <w:r w:rsidRPr="00AF51D0">
              <w:rPr>
                <w:rFonts w:ascii="Arial" w:hAnsi="Arial" w:cs="Arial"/>
                <w:sz w:val="20"/>
                <w:szCs w:val="20"/>
              </w:rPr>
              <w:t>fita de PVC de 1 mm de espessura, colada a quente pelo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15</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1.040,00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15.600,00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13</w:t>
            </w:r>
          </w:p>
        </w:tc>
        <w:tc>
          <w:tcPr>
            <w:tcW w:w="6413" w:type="dxa"/>
            <w:shd w:val="clear" w:color="auto" w:fill="auto"/>
          </w:tcPr>
          <w:p w:rsidR="00B1076B" w:rsidRPr="00AF51D0" w:rsidRDefault="00B1076B" w:rsidP="00725B9E">
            <w:pPr>
              <w:pStyle w:val="TableParagraph"/>
              <w:ind w:right="153"/>
              <w:rPr>
                <w:rFonts w:ascii="Arial" w:hAnsi="Arial" w:cs="Arial"/>
                <w:sz w:val="20"/>
                <w:szCs w:val="20"/>
              </w:rPr>
            </w:pPr>
            <w:r w:rsidRPr="00AF51D0">
              <w:rPr>
                <w:rFonts w:ascii="Arial" w:hAnsi="Arial" w:cs="Arial"/>
                <w:sz w:val="20"/>
                <w:szCs w:val="20"/>
              </w:rPr>
              <w:t>BANQUETA para laboratório. Banqueta material estrutura em tubo de aço 7/8 parede1,50 com uma argola abaixo do assento e uma entre as pernas para dar sustentação a estrutura assento em MDF 18mm revestido em courino com espuma laminada de 03 centímetros e densidade 33, altura até o assento 68 tipo de assento fixo, diâmetro do assento de 30 cm característica assento circular com bordar arredondadas. Características adicionais quatro pés A montagem instalação deverá estar inclusa no endereço do contratante.</w:t>
            </w:r>
          </w:p>
          <w:p w:rsidR="00B1076B" w:rsidRPr="00AF51D0" w:rsidRDefault="00B1076B" w:rsidP="00725B9E">
            <w:pPr>
              <w:autoSpaceDE w:val="0"/>
              <w:autoSpaceDN w:val="0"/>
              <w:adjustRightInd w:val="0"/>
              <w:jc w:val="both"/>
              <w:rPr>
                <w:rFonts w:ascii="Arial" w:hAnsi="Arial" w:cs="Arial"/>
                <w:sz w:val="20"/>
                <w:szCs w:val="20"/>
              </w:rPr>
            </w:pPr>
            <w:r w:rsidRPr="00AF51D0">
              <w:rPr>
                <w:rFonts w:ascii="Arial" w:hAnsi="Arial" w:cs="Arial"/>
                <w:sz w:val="20"/>
                <w:szCs w:val="20"/>
              </w:rPr>
              <w:t>Garantia mínima de 05 anos</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30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159,00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4.770,00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14</w:t>
            </w:r>
          </w:p>
        </w:tc>
        <w:tc>
          <w:tcPr>
            <w:tcW w:w="6413" w:type="dxa"/>
            <w:shd w:val="clear" w:color="auto" w:fill="auto"/>
          </w:tcPr>
          <w:p w:rsidR="00B1076B" w:rsidRPr="00AF51D0" w:rsidRDefault="00B1076B" w:rsidP="00725B9E">
            <w:pPr>
              <w:pStyle w:val="TableParagraph"/>
              <w:spacing w:line="252" w:lineRule="auto"/>
              <w:ind w:right="178"/>
              <w:rPr>
                <w:rFonts w:ascii="Arial" w:hAnsi="Arial" w:cs="Arial"/>
                <w:sz w:val="20"/>
                <w:szCs w:val="20"/>
              </w:rPr>
            </w:pPr>
            <w:r w:rsidRPr="00AF51D0">
              <w:rPr>
                <w:rFonts w:ascii="Arial" w:hAnsi="Arial" w:cs="Arial"/>
                <w:sz w:val="20"/>
                <w:szCs w:val="20"/>
              </w:rPr>
              <w:t>Conjunto cadeiras e carteiras para pré escolar MESA ESCOLAR INFANTIL mesa com tampo confeccionado em MDF 18 mm, revestido em laminado melamínico plástico brilhante de 0,8 mm (tipo fórmica) cor a combinar. Parte inferior revestida em lâmina de madeira de imbuia de 0,7 mm, lixada e tratada com duas demão de selador ou veniz poliuretano. Estrutura monobloco (única) confeccionada totalmente em chapa 16, espessura 1,2 mm, redonda, de 7/8", com pés duplos. Com gradil porta livros Soldagem mig. Pintura epóxi em pó hibrida na cor a combinar, espessura mínima 40 microns. Fixação do tampo com 4 parafusos auto-atarrachantes. Ponteiras externas em polipropileno na mesma cor da estrutura. Acabamento nas bordas em perfil de alumínio arredondado com espigo para encaixe, que dificulte a retirada do mesmo sem auxílio de ferramentas. Medidas 450 x 350 x 18 mm; Altura total 570 mm. CADEIRA ESCOLAR INFANTIL:</w:t>
            </w:r>
          </w:p>
          <w:p w:rsidR="00B1076B" w:rsidRPr="00AF51D0" w:rsidRDefault="00B1076B" w:rsidP="00725B9E">
            <w:pPr>
              <w:pStyle w:val="TableParagraph"/>
              <w:spacing w:line="252" w:lineRule="auto"/>
              <w:ind w:right="86"/>
              <w:rPr>
                <w:rFonts w:ascii="Arial" w:hAnsi="Arial" w:cs="Arial"/>
                <w:sz w:val="20"/>
                <w:szCs w:val="20"/>
              </w:rPr>
            </w:pPr>
            <w:r w:rsidRPr="00AF51D0">
              <w:rPr>
                <w:rFonts w:ascii="Arial" w:hAnsi="Arial" w:cs="Arial"/>
                <w:sz w:val="20"/>
                <w:szCs w:val="20"/>
              </w:rPr>
              <w:t xml:space="preserve">Com assento e encosto confeccionados em compensado multilaminado de madeira, contendo lâminas internas de no máximo 2mm de espessura em número ímpar, coladas e moldadas à quente com formato anatômico, com 5 laminas sobrepostas, revestidos na face superior e inferior em lâmina de madeira natural de cor avermelhada oriundas de fontes renováveis com espessura mínima de 0,7mm, perfazendo um total de 10mm de espessura, com cantos arredondados e aparentes, lixados e tratados, isentos de frestas, acabamento com aplicação de selador e verniz poliuretano para madeira. Encosto com dupla curvatura lombar. Estrutura confeccionada em tubo de aço industrial SAE 1010/1020, com secção circular 7/ 8, chapa 16 (1,5mm de espessura), deverá possuir uma travessa dianteira para o interior da cadeira, e uma traseira, ambas em tubo 3/ 4 de diâmetro (parede 1,5mm) distante 200 mm da estrutura de fixação do assento. Acabamento com </w:t>
            </w:r>
            <w:r w:rsidRPr="00AF51D0">
              <w:rPr>
                <w:rFonts w:ascii="Arial" w:hAnsi="Arial" w:cs="Arial"/>
                <w:sz w:val="20"/>
                <w:szCs w:val="20"/>
              </w:rPr>
              <w:lastRenderedPageBreak/>
              <w:t>banho desengraxante à quente por</w:t>
            </w:r>
          </w:p>
          <w:p w:rsidR="00B1076B" w:rsidRPr="00AF51D0" w:rsidRDefault="00B1076B" w:rsidP="00725B9E">
            <w:pPr>
              <w:pStyle w:val="TableParagraph"/>
              <w:spacing w:line="252" w:lineRule="auto"/>
              <w:ind w:right="139"/>
              <w:rPr>
                <w:rFonts w:ascii="Arial" w:hAnsi="Arial" w:cs="Arial"/>
                <w:sz w:val="20"/>
                <w:szCs w:val="20"/>
              </w:rPr>
            </w:pPr>
            <w:r w:rsidRPr="00AF51D0">
              <w:rPr>
                <w:rFonts w:ascii="Arial" w:hAnsi="Arial" w:cs="Arial"/>
                <w:sz w:val="20"/>
                <w:szCs w:val="20"/>
              </w:rPr>
              <w:t>meio de imersão à 120ºC; Tratamento antiferruginoso de  proteção por meio de imersão para fosfatização; Pintura em tinta epóxi pó, híbrida, eletrostática, na cor a combinar texturizada, polimerizada em estufa à 220ºC, sendo a espessura mínima da película de 60 mícrons; Os componentes que formam o conjunto deverão ser ligados entre si através de solda pelo processo MIG, com cordões de solda com comprimento mínimo de 20mm. Os topos de fechamento da tubulação deverão ser confeccionados em polipropileno de alta densidade, tipo bola, de primeira injeção, na mesma cor da estrutura, fixados na estrutura, com rigidez suficiente para não serem extraídas manualmente. Assento e encosto fixados a estruturas com 8 rebites de alumínio maciço medindo 1 1/5” x</w:t>
            </w:r>
            <w:r w:rsidRPr="00AF51D0">
              <w:rPr>
                <w:rFonts w:ascii="Arial" w:hAnsi="Arial" w:cs="Arial"/>
                <w:spacing w:val="-6"/>
                <w:sz w:val="20"/>
                <w:szCs w:val="20"/>
              </w:rPr>
              <w:t xml:space="preserve"> </w:t>
            </w:r>
            <w:r w:rsidRPr="00AF51D0">
              <w:rPr>
                <w:rFonts w:ascii="Arial" w:hAnsi="Arial" w:cs="Arial"/>
                <w:sz w:val="20"/>
                <w:szCs w:val="20"/>
              </w:rPr>
              <w:t>¼.</w:t>
            </w:r>
          </w:p>
          <w:p w:rsidR="00B1076B" w:rsidRPr="00AF51D0" w:rsidRDefault="00B1076B" w:rsidP="00725B9E">
            <w:pPr>
              <w:pStyle w:val="TableParagraph"/>
              <w:spacing w:line="252" w:lineRule="auto"/>
              <w:ind w:right="1075"/>
              <w:rPr>
                <w:rFonts w:ascii="Arial" w:hAnsi="Arial" w:cs="Arial"/>
                <w:sz w:val="20"/>
                <w:szCs w:val="20"/>
              </w:rPr>
            </w:pPr>
            <w:r w:rsidRPr="00AF51D0">
              <w:rPr>
                <w:rFonts w:ascii="Arial" w:hAnsi="Arial" w:cs="Arial"/>
                <w:sz w:val="20"/>
                <w:szCs w:val="20"/>
              </w:rPr>
              <w:t>Dimensões: Assento - 350x350x10mm; Encosto - 350x180x10mm; Altura Total – 660.</w:t>
            </w:r>
          </w:p>
          <w:p w:rsidR="00B1076B" w:rsidRPr="00AF51D0" w:rsidRDefault="00B1076B" w:rsidP="00725B9E">
            <w:pPr>
              <w:autoSpaceDE w:val="0"/>
              <w:autoSpaceDN w:val="0"/>
              <w:adjustRightInd w:val="0"/>
              <w:jc w:val="both"/>
              <w:rPr>
                <w:rFonts w:ascii="Arial" w:hAnsi="Arial" w:cs="Arial"/>
                <w:sz w:val="20"/>
                <w:szCs w:val="20"/>
              </w:rPr>
            </w:pPr>
            <w:r w:rsidRPr="00AF51D0">
              <w:rPr>
                <w:rFonts w:ascii="Arial" w:hAnsi="Arial" w:cs="Arial"/>
                <w:sz w:val="20"/>
                <w:szCs w:val="20"/>
              </w:rPr>
              <w:t>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50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255,00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12.750,00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15</w:t>
            </w:r>
          </w:p>
        </w:tc>
        <w:tc>
          <w:tcPr>
            <w:tcW w:w="6413" w:type="dxa"/>
            <w:shd w:val="clear" w:color="auto" w:fill="auto"/>
          </w:tcPr>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Mesa para diretor 1600x 600 x 750, confeccionada 100% em MDF 25mm, revestido em laminado melaminico de baixa pressão na face inferior e laminado melamínico de alta pressão na superfície superior do tampo TIPO (FORMICA) EM POST FORMING. Encabeçamento PVC reto 2mm nos topos encabeçamento POST FORMING 180º na borda frontal e passagem para fiação de 60mm com arremate em PVC rígido, no mesmo padrão de cor da superfície de trabalho com 03 gavetas medindo 430 x 430 x 380 com corrediças telescopias. sustentação dos tampos, deverá ser feita através de estrutura de aço, constituída por mãos francesas fixadas aos painéis divisórios. pé painel lateral, em MDF de 25mm revestido em laminado melamínico de baixa pressão. Encabeçamento PVC reto 2 mm nos topos. painéis divisórios, composto por grade metálica em chapa de aço nº 18, formada por perfis de aço, altura 1100mm e espessura final de 75mm, com cremalheiras que permitem o encaixe das placas de fachamento e dos elementos de sustenção das superfícies de trabalho. Contém furações que permitem a passagem vertical e horizontal de fiações elétricas, telefônica e lógica, e a interligação entre painéis, em linha reta ou em ângulo. As travessas servem de calhas para passagem de fiações em leitos independentes em níveis horizontais.</w:t>
            </w:r>
          </w:p>
          <w:p w:rsidR="00B1076B" w:rsidRPr="00AF51D0" w:rsidRDefault="00B1076B" w:rsidP="00B1076B">
            <w:pPr>
              <w:pStyle w:val="TableParagraph"/>
              <w:spacing w:line="252" w:lineRule="auto"/>
              <w:ind w:right="191"/>
              <w:rPr>
                <w:rFonts w:ascii="Arial" w:hAnsi="Arial" w:cs="Arial"/>
                <w:sz w:val="20"/>
                <w:szCs w:val="20"/>
              </w:rPr>
            </w:pPr>
            <w:r w:rsidRPr="00AF51D0">
              <w:rPr>
                <w:rFonts w:ascii="Arial" w:hAnsi="Arial" w:cs="Arial"/>
                <w:sz w:val="20"/>
                <w:szCs w:val="20"/>
              </w:rPr>
              <w:t>Possui régua eletrificável, abaixo das superfícies com altura de 100mm e 3 furos para tomada acabados com tampa plástica. A conexão entre os paineís instalados é feita por meio de parafusos de junções. Os acabamentos verticais e horizontais são feitos por meio de réguas em alumínio estruturado com seção de 75 x 15mm e face aparente franchada nas bordas laterais, dotada de engate interno ao longo de toda a extensão da régua, constituindo um peça</w:t>
            </w:r>
          </w:p>
          <w:p w:rsidR="00B1076B" w:rsidRPr="00AF51D0" w:rsidRDefault="00B1076B" w:rsidP="00B1076B">
            <w:pPr>
              <w:autoSpaceDE w:val="0"/>
              <w:autoSpaceDN w:val="0"/>
              <w:adjustRightInd w:val="0"/>
              <w:ind w:firstLine="708"/>
              <w:jc w:val="both"/>
              <w:rPr>
                <w:rFonts w:ascii="Arial" w:hAnsi="Arial" w:cs="Arial"/>
                <w:sz w:val="20"/>
                <w:szCs w:val="20"/>
              </w:rPr>
            </w:pPr>
            <w:r w:rsidRPr="00AF51D0">
              <w:rPr>
                <w:rFonts w:ascii="Arial" w:hAnsi="Arial" w:cs="Arial"/>
                <w:sz w:val="20"/>
                <w:szCs w:val="20"/>
              </w:rPr>
              <w:t xml:space="preserve">única. Fixação da régua será por sistema de engate de fácil  remoção em alumínio estruturado, e a junção entre as réguas horizontais e verticais é feita por meio de peças em PVC rígido com desenho complementar aos das réguas, no mesmo padrão de cor da extrutura metálica. Dotadas de sapatas niveladoras que permitem a regulagem de altura e sua sustentação. As peças metálicas recebem pintura eletrostática epóxi pó. As placas sacáveis são confeccionadas em MDF de 15mm revestido em laminado melamínico de baixa pressão encabeçadas com PVC reto 1mm nas bordas, as junções deverão ser feitas por colunas em aço acabada com tampa em PVC rígido com desenho complementar ao das réguas, medindo 75 x 75 x </w:t>
            </w:r>
            <w:r w:rsidRPr="00AF51D0">
              <w:rPr>
                <w:rFonts w:ascii="Arial" w:hAnsi="Arial" w:cs="Arial"/>
                <w:sz w:val="20"/>
                <w:szCs w:val="20"/>
              </w:rPr>
              <w:lastRenderedPageBreak/>
              <w:t>1100 mm(largura x comprimento x altura).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10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455,00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4.550,00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16</w:t>
            </w:r>
          </w:p>
        </w:tc>
        <w:tc>
          <w:tcPr>
            <w:tcW w:w="6413" w:type="dxa"/>
            <w:shd w:val="clear" w:color="auto" w:fill="auto"/>
          </w:tcPr>
          <w:p w:rsidR="00B1076B" w:rsidRPr="00AF51D0" w:rsidRDefault="00B1076B" w:rsidP="00B1076B">
            <w:pPr>
              <w:pStyle w:val="TableParagraph"/>
              <w:spacing w:line="252" w:lineRule="auto"/>
              <w:ind w:right="107"/>
              <w:rPr>
                <w:rFonts w:ascii="Arial" w:hAnsi="Arial" w:cs="Arial"/>
                <w:sz w:val="20"/>
                <w:szCs w:val="20"/>
              </w:rPr>
            </w:pPr>
            <w:r w:rsidRPr="00AF51D0">
              <w:rPr>
                <w:rFonts w:ascii="Arial" w:hAnsi="Arial" w:cs="Arial"/>
                <w:sz w:val="20"/>
                <w:szCs w:val="20"/>
              </w:rPr>
              <w:t>Cadeira para diretor giratória com espadar médio com braço, com as seguintes especificações: Base: Base com estrutura de cinco patas, com 65 cm de diâmetro, em resina de engenharia poliamida (nylon 6), com fibra de vidro, conferindo assim características de resistência mecânica, abrasão e produtos químicos. Alojamento para rodízios que dispensam o uso de buchas, rodízios duplos com rodas de 60 mm de diâmetro, eixo vertical em aço trefilado de 11 mm, dotado de anel elástico em aço que possibilita acoplamento fácil e resistência na base evitando a queda do mesmo.</w:t>
            </w:r>
          </w:p>
          <w:p w:rsidR="00B1076B" w:rsidRPr="00AF51D0" w:rsidRDefault="00B1076B" w:rsidP="00B1076B">
            <w:pPr>
              <w:pStyle w:val="TableParagraph"/>
              <w:spacing w:line="252" w:lineRule="auto"/>
              <w:ind w:right="130"/>
              <w:rPr>
                <w:rFonts w:ascii="Arial" w:hAnsi="Arial" w:cs="Arial"/>
                <w:sz w:val="20"/>
                <w:szCs w:val="20"/>
              </w:rPr>
            </w:pPr>
            <w:r w:rsidRPr="00AF51D0">
              <w:rPr>
                <w:rFonts w:ascii="Arial" w:hAnsi="Arial" w:cs="Arial"/>
                <w:sz w:val="20"/>
                <w:szCs w:val="20"/>
              </w:rPr>
              <w:t>Rodas duplas, unidas através de eixo horizontal em aço trefilado, com acabamento em nylon que permite um deslizamento suave em qualquer piso. Estofados: Encosto: Estrutura do encosto alto em Chassi confeccionado em compensado prensado a quente com laminas mescladas de madeiras selecionadas compensada com 15 mm de espessura, porcas garras embutidas com alta resistência mecânica, provida de superfície estofada em espuma injetada de 70 mm de espessura densidade 50/60 kg/m3. Haste de ligação ao assento através de lamina de aço com 80 mm de largura x 6,35 mm de espessura dotada de mecanismo deslizante em nylon tipo cremalheira para regulagem vertical embutido internamente com acabamento em polipropileno blindando todo conjunto. Carenagem em polipropileno texturizado preto que dispensam o uso de perfil. Assento: Estrutura do assento Chassi confeccionado em compensado prensado a quente com laminas mescladas de madeiras selecionadas compensada com 15 mm de espessura, porcas garras embutidas com alta resistência mecânica, provida de superfície estofada em espuma injetada de 80 mm de espessura densidade 50/60 kg/m3. Na parte inferior abaixo do assento carenagem em</w:t>
            </w:r>
            <w:r w:rsidRPr="00AF51D0">
              <w:rPr>
                <w:rFonts w:ascii="Arial" w:hAnsi="Arial" w:cs="Arial"/>
                <w:spacing w:val="-18"/>
                <w:sz w:val="20"/>
                <w:szCs w:val="20"/>
              </w:rPr>
              <w:t xml:space="preserve"> </w:t>
            </w:r>
            <w:r w:rsidRPr="00AF51D0">
              <w:rPr>
                <w:rFonts w:ascii="Arial" w:hAnsi="Arial" w:cs="Arial"/>
                <w:sz w:val="20"/>
                <w:szCs w:val="20"/>
              </w:rPr>
              <w:t>polipropileno texturizado preto que dispensam o uso de</w:t>
            </w:r>
            <w:r w:rsidRPr="00AF51D0">
              <w:rPr>
                <w:rFonts w:ascii="Arial" w:hAnsi="Arial" w:cs="Arial"/>
                <w:spacing w:val="-9"/>
                <w:sz w:val="20"/>
                <w:szCs w:val="20"/>
              </w:rPr>
              <w:t xml:space="preserve"> </w:t>
            </w:r>
            <w:r w:rsidRPr="00AF51D0">
              <w:rPr>
                <w:rFonts w:ascii="Arial" w:hAnsi="Arial" w:cs="Arial"/>
                <w:sz w:val="20"/>
                <w:szCs w:val="20"/>
              </w:rPr>
              <w:t>perfil.</w:t>
            </w:r>
          </w:p>
          <w:p w:rsidR="00B1076B" w:rsidRPr="00AF51D0" w:rsidRDefault="00B1076B" w:rsidP="00B1076B">
            <w:pPr>
              <w:pStyle w:val="TableParagraph"/>
              <w:spacing w:line="252" w:lineRule="auto"/>
              <w:ind w:right="453"/>
              <w:rPr>
                <w:rFonts w:ascii="Arial" w:hAnsi="Arial" w:cs="Arial"/>
                <w:sz w:val="20"/>
                <w:szCs w:val="20"/>
              </w:rPr>
            </w:pPr>
            <w:r w:rsidRPr="00AF51D0">
              <w:rPr>
                <w:rFonts w:ascii="Arial" w:hAnsi="Arial" w:cs="Arial"/>
                <w:sz w:val="20"/>
                <w:szCs w:val="20"/>
              </w:rPr>
              <w:t>Revestimento: Revestimento nas opções: tecido 100% poliéster e ou material sintético semi-couro dublado com espuma laminada de 8 mm densidade de 28 kg/m3.</w:t>
            </w:r>
          </w:p>
          <w:p w:rsidR="00B1076B" w:rsidRPr="00AF51D0" w:rsidRDefault="00B1076B" w:rsidP="00B1076B">
            <w:pPr>
              <w:pStyle w:val="TableParagraph"/>
              <w:spacing w:line="252" w:lineRule="auto"/>
              <w:ind w:left="0" w:right="81"/>
              <w:rPr>
                <w:rFonts w:ascii="Arial" w:hAnsi="Arial" w:cs="Arial"/>
                <w:sz w:val="20"/>
                <w:szCs w:val="20"/>
              </w:rPr>
            </w:pPr>
            <w:r w:rsidRPr="00AF51D0">
              <w:rPr>
                <w:rFonts w:ascii="Arial" w:hAnsi="Arial" w:cs="Arial"/>
                <w:sz w:val="20"/>
                <w:szCs w:val="20"/>
              </w:rPr>
              <w:t xml:space="preserve">Mecanismo: Mecanismo com corpo injetado em liga de alumínio, e placa superior em chapa de aço estampada com vincos que dão maior resistência e mecânica, totalmente pintado pelo sistema epóxi pó preto, com resistência e curados em estufa. Mecanismo com movimento sincronizado de assento e encosto e com movimento relax, com seguintes comandos:" Regulagem de altura de 100 mm através de manopla lateral de fácil acesso. " Bloqueio de movimento em varias posições anti-impacto. " Movimento sincronizado entre o encosto e assento com proporção de deslocamento 2x1 respectivamente, através de botão lateral de fácil acesso. " Ajuste de tensão através de manipulo lateral com sinalizador de tensão de acordo com o biótipo e peso do usuário. " Suporte de encosto em chapa de aço fixada ao mecanismo para formar o conjunto de regulagens, criando assim sistema anti-impacto para o encosto que impede o choque do encosto com o usuário por ocasião do desbloqueio do mesmo. " A ligação do assento ao encosto e feita através de parafusos com rosca métrica e arruelas de pressão e a coluna central através de cone Morse. " Ajuste horizontal do assento com sistema deslizante com curso de 50 mm, com intervalos de acordo com o biótipo do usuário, através de botão de facil acesso. Poltrona espaldar médio: Medidas mínimas: Altura: 900 mm Altura do Encosto: 450 mm Largura do assento: 510 mm Altura do </w:t>
            </w:r>
            <w:r w:rsidRPr="00AF51D0">
              <w:rPr>
                <w:rFonts w:ascii="Arial" w:hAnsi="Arial" w:cs="Arial"/>
                <w:sz w:val="20"/>
                <w:szCs w:val="20"/>
              </w:rPr>
              <w:lastRenderedPageBreak/>
              <w:t>Assento: 480/580 mm Profundidade do assento: 510 mm Largura do Encosto: 480/450 mm. A cor do objeto deverá ser definida na emissão do empenho.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30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795,00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23.850,00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17</w:t>
            </w:r>
          </w:p>
        </w:tc>
        <w:tc>
          <w:tcPr>
            <w:tcW w:w="6413" w:type="dxa"/>
            <w:shd w:val="clear" w:color="auto" w:fill="auto"/>
          </w:tcPr>
          <w:p w:rsidR="00B1076B" w:rsidRPr="00AF51D0" w:rsidRDefault="00B1076B" w:rsidP="00B1076B">
            <w:pPr>
              <w:pStyle w:val="TableParagraph"/>
              <w:spacing w:line="252" w:lineRule="auto"/>
              <w:ind w:right="110"/>
              <w:rPr>
                <w:rFonts w:ascii="Arial" w:hAnsi="Arial" w:cs="Arial"/>
                <w:sz w:val="20"/>
                <w:szCs w:val="20"/>
              </w:rPr>
            </w:pPr>
            <w:r w:rsidRPr="00AF51D0">
              <w:rPr>
                <w:rFonts w:ascii="Arial" w:hAnsi="Arial" w:cs="Arial"/>
                <w:sz w:val="20"/>
                <w:szCs w:val="20"/>
              </w:rPr>
              <w:t>Cadeira com rodinha giratória com espadar médio sem braços, com as seguintes especificações: Base: Base com estrutura de cinco patas, com 65 cm de diâmetro, em resina de engenharia poliamida (nylon 6), com fibra de vidro, conferindo assim características de resistência mecânica, abrasão e produtos químicos. Alojamento para rodízios que dispensam o uso de buchas, rodízios duplos com rodas de 60 mm de diâmetro, eixo vertical em aço trefilado de 11 mm, dotado de anel elástico em aço que possibilita acoplamento fácil e resistência na base evitando a queda do mesmo.</w:t>
            </w:r>
          </w:p>
          <w:p w:rsidR="00B1076B" w:rsidRPr="00AF51D0" w:rsidRDefault="00B1076B" w:rsidP="00B1076B">
            <w:pPr>
              <w:pStyle w:val="TableParagraph"/>
              <w:spacing w:line="252" w:lineRule="auto"/>
              <w:ind w:right="306"/>
              <w:rPr>
                <w:rFonts w:ascii="Arial" w:hAnsi="Arial" w:cs="Arial"/>
                <w:sz w:val="20"/>
                <w:szCs w:val="20"/>
              </w:rPr>
            </w:pPr>
            <w:r w:rsidRPr="00AF51D0">
              <w:rPr>
                <w:rFonts w:ascii="Arial" w:hAnsi="Arial" w:cs="Arial"/>
                <w:sz w:val="20"/>
                <w:szCs w:val="20"/>
              </w:rPr>
              <w:t>Rodas duplas, unidas através de eixo horizontal em aço trefilado, com acabamento em nylon que permite um deslizamento suave em qualquer piso. Estofados: Encosto: Estrutura do encosto alto em Chassi confeccionado em compensado prensado a quente com laminas mescladas de madeiras selecionadas compensada com 15 mm de</w:t>
            </w:r>
          </w:p>
          <w:p w:rsidR="00B1076B" w:rsidRPr="00AF51D0" w:rsidRDefault="00B1076B" w:rsidP="00B1076B">
            <w:pPr>
              <w:pStyle w:val="TableParagraph"/>
              <w:spacing w:line="252" w:lineRule="auto"/>
              <w:ind w:right="130"/>
              <w:rPr>
                <w:rFonts w:ascii="Arial" w:hAnsi="Arial" w:cs="Arial"/>
                <w:sz w:val="20"/>
                <w:szCs w:val="20"/>
              </w:rPr>
            </w:pPr>
            <w:r w:rsidRPr="00AF51D0">
              <w:rPr>
                <w:rFonts w:ascii="Arial" w:hAnsi="Arial" w:cs="Arial"/>
                <w:sz w:val="20"/>
                <w:szCs w:val="20"/>
              </w:rPr>
              <w:t>espessura, porcas garras embutidas com alta resistência mecânica, provida de superfície estofada em espuma injetada de 70 mm de espessura densidade 50/60 kg/m3. Haste de ligação ao assento através de lamina de aço com 80 mm de largura x 6,35 mm de espessura dotada de mecanismo deslizante em nylon tipo cremalheira para regulagem vertical embutido internamente com acabamento em polipropileno blindando todo conjunto. Carenagem em polipropileno texturizado preto que dispensam o uso de perfil. Assento: Estrutura do assento Chassi confeccionado em compensado prensado a quente com laminas mescladas de madeiras selecionadas compensada com 15 mm de espessura, porcas garras embutidas com alta resistência mecânica, provida de superfície estofada em espuma injetada de 80 mm de espessura densidade 50/60 kg/m3. Na parte inferior abaixo do assento carenagem em</w:t>
            </w:r>
            <w:r w:rsidRPr="00AF51D0">
              <w:rPr>
                <w:rFonts w:ascii="Arial" w:hAnsi="Arial" w:cs="Arial"/>
                <w:spacing w:val="-18"/>
                <w:sz w:val="20"/>
                <w:szCs w:val="20"/>
              </w:rPr>
              <w:t xml:space="preserve"> </w:t>
            </w:r>
            <w:r w:rsidRPr="00AF51D0">
              <w:rPr>
                <w:rFonts w:ascii="Arial" w:hAnsi="Arial" w:cs="Arial"/>
                <w:sz w:val="20"/>
                <w:szCs w:val="20"/>
              </w:rPr>
              <w:t>polipropileno texturizado preto que dispensam o uso de</w:t>
            </w:r>
            <w:r w:rsidRPr="00AF51D0">
              <w:rPr>
                <w:rFonts w:ascii="Arial" w:hAnsi="Arial" w:cs="Arial"/>
                <w:spacing w:val="-7"/>
                <w:sz w:val="20"/>
                <w:szCs w:val="20"/>
              </w:rPr>
              <w:t xml:space="preserve"> </w:t>
            </w:r>
            <w:r w:rsidRPr="00AF51D0">
              <w:rPr>
                <w:rFonts w:ascii="Arial" w:hAnsi="Arial" w:cs="Arial"/>
                <w:sz w:val="20"/>
                <w:szCs w:val="20"/>
              </w:rPr>
              <w:t>perfil.</w:t>
            </w:r>
          </w:p>
          <w:p w:rsidR="00B1076B" w:rsidRPr="00AF51D0" w:rsidRDefault="00B1076B" w:rsidP="00B1076B">
            <w:pPr>
              <w:pStyle w:val="TableParagraph"/>
              <w:spacing w:line="252" w:lineRule="auto"/>
              <w:ind w:right="453"/>
              <w:rPr>
                <w:rFonts w:ascii="Arial" w:hAnsi="Arial" w:cs="Arial"/>
                <w:sz w:val="20"/>
                <w:szCs w:val="20"/>
              </w:rPr>
            </w:pPr>
            <w:r w:rsidRPr="00AF51D0">
              <w:rPr>
                <w:rFonts w:ascii="Arial" w:hAnsi="Arial" w:cs="Arial"/>
                <w:sz w:val="20"/>
                <w:szCs w:val="20"/>
              </w:rPr>
              <w:t>Revestimento: Revestimento nas opções: tecido 100% poliéster e ou material sintético semi-couro dublado com espuma laminada de 8 mm densidade de 28 kg/m3.</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 xml:space="preserve">Mecanismo: Mecanismo com corpo injetado em liga de alumínio, e placa superior em chapa de aço estampada com vincos que dão maior resistência e mecânica, totalmente pintado pelo sistema epóxi pó preto, com resistência e curados em estufa. Mecanismo com movimento sincronizado de assento e encosto e com movimento relax, com seguintes comandos:" Regulagem de altura de 100 mm através de manopla lateral de fácil acesso. " Bloqueio de movimento em varias posições anti-impacto. " Movimento sincronizado entre o encosto e assento com proporção de deslocamento 2x1 respectivamente, através de botão lateral de fácil acesso. " Ajuste de tensão através de manipulo lateral com sinalizador de tensão de acordo com o biótipo e peso do usuário. " Suporte de encosto em chapa de aço fixada ao mecanismo para formar o conjunto de regulagens, criando assim sistema anti-impacto para o encosto que impede o choque do encosto com o usuário por ocasião do desbloqueio do mesmo. " A ligação do assento ao encosto e feita através de parafusos com rosca métrica e arruelas de pressão e a coluna central através de cone Morse. " </w:t>
            </w:r>
            <w:r w:rsidRPr="00AF51D0">
              <w:rPr>
                <w:rFonts w:ascii="Arial" w:hAnsi="Arial" w:cs="Arial"/>
                <w:sz w:val="20"/>
                <w:szCs w:val="20"/>
              </w:rPr>
              <w:lastRenderedPageBreak/>
              <w:t>Ajuste horizontal do assento com sistema deslizante com curso de 50 mm, com intervalos de acordo com o biótipo do usuário, através de botão de facil acesso. Poltrona espaldar médio: Medidas mínimas: Altura: 900 mm Altura do Encosto: 450 mm Largura do assento: 510 mm Altura do Assento: 480/580 mm Profundidade do assento: 510 mm Largura do Encosto: 480/450 mm. A cor do objeto deverá ser definida na emissão do empenho.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30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498,00</w:t>
            </w:r>
          </w:p>
        </w:tc>
        <w:tc>
          <w:tcPr>
            <w:tcW w:w="1560" w:type="dxa"/>
          </w:tcPr>
          <w:p w:rsidR="00B1076B" w:rsidRPr="00AF51D0" w:rsidRDefault="006E4F69" w:rsidP="00B1076B">
            <w:pPr>
              <w:jc w:val="center"/>
              <w:rPr>
                <w:rFonts w:ascii="Arial" w:hAnsi="Arial" w:cs="Arial"/>
                <w:color w:val="000000"/>
                <w:sz w:val="20"/>
                <w:szCs w:val="20"/>
              </w:rPr>
            </w:pPr>
            <w:r>
              <w:rPr>
                <w:rFonts w:ascii="Arial" w:hAnsi="Arial" w:cs="Arial"/>
                <w:color w:val="000000"/>
                <w:sz w:val="20"/>
                <w:szCs w:val="20"/>
              </w:rPr>
              <w:t xml:space="preserve">R$ </w:t>
            </w:r>
            <w:r w:rsidR="00B1076B" w:rsidRPr="00AF51D0">
              <w:rPr>
                <w:rFonts w:ascii="Arial" w:hAnsi="Arial" w:cs="Arial"/>
                <w:color w:val="000000"/>
                <w:sz w:val="20"/>
                <w:szCs w:val="20"/>
              </w:rPr>
              <w:t>14.940,00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18</w:t>
            </w:r>
          </w:p>
        </w:tc>
        <w:tc>
          <w:tcPr>
            <w:tcW w:w="6413" w:type="dxa"/>
            <w:shd w:val="clear" w:color="auto" w:fill="auto"/>
          </w:tcPr>
          <w:p w:rsidR="00B1076B" w:rsidRPr="00AF51D0" w:rsidRDefault="00B1076B" w:rsidP="00B1076B">
            <w:pPr>
              <w:pStyle w:val="TableParagraph"/>
              <w:spacing w:line="247" w:lineRule="exact"/>
              <w:rPr>
                <w:rFonts w:ascii="Arial" w:hAnsi="Arial" w:cs="Arial"/>
                <w:sz w:val="20"/>
                <w:szCs w:val="20"/>
              </w:rPr>
            </w:pPr>
            <w:r w:rsidRPr="00AF51D0">
              <w:rPr>
                <w:rFonts w:ascii="Arial" w:hAnsi="Arial" w:cs="Arial"/>
                <w:sz w:val="20"/>
                <w:szCs w:val="20"/>
              </w:rPr>
              <w:t>CADEIRA para reunião. Requisitos Mínimos:</w:t>
            </w:r>
          </w:p>
          <w:p w:rsidR="00B1076B" w:rsidRPr="00AF51D0" w:rsidRDefault="00B1076B" w:rsidP="00B1076B">
            <w:pPr>
              <w:pStyle w:val="TableParagraph"/>
              <w:spacing w:before="1"/>
              <w:ind w:right="185"/>
              <w:rPr>
                <w:rFonts w:ascii="Arial" w:hAnsi="Arial" w:cs="Arial"/>
                <w:sz w:val="20"/>
                <w:szCs w:val="20"/>
              </w:rPr>
            </w:pPr>
            <w:r w:rsidRPr="00AF51D0">
              <w:rPr>
                <w:rFonts w:ascii="Arial" w:hAnsi="Arial" w:cs="Arial"/>
                <w:sz w:val="20"/>
                <w:szCs w:val="20"/>
              </w:rPr>
              <w:t>Cadeira fixa estofada, espaldar médio, empilhável, sem braços, montada sobre armação tubular de aço, com altura da base inferior do assento a 450mm do solo. Requisitos: Dimensões: assento: 460 mm (largura mínima) x 460 mm (profundidade mínima); encosto: 400 mm (largura mínima) x 350 mm (extensão vertical mínima); Fabricados em compensado anatômico moldado a quente, oriundo de madeira de reflorestamento ou de procedência legal, isento de rachaduras, e deterioração por fungos ou insetos.</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Estofados com espuma de poliuretano expandido, de espessura mínima de 40 mm, colada à madeira e revestida com tecido. Fixados à estrutura por meio de porcas com garras e parafusos. Capa de proteção e acabamento injetada em polipropileno texturizado e bordas arredondadas que dispensam o uso do perfil de PVC. De fácil limpeza, alta resistência mecânica contra impactos e resistente a produtos químicos. Tecido de composição 100% Poliéster, cor a ser definida. Estrutura confeccionada em aço carbono SAE 1010/1020, espessura mínima da chapa de 1,9 mm, com quatro apoios no piso. Ponteiras de fechamento de topos e sapatas em polipropileno ou nylon injetadas, na cor e tonalidade da tinta da estrutura metálica, fixadas através de encaixe. Peças Injetadas não devem apresentar rebarbas, falhas de injeção ou partes cortantes, devendo ser utilizados materiais puros e pigmentos atóxicos. Pintura eletrostática a pó, tinta híbrida póxi/Poliéster, polimerizada em estufa, espessura mínima de 40 micrometros, na cor PRETA. Prever furos internos na estrutura para drenagem do líquido de tratamento. Em todas as uniões de partes metálicas, deverá haver no mínimo de dois cordões de solda em lados opostos. Soldas deverão ter superfícies lisas e homogêneas, devendo não apresentar nenhuma superfície áspera, pontos cortantes ou escórias. Para fabricação é indispensável seguir especificações técnicas e atender as recomendações das normas específicas para cada material.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26</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265,00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6.890,00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19</w:t>
            </w:r>
          </w:p>
        </w:tc>
        <w:tc>
          <w:tcPr>
            <w:tcW w:w="6413" w:type="dxa"/>
            <w:shd w:val="clear" w:color="auto" w:fill="auto"/>
          </w:tcPr>
          <w:p w:rsidR="00B1076B" w:rsidRPr="00AF51D0" w:rsidRDefault="00B1076B" w:rsidP="00B1076B">
            <w:pPr>
              <w:pStyle w:val="TableParagraph"/>
              <w:ind w:right="97"/>
              <w:rPr>
                <w:rFonts w:ascii="Arial" w:hAnsi="Arial" w:cs="Arial"/>
                <w:sz w:val="20"/>
                <w:szCs w:val="20"/>
              </w:rPr>
            </w:pPr>
            <w:r w:rsidRPr="00AF51D0">
              <w:rPr>
                <w:rFonts w:ascii="Arial" w:hAnsi="Arial" w:cs="Arial"/>
                <w:sz w:val="20"/>
                <w:szCs w:val="20"/>
              </w:rPr>
              <w:t>Balcão para TV medindo 1000x600x750mm (LXPXA) com 02 portas e 01 prateleiras internas. confeccionado em chapa de madeira MDF, termofixa, que se consolidam sob a ação conjunta de calor e pressão, revestida com filme melamínico texturizado, que por efeito de prensagem a quente, faz o filme se fundir à madeira MDF, formando com ela um corpo único e inseparável, sendo a espessura de 15mm para o fundo vertical, 25 mm para o tampo e demais partes com 18mm. Tampo revestido em laminado plastico tipo (formica) em post forming demais partes, retas com acabamento em fita de pvc 2,0/0,5mm de espessura respectivamente na cor e padrão do revestimento com resistência a impactos</w:t>
            </w:r>
            <w:r w:rsidRPr="00AF51D0">
              <w:rPr>
                <w:rFonts w:ascii="Arial" w:hAnsi="Arial" w:cs="Arial"/>
                <w:spacing w:val="-12"/>
                <w:sz w:val="20"/>
                <w:szCs w:val="20"/>
              </w:rPr>
              <w:t xml:space="preserve"> </w:t>
            </w:r>
            <w:r w:rsidRPr="00AF51D0">
              <w:rPr>
                <w:rFonts w:ascii="Arial" w:hAnsi="Arial" w:cs="Arial"/>
                <w:sz w:val="20"/>
                <w:szCs w:val="20"/>
              </w:rPr>
              <w:t>e</w:t>
            </w:r>
          </w:p>
          <w:p w:rsidR="00B1076B" w:rsidRPr="00AF51D0" w:rsidRDefault="00B1076B" w:rsidP="00B1076B">
            <w:pPr>
              <w:pStyle w:val="TableParagraph"/>
              <w:ind w:right="100"/>
              <w:rPr>
                <w:rFonts w:ascii="Arial" w:hAnsi="Arial" w:cs="Arial"/>
                <w:sz w:val="20"/>
                <w:szCs w:val="20"/>
              </w:rPr>
            </w:pPr>
            <w:r w:rsidRPr="00AF51D0">
              <w:rPr>
                <w:rFonts w:ascii="Arial" w:hAnsi="Arial" w:cs="Arial"/>
                <w:sz w:val="20"/>
                <w:szCs w:val="20"/>
              </w:rPr>
              <w:t xml:space="preserve">termicamente estável, colada ao substrato de madeira pelo processo “hot melt”. Sistema de fixação composto por tambor de giro confeccionado em zamak 15mm de ø, parafuso de montagem </w:t>
            </w:r>
            <w:r w:rsidRPr="00AF51D0">
              <w:rPr>
                <w:rFonts w:ascii="Arial" w:hAnsi="Arial" w:cs="Arial"/>
                <w:sz w:val="20"/>
                <w:szCs w:val="20"/>
              </w:rPr>
              <w:lastRenderedPageBreak/>
              <w:t>rápida m6 rosca métrica em zamak e tampas plásticas de acabamento confeccionadas em polietileno e 18mm de ø. Furação em toda extensão da lateral para regulagem das prateleiras e pino para sustentação com 5mm de ø confeccionados em material plástico. Dobradiças em aço zamak com abertura em ângulo de 270°, proteção para remoção involuntária e ajuste da altura (+ 2mm/ - 2mm ). Sistema de chaveamento composto por chave com capa plástica escamoteável dupla face, rotação de 180º, cilindro com corpo 22mm de comprimento, ø de 17mm, abas para fixação e acabamento cromado, nas duas portas com divisória . Puxado tipo haste em barra de aço secção quadrada de 5/16” , com 330mm de</w:t>
            </w:r>
            <w:r w:rsidRPr="00AF51D0">
              <w:rPr>
                <w:rFonts w:ascii="Arial" w:hAnsi="Arial" w:cs="Arial"/>
                <w:spacing w:val="-13"/>
                <w:sz w:val="20"/>
                <w:szCs w:val="20"/>
              </w:rPr>
              <w:t xml:space="preserve"> </w:t>
            </w:r>
            <w:r w:rsidRPr="00AF51D0">
              <w:rPr>
                <w:rFonts w:ascii="Arial" w:hAnsi="Arial" w:cs="Arial"/>
                <w:sz w:val="20"/>
                <w:szCs w:val="20"/>
              </w:rPr>
              <w:t xml:space="preserve">comprimento e pinos espaçadores confeccionados em tubo de aço com ø e altura de 5 </w:t>
            </w:r>
            <w:r w:rsidRPr="00AF51D0">
              <w:rPr>
                <w:rFonts w:ascii="Arial" w:hAnsi="Arial" w:cs="Arial"/>
                <w:spacing w:val="-3"/>
                <w:sz w:val="20"/>
                <w:szCs w:val="20"/>
              </w:rPr>
              <w:t xml:space="preserve">mm, </w:t>
            </w:r>
            <w:r w:rsidRPr="00AF51D0">
              <w:rPr>
                <w:rFonts w:ascii="Arial" w:hAnsi="Arial" w:cs="Arial"/>
                <w:sz w:val="20"/>
                <w:szCs w:val="20"/>
              </w:rPr>
              <w:t xml:space="preserve">com pintura epóxi e acabamento liso e fixados por meio de parafusos métricos m4 x 26mm. Base metálica de sustentação em tubo de aço sae 1006 a 1008, secção transversal retangular de 30 x 50 </w:t>
            </w:r>
            <w:r w:rsidRPr="00AF51D0">
              <w:rPr>
                <w:rFonts w:ascii="Arial" w:hAnsi="Arial" w:cs="Arial"/>
                <w:spacing w:val="-3"/>
                <w:sz w:val="20"/>
                <w:szCs w:val="20"/>
              </w:rPr>
              <w:t xml:space="preserve">mm, </w:t>
            </w:r>
            <w:r w:rsidRPr="00AF51D0">
              <w:rPr>
                <w:rFonts w:ascii="Arial" w:hAnsi="Arial" w:cs="Arial"/>
                <w:sz w:val="20"/>
                <w:szCs w:val="20"/>
              </w:rPr>
              <w:t>e pintura epóxi com acabamento liso. Sapatas niveladoras nos pés metalicos 30x50 com pintura epoxi pó, com base em nylon injetado na cor preta e barra roscada de 5/16” x 25 mm para</w:t>
            </w:r>
            <w:r w:rsidRPr="00AF51D0">
              <w:rPr>
                <w:rFonts w:ascii="Arial" w:hAnsi="Arial" w:cs="Arial"/>
                <w:spacing w:val="-11"/>
                <w:sz w:val="20"/>
                <w:szCs w:val="20"/>
              </w:rPr>
              <w:t xml:space="preserve"> </w:t>
            </w:r>
            <w:r w:rsidRPr="00AF51D0">
              <w:rPr>
                <w:rFonts w:ascii="Arial" w:hAnsi="Arial" w:cs="Arial"/>
                <w:sz w:val="20"/>
                <w:szCs w:val="20"/>
              </w:rPr>
              <w:t>fixação.</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Garantia mínima de 5 anos contra defeitos de</w:t>
            </w:r>
            <w:r w:rsidRPr="00AF51D0">
              <w:rPr>
                <w:rFonts w:ascii="Arial" w:hAnsi="Arial" w:cs="Arial"/>
                <w:spacing w:val="-16"/>
                <w:sz w:val="20"/>
                <w:szCs w:val="20"/>
              </w:rPr>
              <w:t xml:space="preserve"> </w:t>
            </w:r>
            <w:r w:rsidRPr="00AF51D0">
              <w:rPr>
                <w:rFonts w:ascii="Arial" w:hAnsi="Arial" w:cs="Arial"/>
                <w:sz w:val="20"/>
                <w:szCs w:val="20"/>
              </w:rPr>
              <w:t>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05</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731,00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3.655,00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20</w:t>
            </w:r>
          </w:p>
        </w:tc>
        <w:tc>
          <w:tcPr>
            <w:tcW w:w="6413" w:type="dxa"/>
            <w:shd w:val="clear" w:color="auto" w:fill="auto"/>
          </w:tcPr>
          <w:p w:rsidR="00B1076B" w:rsidRPr="00AF51D0" w:rsidRDefault="00B1076B" w:rsidP="00B1076B">
            <w:pPr>
              <w:pStyle w:val="TableParagraph"/>
              <w:spacing w:line="251" w:lineRule="exact"/>
              <w:rPr>
                <w:rFonts w:ascii="Arial" w:hAnsi="Arial" w:cs="Arial"/>
                <w:b/>
                <w:sz w:val="20"/>
                <w:szCs w:val="20"/>
              </w:rPr>
            </w:pPr>
            <w:r w:rsidRPr="00AF51D0">
              <w:rPr>
                <w:rFonts w:ascii="Arial" w:hAnsi="Arial" w:cs="Arial"/>
                <w:b/>
                <w:sz w:val="20"/>
                <w:szCs w:val="20"/>
              </w:rPr>
              <w:t>ARMÁRIO para alimentos</w:t>
            </w:r>
          </w:p>
          <w:p w:rsidR="00B1076B" w:rsidRPr="00AF51D0" w:rsidRDefault="00B1076B" w:rsidP="00B1076B">
            <w:pPr>
              <w:pStyle w:val="TableParagraph"/>
              <w:spacing w:before="8" w:line="252" w:lineRule="auto"/>
              <w:ind w:right="130"/>
              <w:rPr>
                <w:rFonts w:ascii="Arial" w:hAnsi="Arial" w:cs="Arial"/>
                <w:sz w:val="20"/>
                <w:szCs w:val="20"/>
              </w:rPr>
            </w:pPr>
            <w:r w:rsidRPr="00AF51D0">
              <w:rPr>
                <w:rFonts w:ascii="Arial" w:hAnsi="Arial" w:cs="Arial"/>
                <w:b/>
                <w:sz w:val="20"/>
                <w:szCs w:val="20"/>
              </w:rPr>
              <w:t xml:space="preserve">Armários medindo 1000x500x2200. </w:t>
            </w:r>
            <w:r w:rsidRPr="00AF51D0">
              <w:rPr>
                <w:rFonts w:ascii="Arial" w:hAnsi="Arial" w:cs="Arial"/>
                <w:sz w:val="20"/>
                <w:szCs w:val="20"/>
              </w:rPr>
              <w:t>Armário totalmente confeccionado em MDF 18mm de espessura produzida com partículas de madeiras selecionadas de pinus e eucalipto, aglutinadas com resina sintética, termofixa, que se consolidam sob a ação conjunta de calor e pressão, revestida com filme melamínico de alta pressão com maior resistência superficial a perda de brilho e riscos após atrito (exemplo limpeza com esponja de aço) na cor a definir, que por efeito de prensagem a quente, faz o filme se fundir à madeira MDF, formando com ela um corpo único e inseparável.</w:t>
            </w:r>
          </w:p>
          <w:p w:rsidR="00B1076B" w:rsidRPr="00AF51D0" w:rsidRDefault="00B1076B" w:rsidP="00B1076B">
            <w:pPr>
              <w:pStyle w:val="TableParagraph"/>
              <w:spacing w:before="1" w:line="252" w:lineRule="auto"/>
              <w:ind w:right="98"/>
              <w:rPr>
                <w:rFonts w:ascii="Arial" w:hAnsi="Arial" w:cs="Arial"/>
                <w:sz w:val="20"/>
                <w:szCs w:val="20"/>
              </w:rPr>
            </w:pPr>
            <w:r w:rsidRPr="00AF51D0">
              <w:rPr>
                <w:rFonts w:ascii="Arial" w:hAnsi="Arial" w:cs="Arial"/>
                <w:sz w:val="20"/>
                <w:szCs w:val="20"/>
              </w:rPr>
              <w:t>Portas e corpo do armário confeccionado em chapa de madeira MDF 18mm de espessura produzida com partículas de madeiras selecionadas de pinus e eucalipto, aglutinadas com resina sintética, termofixa, que se consolidam sob a ação conjunta de calor e pressão, revestida na face interna com filme melamínico texturizado de baixa pressão, que por efeito de prensagem a quente, faz o filme se fundir à madeira MDF, formando com ela um corpo único e inseparável, face externa revestida em laminado melaminico de alta pressão com maior resistência superficial a perda de brilho e riscos após atrito (exemplo limpeza com esponja de aço) na cor a definir, Bordas do tampo e demais partes, retas com acabamento em fita de PVC 1,0mm de espessura respectivamente na cor e padrão do revestimento</w:t>
            </w:r>
            <w:r w:rsidRPr="00AF51D0">
              <w:rPr>
                <w:rFonts w:ascii="Arial" w:hAnsi="Arial" w:cs="Arial"/>
                <w:spacing w:val="-5"/>
                <w:sz w:val="20"/>
                <w:szCs w:val="20"/>
              </w:rPr>
              <w:t xml:space="preserve"> </w:t>
            </w:r>
            <w:r w:rsidRPr="00AF51D0">
              <w:rPr>
                <w:rFonts w:ascii="Arial" w:hAnsi="Arial" w:cs="Arial"/>
                <w:sz w:val="20"/>
                <w:szCs w:val="20"/>
              </w:rPr>
              <w:t>com</w:t>
            </w:r>
          </w:p>
          <w:p w:rsidR="00B1076B" w:rsidRPr="00AF51D0" w:rsidRDefault="00B1076B" w:rsidP="00B1076B">
            <w:pPr>
              <w:pStyle w:val="TableParagraph"/>
              <w:spacing w:line="252" w:lineRule="auto"/>
              <w:ind w:right="100"/>
              <w:rPr>
                <w:rFonts w:ascii="Arial" w:hAnsi="Arial" w:cs="Arial"/>
                <w:sz w:val="20"/>
                <w:szCs w:val="20"/>
              </w:rPr>
            </w:pPr>
            <w:r w:rsidRPr="00AF51D0">
              <w:rPr>
                <w:rFonts w:ascii="Arial" w:hAnsi="Arial" w:cs="Arial"/>
                <w:sz w:val="20"/>
                <w:szCs w:val="20"/>
              </w:rPr>
              <w:t>resistência a impactos e termicamente estável, colada ao substrato de madeira pelo processo hot melt . Sistema de fixação composto por tambor de giro confeccionado em ZAMAK 15mm de Ø, parafuso de montagem rápida M6 rosca métrica em ZAMAK e tampas plásticas de</w:t>
            </w:r>
            <w:r w:rsidRPr="00AF51D0">
              <w:rPr>
                <w:rFonts w:ascii="Arial" w:hAnsi="Arial" w:cs="Arial"/>
                <w:spacing w:val="-16"/>
                <w:sz w:val="20"/>
                <w:szCs w:val="20"/>
              </w:rPr>
              <w:t xml:space="preserve"> </w:t>
            </w:r>
            <w:r w:rsidRPr="00AF51D0">
              <w:rPr>
                <w:rFonts w:ascii="Arial" w:hAnsi="Arial" w:cs="Arial"/>
                <w:sz w:val="20"/>
                <w:szCs w:val="20"/>
              </w:rPr>
              <w:t>acabamento confeccionadas em polietileno e 18mm de Ø. Furação lateral para regulagem das prateleiras e pino para sustentação com 5mm de Ø confeccionados em material plástico. Dobradiças em aço ZAMAK com abertura em ângulo de 90°. Fechadura simples independente. Puxador tipo alça metálica à 950mm. Base metálica de sustentação em tubo de aço SAE 1006 a 1008, secção transversal retangular de 30x50mm, com tratamento através de banho desengraxante à quente por meio de imersão a 120ºC e antiferruginoso de</w:t>
            </w:r>
            <w:r w:rsidRPr="00AF51D0">
              <w:rPr>
                <w:rFonts w:ascii="Arial" w:hAnsi="Arial" w:cs="Arial"/>
                <w:spacing w:val="-13"/>
                <w:sz w:val="20"/>
                <w:szCs w:val="20"/>
              </w:rPr>
              <w:t xml:space="preserve"> </w:t>
            </w:r>
            <w:r w:rsidRPr="00AF51D0">
              <w:rPr>
                <w:rFonts w:ascii="Arial" w:hAnsi="Arial" w:cs="Arial"/>
                <w:sz w:val="20"/>
                <w:szCs w:val="20"/>
              </w:rPr>
              <w:t>proteção.</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 xml:space="preserve">Acabamento com pintura em tinta epóxi pó, híbrida, eletrostática e </w:t>
            </w:r>
            <w:r w:rsidRPr="00AF51D0">
              <w:rPr>
                <w:rFonts w:ascii="Arial" w:hAnsi="Arial" w:cs="Arial"/>
                <w:sz w:val="20"/>
                <w:szCs w:val="20"/>
              </w:rPr>
              <w:lastRenderedPageBreak/>
              <w:t>polimerizada em estufa à 180ºC, espessura mínima da película de 40 mícrons. Sapatas niveladoras.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15</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1.537,00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23.055,00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21</w:t>
            </w:r>
          </w:p>
        </w:tc>
        <w:tc>
          <w:tcPr>
            <w:tcW w:w="6413" w:type="dxa"/>
            <w:shd w:val="clear" w:color="auto" w:fill="auto"/>
          </w:tcPr>
          <w:p w:rsidR="00B1076B" w:rsidRPr="00AF51D0" w:rsidRDefault="00B1076B" w:rsidP="00B1076B">
            <w:pPr>
              <w:pStyle w:val="TableParagraph"/>
              <w:spacing w:line="252" w:lineRule="auto"/>
              <w:ind w:right="153"/>
              <w:rPr>
                <w:rFonts w:ascii="Arial" w:hAnsi="Arial" w:cs="Arial"/>
                <w:sz w:val="20"/>
                <w:szCs w:val="20"/>
              </w:rPr>
            </w:pPr>
            <w:r w:rsidRPr="00AF51D0">
              <w:rPr>
                <w:rFonts w:ascii="Arial" w:hAnsi="Arial" w:cs="Arial"/>
                <w:sz w:val="20"/>
                <w:szCs w:val="20"/>
              </w:rPr>
              <w:t>Mesa conexão em L sendo 02 mesas medindo 1600x 1600 x 600 x 750 e uma conexão 600 x 600 em “I”, Composta com superfície de trabalho, confeccionada 100% em MDF 25mm, revestido em laminado melaminico de baixa pressão na face inferior e laminado melamínico de alta pressão na superfície superior do tampo TIPO (FORMICA) EM POST FORMING. Encabeçamento PVC reto 2mm nos topos encabeçamento POST FORMING 180º na borda frontal e passagem para fiação de 60mm com arremate em PVC rígido, no mesmo padrão de cor da superfície de trabalho com 03 gavetas medindo 430 x 430 x 380 com corrediças telescopias. sustentação dos tampos, deverá ser feita através de estrutura de aço, constituída por mãos francesas fixadas aos painéis divisórios. pé painel lateral, em MDF de 25mm revestido em laminado melamínico de baixa pressão.</w:t>
            </w:r>
          </w:p>
          <w:p w:rsidR="00B1076B" w:rsidRPr="00AF51D0" w:rsidRDefault="00B1076B" w:rsidP="00B1076B">
            <w:pPr>
              <w:pStyle w:val="TableParagraph"/>
              <w:spacing w:line="252" w:lineRule="auto"/>
              <w:ind w:right="93"/>
              <w:rPr>
                <w:rFonts w:ascii="Arial" w:hAnsi="Arial" w:cs="Arial"/>
                <w:sz w:val="20"/>
                <w:szCs w:val="20"/>
              </w:rPr>
            </w:pPr>
            <w:r w:rsidRPr="00AF51D0">
              <w:rPr>
                <w:rFonts w:ascii="Arial" w:hAnsi="Arial" w:cs="Arial"/>
                <w:sz w:val="20"/>
                <w:szCs w:val="20"/>
              </w:rPr>
              <w:t>Encabeçamento PVC reto 2 mm nos topos. painéis divisórios, composto por grade metálica em chapa de aço nº 18, formada por perfis de aço, altura 1100mm e espessura final de 75mm, com cremalheiras que permitem o encaixe das placas de fachamento e dos elementos de sustenção das superfícies de trabalho. Contém furações que permitem a passagem vertical e horizontal de fiações elétricas, telefônica e lógica, e a interligação entre painéis, em linha reta ou em ângulo. As travessas servem de calhas para passagem de fiações em leitos independentes em níveis</w:t>
            </w:r>
            <w:r w:rsidRPr="00AF51D0">
              <w:rPr>
                <w:rFonts w:ascii="Arial" w:hAnsi="Arial" w:cs="Arial"/>
                <w:spacing w:val="-14"/>
                <w:sz w:val="20"/>
                <w:szCs w:val="20"/>
              </w:rPr>
              <w:t xml:space="preserve"> </w:t>
            </w:r>
            <w:r w:rsidRPr="00AF51D0">
              <w:rPr>
                <w:rFonts w:ascii="Arial" w:hAnsi="Arial" w:cs="Arial"/>
                <w:sz w:val="20"/>
                <w:szCs w:val="20"/>
              </w:rPr>
              <w:t>horizontais.</w:t>
            </w:r>
          </w:p>
          <w:p w:rsidR="00B1076B" w:rsidRPr="00AF51D0" w:rsidRDefault="00B1076B" w:rsidP="00B1076B">
            <w:pPr>
              <w:pStyle w:val="TableParagraph"/>
              <w:spacing w:line="252" w:lineRule="auto"/>
              <w:ind w:right="151"/>
              <w:rPr>
                <w:rFonts w:ascii="Arial" w:hAnsi="Arial" w:cs="Arial"/>
                <w:sz w:val="20"/>
                <w:szCs w:val="20"/>
              </w:rPr>
            </w:pPr>
            <w:r w:rsidRPr="00AF51D0">
              <w:rPr>
                <w:rFonts w:ascii="Arial" w:hAnsi="Arial" w:cs="Arial"/>
                <w:sz w:val="20"/>
                <w:szCs w:val="20"/>
              </w:rPr>
              <w:t>Possui régua eletrificável, abaixo das superfícies com</w:t>
            </w:r>
            <w:r w:rsidRPr="00AF51D0">
              <w:rPr>
                <w:rFonts w:ascii="Arial" w:hAnsi="Arial" w:cs="Arial"/>
                <w:spacing w:val="-19"/>
                <w:sz w:val="20"/>
                <w:szCs w:val="20"/>
              </w:rPr>
              <w:t xml:space="preserve"> </w:t>
            </w:r>
            <w:r w:rsidRPr="00AF51D0">
              <w:rPr>
                <w:rFonts w:ascii="Arial" w:hAnsi="Arial" w:cs="Arial"/>
                <w:sz w:val="20"/>
                <w:szCs w:val="20"/>
              </w:rPr>
              <w:t>altura de 100mm e 3 furos para tomada acabados com tampa plástica. A conexão entre os paineís instalados é feita por meio de parafusos de junções. Os acabamentos verticais e horizontais são feitos por meio de réguas em</w:t>
            </w:r>
            <w:r w:rsidRPr="00AF51D0">
              <w:rPr>
                <w:rFonts w:ascii="Arial" w:hAnsi="Arial" w:cs="Arial"/>
                <w:spacing w:val="-10"/>
                <w:sz w:val="20"/>
                <w:szCs w:val="20"/>
              </w:rPr>
              <w:t xml:space="preserve"> </w:t>
            </w:r>
            <w:r w:rsidRPr="00AF51D0">
              <w:rPr>
                <w:rFonts w:ascii="Arial" w:hAnsi="Arial" w:cs="Arial"/>
                <w:sz w:val="20"/>
                <w:szCs w:val="20"/>
              </w:rPr>
              <w:t>alumínio</w:t>
            </w:r>
          </w:p>
          <w:p w:rsidR="00B1076B" w:rsidRPr="00AF51D0" w:rsidRDefault="00B1076B" w:rsidP="00B1076B">
            <w:pPr>
              <w:pStyle w:val="TableParagraph"/>
              <w:spacing w:line="252" w:lineRule="auto"/>
              <w:ind w:right="144"/>
              <w:rPr>
                <w:rFonts w:ascii="Arial" w:hAnsi="Arial" w:cs="Arial"/>
                <w:sz w:val="20"/>
                <w:szCs w:val="20"/>
              </w:rPr>
            </w:pPr>
            <w:r w:rsidRPr="00AF51D0">
              <w:rPr>
                <w:rFonts w:ascii="Arial" w:hAnsi="Arial" w:cs="Arial"/>
                <w:sz w:val="20"/>
                <w:szCs w:val="20"/>
              </w:rPr>
              <w:t>estruturado com seção de 75 x 15mm e face aparente franchada nas bordas laterais, dotada de engate interno ao longo de toda a extensão da régua, constituindo um peça única. Fixação da régua será por sistema de engate de fácil remoção em alumínio estruturado, e a junção entre as réguas horizontais e verticais é feita por meio de peças em PVC rígido com desenho complementar aos das réguas, no mesmo padrão de cor da extrutura metálica. Dotadas de sapatas niveladoras que permitem a regulagem de altura e sua sustentação. As peças metálicas recebem pintura eletrostática epóxi pó. As placas sacáveis são confeccionadas em MDF de 15mm revestido em laminado melamínico de baixa pressão encabeçadas com PVC reto 1mm nas bordas, as junções deverão ser feitas por colunas em aço acabada com tampa em PVC rígido com desenho complementar ao das réguas, medindo 75 x 75 x 1100 mm(largura x comprimento x altura). A companha o conjunto um suporte para teclado e um suporte para CPU e estabilizador com rodizio, confeccionados com o mesmo material das mesas.</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07</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1.749,00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12.243,00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22</w:t>
            </w:r>
          </w:p>
        </w:tc>
        <w:tc>
          <w:tcPr>
            <w:tcW w:w="6413" w:type="dxa"/>
            <w:shd w:val="clear" w:color="auto" w:fill="auto"/>
          </w:tcPr>
          <w:p w:rsidR="00B1076B" w:rsidRPr="00AF51D0" w:rsidRDefault="00B1076B" w:rsidP="00B1076B">
            <w:pPr>
              <w:pStyle w:val="TableParagraph"/>
              <w:spacing w:line="252" w:lineRule="auto"/>
              <w:ind w:right="233"/>
              <w:rPr>
                <w:rFonts w:ascii="Arial" w:hAnsi="Arial" w:cs="Arial"/>
                <w:sz w:val="20"/>
                <w:szCs w:val="20"/>
              </w:rPr>
            </w:pPr>
            <w:r w:rsidRPr="00AF51D0">
              <w:rPr>
                <w:rFonts w:ascii="Arial" w:hAnsi="Arial" w:cs="Arial"/>
                <w:sz w:val="20"/>
                <w:szCs w:val="20"/>
              </w:rPr>
              <w:t>Mesa para diretor 1,50x 0,60 x com 1 metro de altura, confeccionada 100% em MDF 25mm, revestido em laminado melaminico de baixa pressão na face inferior e laminado melamínico de alta pressão na superfície superior do tampo TIPO (FORMICA) EM POST FORMING.</w:t>
            </w:r>
          </w:p>
          <w:p w:rsidR="00B1076B" w:rsidRPr="00AF51D0" w:rsidRDefault="00B1076B" w:rsidP="00B1076B">
            <w:pPr>
              <w:pStyle w:val="TableParagraph"/>
              <w:spacing w:line="252" w:lineRule="auto"/>
              <w:ind w:right="97"/>
              <w:rPr>
                <w:rFonts w:ascii="Arial" w:hAnsi="Arial" w:cs="Arial"/>
                <w:sz w:val="20"/>
                <w:szCs w:val="20"/>
              </w:rPr>
            </w:pPr>
            <w:r w:rsidRPr="00AF51D0">
              <w:rPr>
                <w:rFonts w:ascii="Arial" w:hAnsi="Arial" w:cs="Arial"/>
                <w:sz w:val="20"/>
                <w:szCs w:val="20"/>
              </w:rPr>
              <w:t xml:space="preserve">Encabeçamento PVC reto 2mm nos topos encabeçamento POST FORMING 180º na borda frontal e passagem para fiação de 60mm </w:t>
            </w:r>
            <w:r w:rsidRPr="00AF51D0">
              <w:rPr>
                <w:rFonts w:ascii="Arial" w:hAnsi="Arial" w:cs="Arial"/>
                <w:sz w:val="20"/>
                <w:szCs w:val="20"/>
              </w:rPr>
              <w:lastRenderedPageBreak/>
              <w:t>com arremate em PVC rígido, no mesmo padrão de cor da superfície de trabalho com. sustentação dos tampos, deverá ser feita através de estrutura de aço, constituída por mãos francesas fixadas aos painéis divisórios. pé painel lateral, em MDF de 25mm revestido em laminado melamínico de baixa pressão. Encabeçamento PVC reto 2 mm nos topos. painéis divisórios, composto por grade metálica em chapa de aço nº 18, formada por perfis de aço, altura 1100mm e espessura final de 75mm, com cremalheiras que permitem o encaixe das placas de fachamento e dos elementos de sustenção das superfícies de trabalho. Contém furações que permitem a passagem vertical e horizontal de fiações elétricas, telefônica e lógica, e a interligação entre painéis, em linha reta ou em ângulo. As travessas servem de calhas para passagem de fiações em leitos independentes em níveis horizontais. Possui régua eletrificável, abaixo das superfícies com altura de 100mm e 3 furos para tomada acabados com tampa plástica. A conexão entre os paineís instalados é feita por meio de parafusos de junções. Os acabamentos verticais e</w:t>
            </w:r>
            <w:r w:rsidRPr="00AF51D0">
              <w:rPr>
                <w:rFonts w:ascii="Arial" w:hAnsi="Arial" w:cs="Arial"/>
                <w:spacing w:val="-16"/>
                <w:sz w:val="20"/>
                <w:szCs w:val="20"/>
              </w:rPr>
              <w:t xml:space="preserve"> </w:t>
            </w:r>
            <w:r w:rsidRPr="00AF51D0">
              <w:rPr>
                <w:rFonts w:ascii="Arial" w:hAnsi="Arial" w:cs="Arial"/>
                <w:sz w:val="20"/>
                <w:szCs w:val="20"/>
              </w:rPr>
              <w:t>horizontais</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são feitos por meio de réguas em alumínio estruturado com seção de 75 x 15mm e face aparente franchada nas bordas laterais, dotada de engate interno ao longo de toda a extensão da régua, constituindo um peça única. Fixação da régua será por sistema de engate de fácil remoção em alumínio estruturado, e a junção entre as réguas horizontais e verticais é feita por meio de peças em PVC rígido com desenho complementar aos das réguas, no mesmo padrão de cor da extrutura metálica. Dotadas de sapatas niveladoras que permitem a regulagem de altura e sua sustentação. As peças metálicas recebem pintura eletrostática epóxi pó. As placas sacáveis são confeccionadas em MDF de 15mm revestido em laminado melamínico de baixa pressão encabeçadas com PVC reto 1mm nas bordas, as junções deverão ser feitas por colunas em aço acabada com tampa em PVC rígido com desenho complementar ao das réguas, medindo 75 x 75 x 1100 mm(largura x comprimento x altura).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07</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922,00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6.454,00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23</w:t>
            </w:r>
          </w:p>
        </w:tc>
        <w:tc>
          <w:tcPr>
            <w:tcW w:w="6413" w:type="dxa"/>
            <w:shd w:val="clear" w:color="auto" w:fill="auto"/>
          </w:tcPr>
          <w:p w:rsidR="00B1076B" w:rsidRPr="00AF51D0" w:rsidRDefault="00B1076B" w:rsidP="00B1076B">
            <w:pPr>
              <w:pStyle w:val="TableParagraph"/>
              <w:spacing w:line="252" w:lineRule="auto"/>
              <w:ind w:right="233"/>
              <w:rPr>
                <w:rFonts w:ascii="Arial" w:hAnsi="Arial" w:cs="Arial"/>
                <w:sz w:val="20"/>
                <w:szCs w:val="20"/>
              </w:rPr>
            </w:pPr>
            <w:r w:rsidRPr="00AF51D0">
              <w:rPr>
                <w:rFonts w:ascii="Arial" w:hAnsi="Arial" w:cs="Arial"/>
                <w:sz w:val="20"/>
                <w:szCs w:val="20"/>
              </w:rPr>
              <w:t>Mesa para diretor 1,00x 0,70 x com 1 metro de altura, confeccionada 100% em MDF 25mm, revestido em laminado melaminico de baixa pressão na face inferior e laminado melamínico de alta pressão na superfície superior do tampo TIPO (FORMICA) EM POST FORMING.</w:t>
            </w:r>
          </w:p>
          <w:p w:rsidR="00B1076B" w:rsidRPr="00AF51D0" w:rsidRDefault="00B1076B" w:rsidP="00B1076B">
            <w:pPr>
              <w:pStyle w:val="TableParagraph"/>
              <w:spacing w:line="252" w:lineRule="auto"/>
              <w:ind w:right="100"/>
              <w:rPr>
                <w:rFonts w:ascii="Arial" w:hAnsi="Arial" w:cs="Arial"/>
                <w:sz w:val="20"/>
                <w:szCs w:val="20"/>
              </w:rPr>
            </w:pPr>
            <w:r w:rsidRPr="00AF51D0">
              <w:rPr>
                <w:rFonts w:ascii="Arial" w:hAnsi="Arial" w:cs="Arial"/>
                <w:sz w:val="20"/>
                <w:szCs w:val="20"/>
              </w:rPr>
              <w:t>Encabeçamento PVC reto 2mm nos topos encabeçamento POST FORMING 180º na borda frontal e passagem para fiação de 60mm com arremate em PVC rígido, no mesmo padrão de cor da superfície de trabalho com. sustentação dos tampos, deverá ser feita através de estrutura de aço, constituída por mãos francesas fixadas aos painéis divisórios. pé painel lateral, em MDF de 25mm revestido em laminado melamínico de baixa pressão. Encabeçamento PVC reto 2 mm nos topos. painéis divisórios, composto por grade metálica em chapa de aço nº 18, formada por perfis de aço, altura 1100mm e espessura final de 75mm, com cremalheiras que permitem o encaixe das placas de fachamento e dos elementos de sustenção das superfícies de trabalho. Contém furações que permitem a passagem</w:t>
            </w:r>
            <w:r w:rsidRPr="00AF51D0">
              <w:rPr>
                <w:rFonts w:ascii="Arial" w:hAnsi="Arial" w:cs="Arial"/>
                <w:spacing w:val="-18"/>
                <w:sz w:val="20"/>
                <w:szCs w:val="20"/>
              </w:rPr>
              <w:t xml:space="preserve"> </w:t>
            </w:r>
            <w:r w:rsidRPr="00AF51D0">
              <w:rPr>
                <w:rFonts w:ascii="Arial" w:hAnsi="Arial" w:cs="Arial"/>
                <w:sz w:val="20"/>
                <w:szCs w:val="20"/>
              </w:rPr>
              <w:t xml:space="preserve">vertical e horizontal de fiações elétricas, telefônica e lógica, e a interligação entre painéis, em linha reta ou em ângulo. As travessas servem de calhas para passagem de fiações em leitos independentes em níveis horizontais. Possui régua eletrificável, abaixo das superfícies com </w:t>
            </w:r>
            <w:r w:rsidRPr="00AF51D0">
              <w:rPr>
                <w:rFonts w:ascii="Arial" w:hAnsi="Arial" w:cs="Arial"/>
                <w:sz w:val="20"/>
                <w:szCs w:val="20"/>
              </w:rPr>
              <w:lastRenderedPageBreak/>
              <w:t>altura de 100mm e 3 furos para tomada acabados com tampa plástica. A conexão entre os paineís instalados é feita por meio de parafusos de junções. Os acabamentos verticais e horizontais são feitos por meio de réguas em alumínio estruturado com seção de 75 x 15mm e face aparente franchada nas</w:t>
            </w:r>
            <w:r w:rsidRPr="00AF51D0">
              <w:rPr>
                <w:rFonts w:ascii="Arial" w:hAnsi="Arial" w:cs="Arial"/>
                <w:spacing w:val="-12"/>
                <w:sz w:val="20"/>
                <w:szCs w:val="20"/>
              </w:rPr>
              <w:t xml:space="preserve"> </w:t>
            </w:r>
            <w:r w:rsidRPr="00AF51D0">
              <w:rPr>
                <w:rFonts w:ascii="Arial" w:hAnsi="Arial" w:cs="Arial"/>
                <w:sz w:val="20"/>
                <w:szCs w:val="20"/>
              </w:rPr>
              <w:t>bordas</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laterais, dotada de engate interno ao longo de toda a extensão da régua, constituindo um peça única. Fixação da régua será por sistema de engate de fácil remoção em alumínio estruturado, e a junção entre as réguas horizontais e verticais é feita por meio de peças em PVC rígido com desenho complementar aos das réguas, no mesmo padrão de cor da extrutura metálica. Dotadas de sapatas niveladoras que permitem a regulagem de altura e sua sustentação. As peças metálicas recebem pintura eletrostática epóxi pó. As placas sacáveis são confeccionadas em MDF de 15mm revestido em laminado melamínico de baixa pressão encabeçadas com PVC reto 1mm nas bordas, as junções deverão ser feitas por colunas em aço acabada com tampa em PVC rígido com desenho complementar ao das réguas, medindo 75 x 75 x 1100 mm(largura x comprimento x altura).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07</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614,00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R$ 4.298,00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lastRenderedPageBreak/>
              <w:t>24</w:t>
            </w:r>
          </w:p>
        </w:tc>
        <w:tc>
          <w:tcPr>
            <w:tcW w:w="6413" w:type="dxa"/>
            <w:shd w:val="clear" w:color="auto" w:fill="auto"/>
          </w:tcPr>
          <w:p w:rsidR="00B1076B" w:rsidRPr="00AF51D0" w:rsidRDefault="00B1076B" w:rsidP="00B1076B">
            <w:pPr>
              <w:pStyle w:val="TableParagraph"/>
              <w:spacing w:line="252" w:lineRule="auto"/>
              <w:ind w:right="93"/>
              <w:rPr>
                <w:rFonts w:ascii="Arial" w:hAnsi="Arial" w:cs="Arial"/>
                <w:sz w:val="20"/>
                <w:szCs w:val="20"/>
              </w:rPr>
            </w:pPr>
            <w:r w:rsidRPr="00AF51D0">
              <w:rPr>
                <w:rFonts w:ascii="Arial" w:hAnsi="Arial" w:cs="Arial"/>
                <w:sz w:val="20"/>
                <w:szCs w:val="20"/>
              </w:rPr>
              <w:t>Balcão de cozinha 03 portas medindo 1400x500x800mm (LXPXA) com 03 portas e 01 prateleiras internas. confeccionado em chapa de madeira MDF, termofixa, que se consolidam sob a ação conjunta de calor e pressão, revestida com filme melamínico texturizado, que por efeito de prensagem a quente, faz o filme se fundir à madeira MDF, formando com ela um corpo único e inseparável, sendo a espessura de 15mm para o fundo vertical, 25 mm para o tampo e demais partes com 18mm. Tampo revestido em laminado plastico tipo (formica) em post forming demais partes, retas com acabamento em fita de pvc 2,0/0,5mm de espessura respectivamente na cor e padrão do revestimento com resistência a impactos e termicamente estável,</w:t>
            </w:r>
            <w:r w:rsidRPr="00AF51D0">
              <w:rPr>
                <w:rFonts w:ascii="Arial" w:hAnsi="Arial" w:cs="Arial"/>
                <w:spacing w:val="-14"/>
                <w:sz w:val="20"/>
                <w:szCs w:val="20"/>
              </w:rPr>
              <w:t xml:space="preserve"> </w:t>
            </w:r>
            <w:r w:rsidRPr="00AF51D0">
              <w:rPr>
                <w:rFonts w:ascii="Arial" w:hAnsi="Arial" w:cs="Arial"/>
                <w:sz w:val="20"/>
                <w:szCs w:val="20"/>
              </w:rPr>
              <w:t>colada</w:t>
            </w:r>
          </w:p>
          <w:p w:rsidR="00B1076B" w:rsidRPr="00AF51D0" w:rsidRDefault="00B1076B" w:rsidP="00B1076B">
            <w:pPr>
              <w:pStyle w:val="TableParagraph"/>
              <w:spacing w:line="252" w:lineRule="auto"/>
              <w:ind w:right="185"/>
              <w:rPr>
                <w:rFonts w:ascii="Arial" w:hAnsi="Arial" w:cs="Arial"/>
                <w:sz w:val="20"/>
                <w:szCs w:val="20"/>
              </w:rPr>
            </w:pPr>
            <w:r w:rsidRPr="00AF51D0">
              <w:rPr>
                <w:rFonts w:ascii="Arial" w:hAnsi="Arial" w:cs="Arial"/>
                <w:sz w:val="20"/>
                <w:szCs w:val="20"/>
              </w:rPr>
              <w:t>ao substrato de madeira pelo processo “hot melt”. Sistema de fixação composto por tambor de giro confeccionado em zamak 15mm de ø, parafuso de montagem rápida m6 rosca métrica em zamak e tampas plásticas de acabamento confeccionadas em polietileno e 18mm de ø. Furação em toda extensão da lateral para regulagem das prateleiras e pino para sustentação com 5mm de ø confeccionados em material plástico. Dobradiças em aço zamak com abertura em ângulo de 270°, proteção para remoção involuntária e ajuste da altura (+ 2mm/ - 2mm ). Sistema de chaveamento composto por chave com capa plástica escamoteável dupla face, rotação de 180º, cilindro com corpo 22mm de comprimento, ø de 17mm, abas para fixação e acabamento cromado, nas duas portas com divisória . Puxado tipo haste em barra de aço secção quadrada de 5/16” , com 330mm de comprimento e pinos espaçadores confeccionados em tubo de aço com ø e altura de 5 mm, com pintura epóxi e acabamento liso e fixados por meio de parafusos</w:t>
            </w:r>
            <w:r w:rsidRPr="00AF51D0">
              <w:rPr>
                <w:rFonts w:ascii="Arial" w:hAnsi="Arial" w:cs="Arial"/>
                <w:spacing w:val="-13"/>
                <w:sz w:val="20"/>
                <w:szCs w:val="20"/>
              </w:rPr>
              <w:t xml:space="preserve"> </w:t>
            </w:r>
            <w:r w:rsidRPr="00AF51D0">
              <w:rPr>
                <w:rFonts w:ascii="Arial" w:hAnsi="Arial" w:cs="Arial"/>
                <w:sz w:val="20"/>
                <w:szCs w:val="20"/>
              </w:rPr>
              <w:t>métricos</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m4 x 26mm. Base metálica de sustentação em tubo de</w:t>
            </w:r>
            <w:r w:rsidRPr="00AF51D0">
              <w:rPr>
                <w:rFonts w:ascii="Arial" w:hAnsi="Arial" w:cs="Arial"/>
                <w:spacing w:val="-14"/>
                <w:sz w:val="20"/>
                <w:szCs w:val="20"/>
              </w:rPr>
              <w:t xml:space="preserve"> </w:t>
            </w:r>
            <w:r w:rsidRPr="00AF51D0">
              <w:rPr>
                <w:rFonts w:ascii="Arial" w:hAnsi="Arial" w:cs="Arial"/>
                <w:sz w:val="20"/>
                <w:szCs w:val="20"/>
              </w:rPr>
              <w:t>aço sae 1006 a 1008, secção transversal retangular de 30 x 50 mm, e pintura epóxi com acabamento liso. Sapatas niveladoras nos pés metalicos 30x50 com pintura epoxi pó, com base em nylon injetado na cor preta e barra roscada de 5/16” x 25 mm para fixação. 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t>10</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1.270,00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12.700,00</w:t>
            </w:r>
          </w:p>
        </w:tc>
      </w:tr>
      <w:tr w:rsidR="00B1076B" w:rsidRPr="00202E9D" w:rsidTr="00B1076B">
        <w:trPr>
          <w:trHeight w:val="265"/>
        </w:trPr>
        <w:tc>
          <w:tcPr>
            <w:tcW w:w="817" w:type="dxa"/>
            <w:shd w:val="clear" w:color="auto" w:fill="auto"/>
          </w:tcPr>
          <w:p w:rsidR="00B1076B" w:rsidRPr="006E4F69" w:rsidRDefault="00B1076B" w:rsidP="00B1076B">
            <w:pPr>
              <w:jc w:val="center"/>
              <w:rPr>
                <w:rFonts w:ascii="Arial" w:hAnsi="Arial" w:cs="Arial"/>
                <w:b/>
                <w:color w:val="000000"/>
                <w:sz w:val="20"/>
                <w:szCs w:val="20"/>
              </w:rPr>
            </w:pPr>
            <w:r w:rsidRPr="006E4F69">
              <w:rPr>
                <w:rFonts w:ascii="Arial" w:hAnsi="Arial" w:cs="Arial"/>
                <w:b/>
                <w:color w:val="000000"/>
                <w:sz w:val="20"/>
                <w:szCs w:val="20"/>
              </w:rPr>
              <w:t>25</w:t>
            </w:r>
          </w:p>
        </w:tc>
        <w:tc>
          <w:tcPr>
            <w:tcW w:w="6413" w:type="dxa"/>
            <w:shd w:val="clear" w:color="auto" w:fill="auto"/>
          </w:tcPr>
          <w:p w:rsidR="00B1076B" w:rsidRPr="00AF51D0" w:rsidRDefault="00B1076B" w:rsidP="00B1076B">
            <w:pPr>
              <w:pStyle w:val="TableParagraph"/>
              <w:ind w:right="185"/>
              <w:rPr>
                <w:rFonts w:ascii="Arial" w:hAnsi="Arial" w:cs="Arial"/>
                <w:sz w:val="20"/>
                <w:szCs w:val="20"/>
              </w:rPr>
            </w:pPr>
            <w:r w:rsidRPr="00AF51D0">
              <w:rPr>
                <w:rFonts w:ascii="Arial" w:hAnsi="Arial" w:cs="Arial"/>
                <w:b/>
                <w:sz w:val="20"/>
                <w:szCs w:val="20"/>
              </w:rPr>
              <w:t xml:space="preserve">MESA grande redonda. </w:t>
            </w:r>
            <w:r w:rsidRPr="00AF51D0">
              <w:rPr>
                <w:rFonts w:ascii="Arial" w:hAnsi="Arial" w:cs="Arial"/>
                <w:sz w:val="20"/>
                <w:szCs w:val="20"/>
              </w:rPr>
              <w:t xml:space="preserve">Medindo 1800x750 mm (D x A), tampo de madeira de no mínimo 25mm de espessura em MDF, com </w:t>
            </w:r>
            <w:r w:rsidRPr="00AF51D0">
              <w:rPr>
                <w:rFonts w:ascii="Arial" w:hAnsi="Arial" w:cs="Arial"/>
                <w:sz w:val="20"/>
                <w:szCs w:val="20"/>
              </w:rPr>
              <w:lastRenderedPageBreak/>
              <w:t>bordas arredondadas em perfil de PVC e acabamento em fita de PVC. Sobre estrutura metálica tubular e com pés horizontais em tubo de aço oblongo com ponteiras em poliestireno injetado e sapatas niveladoras. A estrutura metálica deve receber pintura epóxi na cor do tampo e tratamento anticorrosivo. Cor a ser e escolhidas no momento da compra.</w:t>
            </w:r>
          </w:p>
          <w:p w:rsidR="00B1076B" w:rsidRPr="00AF51D0" w:rsidRDefault="00B1076B" w:rsidP="00B1076B">
            <w:pPr>
              <w:pStyle w:val="TableParagraph"/>
              <w:spacing w:line="252" w:lineRule="auto"/>
              <w:ind w:right="81"/>
              <w:rPr>
                <w:rFonts w:ascii="Arial" w:hAnsi="Arial" w:cs="Arial"/>
                <w:sz w:val="20"/>
                <w:szCs w:val="20"/>
              </w:rPr>
            </w:pPr>
            <w:r w:rsidRPr="00AF51D0">
              <w:rPr>
                <w:rFonts w:ascii="Arial" w:hAnsi="Arial" w:cs="Arial"/>
                <w:sz w:val="20"/>
                <w:szCs w:val="20"/>
              </w:rPr>
              <w:t>Garantia mínima de 5 anos contra defeitos de fabricação.</w:t>
            </w:r>
          </w:p>
        </w:tc>
        <w:tc>
          <w:tcPr>
            <w:tcW w:w="1100" w:type="dxa"/>
            <w:shd w:val="clear" w:color="auto" w:fill="auto"/>
          </w:tcPr>
          <w:p w:rsidR="00B1076B" w:rsidRPr="00AF51D0" w:rsidRDefault="001E47E1">
            <w:pPr>
              <w:jc w:val="right"/>
              <w:rPr>
                <w:rFonts w:ascii="Arial" w:hAnsi="Arial" w:cs="Arial"/>
                <w:color w:val="000000"/>
                <w:sz w:val="20"/>
                <w:szCs w:val="20"/>
              </w:rPr>
            </w:pPr>
            <w:r>
              <w:rPr>
                <w:rFonts w:ascii="Arial" w:hAnsi="Arial" w:cs="Arial"/>
                <w:color w:val="000000"/>
                <w:sz w:val="20"/>
                <w:szCs w:val="20"/>
              </w:rPr>
              <w:lastRenderedPageBreak/>
              <w:t>07</w:t>
            </w:r>
          </w:p>
        </w:tc>
        <w:tc>
          <w:tcPr>
            <w:tcW w:w="1417" w:type="dxa"/>
            <w:shd w:val="clear" w:color="auto" w:fill="auto"/>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1.325,00</w:t>
            </w:r>
          </w:p>
        </w:tc>
        <w:tc>
          <w:tcPr>
            <w:tcW w:w="1560" w:type="dxa"/>
          </w:tcPr>
          <w:p w:rsidR="00B1076B" w:rsidRPr="00AF51D0" w:rsidRDefault="00B1076B" w:rsidP="00B1076B">
            <w:pPr>
              <w:jc w:val="center"/>
              <w:rPr>
                <w:rFonts w:ascii="Arial" w:hAnsi="Arial" w:cs="Arial"/>
                <w:color w:val="000000"/>
                <w:sz w:val="20"/>
                <w:szCs w:val="20"/>
              </w:rPr>
            </w:pPr>
            <w:r w:rsidRPr="00AF51D0">
              <w:rPr>
                <w:rFonts w:ascii="Arial" w:hAnsi="Arial" w:cs="Arial"/>
                <w:color w:val="000000"/>
                <w:sz w:val="20"/>
                <w:szCs w:val="20"/>
              </w:rPr>
              <w:t>R$  9.275,00</w:t>
            </w:r>
          </w:p>
        </w:tc>
      </w:tr>
      <w:tr w:rsidR="006D21E9" w:rsidRPr="00202E9D" w:rsidTr="00F86731">
        <w:trPr>
          <w:trHeight w:val="265"/>
        </w:trPr>
        <w:tc>
          <w:tcPr>
            <w:tcW w:w="8330" w:type="dxa"/>
            <w:gridSpan w:val="3"/>
            <w:shd w:val="clear" w:color="auto" w:fill="auto"/>
          </w:tcPr>
          <w:p w:rsidR="006D21E9" w:rsidRPr="00AF51D0" w:rsidRDefault="006D21E9">
            <w:pPr>
              <w:jc w:val="right"/>
              <w:rPr>
                <w:rFonts w:ascii="Arial" w:hAnsi="Arial" w:cs="Arial"/>
                <w:color w:val="000000"/>
                <w:sz w:val="20"/>
                <w:szCs w:val="20"/>
              </w:rPr>
            </w:pPr>
          </w:p>
        </w:tc>
        <w:tc>
          <w:tcPr>
            <w:tcW w:w="1417" w:type="dxa"/>
            <w:shd w:val="clear" w:color="auto" w:fill="auto"/>
          </w:tcPr>
          <w:p w:rsidR="006D21E9" w:rsidRPr="006E4F69" w:rsidRDefault="006E4F69">
            <w:pPr>
              <w:rPr>
                <w:rFonts w:ascii="Arial" w:hAnsi="Arial" w:cs="Arial"/>
                <w:b/>
                <w:color w:val="000000"/>
                <w:sz w:val="20"/>
                <w:szCs w:val="20"/>
              </w:rPr>
            </w:pPr>
            <w:r w:rsidRPr="006E4F69">
              <w:rPr>
                <w:rFonts w:ascii="Arial" w:hAnsi="Arial" w:cs="Arial"/>
                <w:b/>
                <w:color w:val="000000"/>
                <w:sz w:val="20"/>
                <w:szCs w:val="20"/>
              </w:rPr>
              <w:t>TOTAL</w:t>
            </w:r>
          </w:p>
        </w:tc>
        <w:tc>
          <w:tcPr>
            <w:tcW w:w="1560" w:type="dxa"/>
          </w:tcPr>
          <w:p w:rsidR="006D21E9" w:rsidRPr="006E4F69" w:rsidRDefault="006E4F69">
            <w:pPr>
              <w:rPr>
                <w:rFonts w:ascii="Arial" w:hAnsi="Arial" w:cs="Arial"/>
                <w:b/>
                <w:color w:val="000000"/>
                <w:sz w:val="20"/>
                <w:szCs w:val="20"/>
              </w:rPr>
            </w:pPr>
            <w:r w:rsidRPr="006E4F69">
              <w:rPr>
                <w:rFonts w:ascii="Arial" w:hAnsi="Arial" w:cs="Arial"/>
                <w:b/>
                <w:color w:val="000000"/>
                <w:sz w:val="20"/>
                <w:szCs w:val="20"/>
              </w:rPr>
              <w:t>R$ 464.181,00</w:t>
            </w:r>
          </w:p>
        </w:tc>
      </w:tr>
    </w:tbl>
    <w:p w:rsidR="005D2CA4" w:rsidRDefault="005D2CA4" w:rsidP="001B7E12">
      <w:pPr>
        <w:spacing w:line="276" w:lineRule="auto"/>
        <w:jc w:val="both"/>
        <w:rPr>
          <w:rFonts w:ascii="Arial" w:hAnsi="Arial" w:cs="Arial"/>
          <w:b/>
          <w:sz w:val="22"/>
          <w:szCs w:val="22"/>
        </w:rPr>
      </w:pPr>
    </w:p>
    <w:p w:rsidR="00DD5B26" w:rsidRDefault="00DD5B26" w:rsidP="001B7E12">
      <w:pPr>
        <w:spacing w:line="276" w:lineRule="auto"/>
        <w:jc w:val="both"/>
        <w:rPr>
          <w:rFonts w:ascii="Arial" w:hAnsi="Arial" w:cs="Arial"/>
          <w:sz w:val="22"/>
          <w:szCs w:val="22"/>
        </w:rPr>
      </w:pPr>
    </w:p>
    <w:p w:rsidR="00DD5B26" w:rsidRDefault="00DD5B26" w:rsidP="001B7E12">
      <w:pPr>
        <w:spacing w:line="276" w:lineRule="auto"/>
        <w:jc w:val="both"/>
        <w:rPr>
          <w:rFonts w:ascii="Arial" w:hAnsi="Arial" w:cs="Arial"/>
          <w:sz w:val="22"/>
          <w:szCs w:val="22"/>
        </w:rPr>
      </w:pPr>
    </w:p>
    <w:p w:rsidR="00DD5B26" w:rsidRDefault="00DD5B26" w:rsidP="001B7E12">
      <w:pPr>
        <w:spacing w:line="276" w:lineRule="auto"/>
        <w:jc w:val="both"/>
        <w:rPr>
          <w:rFonts w:ascii="Arial" w:hAnsi="Arial" w:cs="Arial"/>
          <w:sz w:val="22"/>
          <w:szCs w:val="22"/>
        </w:rPr>
      </w:pPr>
    </w:p>
    <w:p w:rsidR="001B7E12" w:rsidRDefault="001B7E12"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Pr="00DD5B26" w:rsidRDefault="00DD5B26" w:rsidP="00DD5B26">
      <w:pPr>
        <w:spacing w:line="276" w:lineRule="auto"/>
        <w:rPr>
          <w:rFonts w:ascii="Arial" w:hAnsi="Arial" w:cs="Arial"/>
          <w:b/>
          <w:sz w:val="22"/>
          <w:szCs w:val="22"/>
        </w:rPr>
      </w:pPr>
    </w:p>
    <w:p w:rsidR="001B7E12" w:rsidRPr="007176EC" w:rsidRDefault="001B7E12" w:rsidP="001B7E12">
      <w:pPr>
        <w:jc w:val="center"/>
        <w:rPr>
          <w:rFonts w:ascii="Arial" w:hAnsi="Arial" w:cs="Arial"/>
          <w:b/>
        </w:rPr>
      </w:pPr>
      <w:r w:rsidRPr="007176EC">
        <w:rPr>
          <w:rFonts w:ascii="Arial" w:hAnsi="Arial" w:cs="Arial"/>
          <w:b/>
        </w:rPr>
        <w:t>______________________________</w:t>
      </w:r>
    </w:p>
    <w:p w:rsidR="001B7E12" w:rsidRPr="007176EC" w:rsidRDefault="00B1076B" w:rsidP="001B7E12">
      <w:pPr>
        <w:jc w:val="center"/>
        <w:rPr>
          <w:rFonts w:ascii="Arial" w:hAnsi="Arial" w:cs="Arial"/>
          <w:b/>
        </w:rPr>
      </w:pPr>
      <w:r>
        <w:rPr>
          <w:rFonts w:ascii="Arial" w:hAnsi="Arial" w:cs="Arial"/>
          <w:b/>
        </w:rPr>
        <w:t>Ariane de Oliveira Almeida Pereira</w:t>
      </w:r>
    </w:p>
    <w:p w:rsidR="001B7E12" w:rsidRPr="007176EC" w:rsidRDefault="001B7E12" w:rsidP="001B7E12">
      <w:pPr>
        <w:jc w:val="center"/>
        <w:rPr>
          <w:rFonts w:ascii="Arial" w:hAnsi="Arial" w:cs="Arial"/>
        </w:rPr>
      </w:pPr>
      <w:r w:rsidRPr="00D07AE7">
        <w:rPr>
          <w:rFonts w:ascii="Calibri" w:hAnsi="Calibri"/>
          <w:color w:val="333333"/>
        </w:rPr>
        <w:t>Secretá</w:t>
      </w:r>
      <w:r w:rsidR="000733CF">
        <w:rPr>
          <w:rFonts w:ascii="Calibri" w:hAnsi="Calibri"/>
          <w:color w:val="333333"/>
        </w:rPr>
        <w:t>ria de Educação, Cultura e Esportes</w:t>
      </w: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jc w:val="center"/>
        <w:rPr>
          <w:rFonts w:ascii="Arial" w:hAnsi="Arial" w:cs="Arial"/>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Arial" w:hAnsi="Arial" w:cs="Arial"/>
        </w:rPr>
      </w:pPr>
    </w:p>
    <w:p w:rsidR="001B7E12" w:rsidRDefault="001B7E12"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AF51D0" w:rsidRDefault="00AF51D0" w:rsidP="00DD5B26">
      <w:pPr>
        <w:spacing w:line="276" w:lineRule="auto"/>
        <w:rPr>
          <w:rFonts w:ascii="Arial" w:hAnsi="Arial" w:cs="Arial"/>
          <w:sz w:val="22"/>
          <w:szCs w:val="22"/>
        </w:rPr>
      </w:pPr>
    </w:p>
    <w:p w:rsidR="006D21E9" w:rsidRDefault="006D21E9"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Pr="00DD5B26" w:rsidRDefault="00DD5B26" w:rsidP="00DD5B26">
      <w:pPr>
        <w:spacing w:line="276" w:lineRule="auto"/>
        <w:rPr>
          <w:rFonts w:ascii="Arial" w:hAnsi="Arial" w:cs="Arial"/>
          <w:sz w:val="22"/>
          <w:szCs w:val="22"/>
        </w:rPr>
      </w:pPr>
    </w:p>
    <w:p w:rsidR="001B7E12"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ANEXO II</w:t>
      </w: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CREDENCIAMENTO</w:t>
      </w: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1B7E12" w:rsidRPr="006354D7" w:rsidRDefault="001B7E12" w:rsidP="001B7E12">
      <w:pPr>
        <w:jc w:val="both"/>
        <w:rPr>
          <w:rFonts w:ascii="Arial" w:hAnsi="Arial" w:cs="Arial"/>
          <w:sz w:val="22"/>
          <w:szCs w:val="22"/>
        </w:rPr>
      </w:pPr>
    </w:p>
    <w:p w:rsidR="001B7E12" w:rsidRDefault="001B7E12" w:rsidP="001B7E12">
      <w:pPr>
        <w:jc w:val="both"/>
        <w:rPr>
          <w:rFonts w:ascii="Arial" w:hAnsi="Arial" w:cs="Arial"/>
          <w:sz w:val="22"/>
          <w:szCs w:val="22"/>
        </w:rPr>
      </w:pPr>
      <w:r w:rsidRPr="009A02C8">
        <w:rPr>
          <w:rFonts w:ascii="Arial" w:hAnsi="Arial" w:cs="Arial"/>
          <w:sz w:val="22"/>
          <w:szCs w:val="22"/>
        </w:rPr>
        <w:t>Local e data, _______________ , ___ de ____________de 201</w:t>
      </w:r>
      <w:r>
        <w:rPr>
          <w:rFonts w:ascii="Arial" w:hAnsi="Arial" w:cs="Arial"/>
          <w:sz w:val="22"/>
          <w:szCs w:val="22"/>
        </w:rPr>
        <w:t>8</w:t>
      </w:r>
      <w:r w:rsidRPr="009A02C8">
        <w:rPr>
          <w:rFonts w:ascii="Arial" w:hAnsi="Arial" w:cs="Arial"/>
          <w:sz w:val="22"/>
          <w:szCs w:val="22"/>
        </w:rPr>
        <w:t>.</w:t>
      </w:r>
      <w:r>
        <w:rPr>
          <w:rFonts w:ascii="Arial" w:hAnsi="Arial" w:cs="Arial"/>
          <w:sz w:val="22"/>
          <w:szCs w:val="22"/>
        </w:rPr>
        <w:t xml:space="preserve"> </w:t>
      </w:r>
    </w:p>
    <w:p w:rsidR="001B7E12" w:rsidRDefault="001B7E12" w:rsidP="001B7E12">
      <w:pPr>
        <w:jc w:val="both"/>
        <w:rPr>
          <w:rFonts w:ascii="Arial" w:hAnsi="Arial" w:cs="Arial"/>
          <w:sz w:val="22"/>
          <w:szCs w:val="22"/>
        </w:rPr>
      </w:pPr>
    </w:p>
    <w:p w:rsidR="001B7E12" w:rsidRDefault="001B7E1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Ass:_____________________________________________</w:t>
      </w:r>
    </w:p>
    <w:p w:rsidR="001B7E12" w:rsidRPr="006354D7" w:rsidRDefault="001B7E12" w:rsidP="001B7E12">
      <w:pPr>
        <w:jc w:val="both"/>
        <w:rPr>
          <w:rFonts w:ascii="Arial" w:hAnsi="Arial" w:cs="Arial"/>
          <w:sz w:val="22"/>
          <w:szCs w:val="22"/>
        </w:rPr>
      </w:pPr>
      <w:r>
        <w:rPr>
          <w:rFonts w:ascii="Arial" w:hAnsi="Arial" w:cs="Arial"/>
          <w:sz w:val="22"/>
          <w:szCs w:val="22"/>
        </w:rPr>
        <w:t xml:space="preserve">       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 xml:space="preserve">       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 xml:space="preserve">       CPF:</w:t>
      </w: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ANEXO II</w:t>
      </w:r>
      <w:r>
        <w:rPr>
          <w:rFonts w:ascii="Arial" w:hAnsi="Arial" w:cs="Arial"/>
          <w:b/>
          <w:sz w:val="22"/>
          <w:szCs w:val="22"/>
        </w:rPr>
        <w:t>I</w:t>
      </w:r>
      <w:r w:rsidRPr="009A02C8">
        <w:rPr>
          <w:rFonts w:ascii="Arial" w:hAnsi="Arial" w:cs="Arial"/>
          <w:b/>
          <w:sz w:val="22"/>
          <w:szCs w:val="22"/>
        </w:rPr>
        <w:t xml:space="preserve"> - Declaração de cumprimento dos requisitos de habilitação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Local e data, _______________ , ___ de ____________de 201</w:t>
      </w:r>
      <w:r>
        <w:rPr>
          <w:rFonts w:ascii="Arial" w:hAnsi="Arial" w:cs="Arial"/>
          <w:sz w:val="22"/>
          <w:szCs w:val="22"/>
        </w:rPr>
        <w:t>8</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_____________________________________________</w:t>
      </w:r>
    </w:p>
    <w:p w:rsidR="001B7E12" w:rsidRDefault="001B7E12" w:rsidP="001B7E12">
      <w:pPr>
        <w:jc w:val="both"/>
        <w:rPr>
          <w:rFonts w:ascii="Arial" w:hAnsi="Arial" w:cs="Arial"/>
          <w:sz w:val="22"/>
          <w:szCs w:val="22"/>
        </w:rPr>
      </w:pPr>
      <w:r>
        <w:rPr>
          <w:rFonts w:ascii="Arial" w:hAnsi="Arial" w:cs="Arial"/>
          <w:sz w:val="22"/>
          <w:szCs w:val="22"/>
        </w:rPr>
        <w:t>Ass:</w:t>
      </w:r>
    </w:p>
    <w:p w:rsidR="001B7E12" w:rsidRPr="006354D7" w:rsidRDefault="001B7E12" w:rsidP="001B7E12">
      <w:pPr>
        <w:jc w:val="both"/>
        <w:rPr>
          <w:rFonts w:ascii="Arial" w:hAnsi="Arial" w:cs="Arial"/>
          <w:sz w:val="22"/>
          <w:szCs w:val="22"/>
        </w:rPr>
      </w:pPr>
      <w:r>
        <w:rPr>
          <w:rFonts w:ascii="Arial" w:hAnsi="Arial" w:cs="Arial"/>
          <w:sz w:val="22"/>
          <w:szCs w:val="22"/>
        </w:rPr>
        <w:t>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CPF:</w:t>
      </w:r>
    </w:p>
    <w:p w:rsidR="001B7E12"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e identidade do representante legal)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pStyle w:val="Ttulo2"/>
        <w:spacing w:line="276" w:lineRule="auto"/>
        <w:rPr>
          <w:i w:val="0"/>
          <w:color w:val="000000"/>
          <w:sz w:val="22"/>
          <w:szCs w:val="22"/>
        </w:rPr>
      </w:pPr>
      <w:r w:rsidRPr="009A02C8">
        <w:rPr>
          <w:i w:val="0"/>
          <w:color w:val="000000"/>
          <w:sz w:val="22"/>
          <w:szCs w:val="22"/>
        </w:rPr>
        <w:br w:type="page"/>
      </w:r>
      <w:r>
        <w:rPr>
          <w:i w:val="0"/>
          <w:color w:val="000000"/>
          <w:sz w:val="22"/>
          <w:szCs w:val="22"/>
        </w:rPr>
        <w:lastRenderedPageBreak/>
        <w:t>ANEXO IV</w:t>
      </w:r>
      <w:r w:rsidRPr="009A02C8">
        <w:rPr>
          <w:i w:val="0"/>
          <w:color w:val="000000"/>
          <w:sz w:val="22"/>
          <w:szCs w:val="22"/>
        </w:rPr>
        <w:t xml:space="preserve"> </w:t>
      </w:r>
    </w:p>
    <w:p w:rsidR="001B7E12" w:rsidRPr="009A02C8" w:rsidRDefault="001B7E12" w:rsidP="001B7E12">
      <w:pPr>
        <w:pStyle w:val="Ttulo2"/>
        <w:spacing w:line="276" w:lineRule="auto"/>
        <w:jc w:val="center"/>
        <w:rPr>
          <w:b w:val="0"/>
          <w:i w:val="0"/>
          <w:color w:val="000000"/>
          <w:sz w:val="22"/>
          <w:szCs w:val="22"/>
        </w:rPr>
      </w:pPr>
    </w:p>
    <w:p w:rsidR="001B7E12" w:rsidRPr="009A02C8" w:rsidRDefault="001B7E12" w:rsidP="001B7E12">
      <w:pPr>
        <w:pStyle w:val="Ttulo2"/>
        <w:spacing w:line="276" w:lineRule="auto"/>
        <w:jc w:val="center"/>
        <w:rPr>
          <w:b w:val="0"/>
          <w:i w:val="0"/>
          <w:color w:val="000000"/>
          <w:sz w:val="22"/>
          <w:szCs w:val="22"/>
        </w:rPr>
      </w:pPr>
      <w:r w:rsidRPr="009A02C8">
        <w:rPr>
          <w:b w:val="0"/>
          <w:i w:val="0"/>
          <w:color w:val="000000"/>
          <w:sz w:val="22"/>
          <w:szCs w:val="22"/>
        </w:rPr>
        <w:t>DECLARAÇÃO DE NÃO EMPREGAR MENOR</w:t>
      </w:r>
    </w:p>
    <w:p w:rsidR="001B7E12" w:rsidRPr="009A02C8"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center"/>
        <w:rPr>
          <w:rFonts w:ascii="Arial" w:hAnsi="Arial" w:cs="Arial"/>
          <w:color w:val="000000"/>
          <w:sz w:val="22"/>
          <w:szCs w:val="22"/>
        </w:rPr>
      </w:pPr>
      <w:r w:rsidRPr="009A02C8">
        <w:rPr>
          <w:rFonts w:ascii="Arial" w:hAnsi="Arial" w:cs="Arial"/>
          <w:color w:val="000000"/>
          <w:sz w:val="22"/>
          <w:szCs w:val="22"/>
        </w:rPr>
        <w:t xml:space="preserve">(Nome da Empresa) </w:t>
      </w: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w:t>
      </w: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Ressalva: emprega menor, a partir de quatorze anos, na condição de aprendiz.</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pStyle w:val="p0"/>
        <w:widowControl/>
        <w:tabs>
          <w:tab w:val="clear" w:pos="720"/>
        </w:tabs>
        <w:spacing w:line="276" w:lineRule="auto"/>
        <w:rPr>
          <w:rFonts w:ascii="Arial" w:hAnsi="Arial" w:cs="Arial"/>
          <w:snapToGrid/>
          <w:color w:val="000000"/>
          <w:sz w:val="22"/>
          <w:szCs w:val="22"/>
        </w:rPr>
      </w:pPr>
    </w:p>
    <w:p w:rsidR="001B7E12" w:rsidRPr="009A02C8" w:rsidRDefault="001B7E12" w:rsidP="001B7E12">
      <w:pPr>
        <w:spacing w:line="276" w:lineRule="auto"/>
        <w:jc w:val="center"/>
        <w:rPr>
          <w:rFonts w:ascii="Arial" w:hAnsi="Arial" w:cs="Arial"/>
          <w:color w:val="000000"/>
          <w:sz w:val="22"/>
          <w:szCs w:val="22"/>
        </w:rPr>
      </w:pPr>
      <w:r w:rsidRPr="009A02C8">
        <w:rPr>
          <w:rFonts w:ascii="Arial" w:hAnsi="Arial" w:cs="Arial"/>
          <w:color w:val="000000"/>
          <w:sz w:val="22"/>
          <w:szCs w:val="22"/>
        </w:rPr>
        <w:t>............................................................................</w:t>
      </w:r>
    </w:p>
    <w:p w:rsidR="001B7E12" w:rsidRPr="009A02C8" w:rsidRDefault="001B7E12" w:rsidP="001B7E12">
      <w:pPr>
        <w:pStyle w:val="p33"/>
        <w:widowControl/>
        <w:spacing w:line="276" w:lineRule="auto"/>
        <w:jc w:val="center"/>
        <w:rPr>
          <w:rFonts w:ascii="Arial" w:hAnsi="Arial" w:cs="Arial"/>
          <w:snapToGrid/>
          <w:color w:val="000000"/>
          <w:sz w:val="22"/>
          <w:szCs w:val="22"/>
        </w:rPr>
      </w:pPr>
      <w:r w:rsidRPr="009A02C8">
        <w:rPr>
          <w:rFonts w:ascii="Arial" w:hAnsi="Arial" w:cs="Arial"/>
          <w:sz w:val="22"/>
          <w:szCs w:val="22"/>
        </w:rPr>
        <w:t>Local e data, _______________ , ___ de ____________de 201</w:t>
      </w:r>
      <w:r>
        <w:rPr>
          <w:rFonts w:ascii="Arial" w:hAnsi="Arial" w:cs="Arial"/>
          <w:sz w:val="22"/>
          <w:szCs w:val="22"/>
        </w:rPr>
        <w:t>8</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_____________________________________________</w:t>
      </w:r>
    </w:p>
    <w:p w:rsidR="001B7E12" w:rsidRDefault="001B7E12" w:rsidP="001B7E12">
      <w:pPr>
        <w:jc w:val="both"/>
        <w:rPr>
          <w:rFonts w:ascii="Arial" w:hAnsi="Arial" w:cs="Arial"/>
          <w:sz w:val="22"/>
          <w:szCs w:val="22"/>
        </w:rPr>
      </w:pPr>
      <w:r>
        <w:rPr>
          <w:rFonts w:ascii="Arial" w:hAnsi="Arial" w:cs="Arial"/>
          <w:sz w:val="22"/>
          <w:szCs w:val="22"/>
        </w:rPr>
        <w:t>Ass:</w:t>
      </w:r>
    </w:p>
    <w:p w:rsidR="001B7E12" w:rsidRPr="006354D7" w:rsidRDefault="001B7E12" w:rsidP="001B7E12">
      <w:pPr>
        <w:jc w:val="both"/>
        <w:rPr>
          <w:rFonts w:ascii="Arial" w:hAnsi="Arial" w:cs="Arial"/>
          <w:sz w:val="22"/>
          <w:szCs w:val="22"/>
        </w:rPr>
      </w:pPr>
      <w:r>
        <w:rPr>
          <w:rFonts w:ascii="Arial" w:hAnsi="Arial" w:cs="Arial"/>
          <w:sz w:val="22"/>
          <w:szCs w:val="22"/>
        </w:rPr>
        <w:t>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CPF:</w:t>
      </w:r>
    </w:p>
    <w:p w:rsidR="001B7E12"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e identidade do representante legal)</w:t>
      </w:r>
    </w:p>
    <w:p w:rsidR="001B7E12" w:rsidRPr="009A02C8" w:rsidRDefault="001B7E12" w:rsidP="001B7E12">
      <w:pPr>
        <w:spacing w:line="276" w:lineRule="auto"/>
        <w:jc w:val="center"/>
        <w:rPr>
          <w:rFonts w:ascii="Arial" w:hAnsi="Arial" w:cs="Arial"/>
          <w:color w:val="000000"/>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                                                                                </w:t>
      </w: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Pr="00306F2E" w:rsidRDefault="001B7E12" w:rsidP="001B7E12">
      <w:pPr>
        <w:spacing w:line="276" w:lineRule="auto"/>
        <w:rPr>
          <w:rFonts w:ascii="Arial" w:hAnsi="Arial" w:cs="Arial"/>
          <w:b/>
          <w:sz w:val="22"/>
          <w:szCs w:val="22"/>
        </w:rPr>
      </w:pPr>
    </w:p>
    <w:p w:rsidR="001B7E12" w:rsidRPr="00306F2E" w:rsidRDefault="001B7E12" w:rsidP="001B7E12">
      <w:pPr>
        <w:spacing w:line="276" w:lineRule="auto"/>
        <w:rPr>
          <w:rFonts w:ascii="Arial" w:hAnsi="Arial" w:cs="Arial"/>
          <w:b/>
          <w:sz w:val="22"/>
          <w:szCs w:val="22"/>
        </w:rPr>
      </w:pPr>
      <w:r w:rsidRPr="00306F2E">
        <w:rPr>
          <w:rFonts w:ascii="Arial" w:hAnsi="Arial" w:cs="Arial"/>
          <w:b/>
          <w:color w:val="000000"/>
          <w:sz w:val="22"/>
          <w:szCs w:val="22"/>
        </w:rPr>
        <w:t>ANEXO V</w:t>
      </w: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DECLARAÇÃO DE INEXISTÊNCIA DE FATOS SUPERVENIENTES IMPEDITIVOS DA</w:t>
      </w: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QUALIFICAÇÃO</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A Prefeitura Municipal de  Araranguá - SC</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b/>
          <w:sz w:val="22"/>
          <w:szCs w:val="22"/>
        </w:rPr>
      </w:pPr>
      <w:r w:rsidRPr="006354D7">
        <w:rPr>
          <w:rFonts w:ascii="Arial" w:hAnsi="Arial" w:cs="Arial"/>
          <w:b/>
          <w:sz w:val="22"/>
          <w:szCs w:val="22"/>
        </w:rPr>
        <w:t>Pregão Presencial  nº  /201</w:t>
      </w:r>
      <w:r>
        <w:rPr>
          <w:rFonts w:ascii="Arial" w:hAnsi="Arial" w:cs="Arial"/>
          <w:b/>
          <w:sz w:val="22"/>
          <w:szCs w:val="22"/>
        </w:rPr>
        <w:t>8</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O signatário da presente, em nome da proponente  . . . . . . . . , declara para todos os fins de direito, a inexistência de fatos supervenientes impeditivos da qualificação ou que comprometam a idoneidade da proponente nos termos do artigo 32, parágrafo 2º e artigo 97 da Lei nº 8.666, de 21 de junho de 1993, e suas alterações.</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 xml:space="preserve">Local, . . . . . . . de . . . . . . . . de </w:t>
      </w:r>
      <w:r>
        <w:rPr>
          <w:rFonts w:ascii="Arial" w:hAnsi="Arial" w:cs="Arial"/>
          <w:sz w:val="22"/>
          <w:szCs w:val="22"/>
        </w:rPr>
        <w:t>2018.</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(carimbo, nome e assinatura do responsável legal)</w:t>
      </w:r>
    </w:p>
    <w:p w:rsidR="001B7E12" w:rsidRPr="006354D7" w:rsidRDefault="001B7E12" w:rsidP="001B7E12">
      <w:pPr>
        <w:jc w:val="both"/>
        <w:rPr>
          <w:rFonts w:ascii="Arial" w:hAnsi="Arial" w:cs="Arial"/>
          <w:sz w:val="22"/>
          <w:szCs w:val="22"/>
        </w:rPr>
      </w:pPr>
      <w:r w:rsidRPr="006354D7">
        <w:rPr>
          <w:rFonts w:ascii="Arial" w:hAnsi="Arial" w:cs="Arial"/>
          <w:sz w:val="22"/>
          <w:szCs w:val="22"/>
        </w:rPr>
        <w:t>(carteira de identidade número e órgão emissor)</w:t>
      </w:r>
    </w:p>
    <w:p w:rsidR="001B7E12" w:rsidRPr="006354D7" w:rsidRDefault="001B7E12" w:rsidP="001B7E12">
      <w:pPr>
        <w:jc w:val="both"/>
        <w:rPr>
          <w:rFonts w:ascii="Arial" w:hAnsi="Arial" w:cs="Arial"/>
          <w:sz w:val="22"/>
          <w:szCs w:val="22"/>
        </w:rPr>
      </w:pPr>
    </w:p>
    <w:p w:rsidR="001B7E12" w:rsidRPr="009A02C8" w:rsidRDefault="001B7E12" w:rsidP="001B7E12">
      <w:pPr>
        <w:spacing w:line="276" w:lineRule="auto"/>
        <w:rPr>
          <w:rFonts w:ascii="Arial" w:hAnsi="Arial" w:cs="Arial"/>
          <w:b/>
          <w:bCs/>
          <w:sz w:val="22"/>
          <w:szCs w:val="22"/>
        </w:rPr>
      </w:pPr>
      <w:r w:rsidRPr="009A02C8">
        <w:rPr>
          <w:rFonts w:ascii="Arial" w:hAnsi="Arial" w:cs="Arial"/>
          <w:sz w:val="22"/>
          <w:szCs w:val="22"/>
        </w:rPr>
        <w:br w:type="page"/>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r w:rsidRPr="009A02C8">
        <w:rPr>
          <w:rFonts w:ascii="Arial" w:hAnsi="Arial" w:cs="Arial"/>
          <w:b/>
          <w:bCs/>
          <w:sz w:val="22"/>
          <w:szCs w:val="22"/>
        </w:rPr>
        <w:lastRenderedPageBreak/>
        <w:t>ANEXO VI</w:t>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p>
    <w:p w:rsidR="001B7E12" w:rsidRPr="009A02C8" w:rsidRDefault="001B7E12" w:rsidP="001B7E12">
      <w:pPr>
        <w:autoSpaceDE w:val="0"/>
        <w:autoSpaceDN w:val="0"/>
        <w:adjustRightInd w:val="0"/>
        <w:spacing w:line="276" w:lineRule="auto"/>
        <w:jc w:val="center"/>
        <w:rPr>
          <w:rFonts w:ascii="Arial" w:hAnsi="Arial" w:cs="Arial"/>
          <w:b/>
          <w:bCs/>
          <w:sz w:val="22"/>
          <w:szCs w:val="22"/>
        </w:rPr>
      </w:pPr>
      <w:r w:rsidRPr="009A02C8">
        <w:rPr>
          <w:rFonts w:ascii="Arial" w:hAnsi="Arial" w:cs="Arial"/>
          <w:b/>
          <w:bCs/>
          <w:sz w:val="22"/>
          <w:szCs w:val="22"/>
        </w:rPr>
        <w:t>MINUTA DE CONTRATO</w:t>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p>
    <w:p w:rsidR="001B7E12" w:rsidRPr="009A02C8" w:rsidRDefault="001B7E12" w:rsidP="001B7E12">
      <w:pPr>
        <w:spacing w:line="276" w:lineRule="auto"/>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b/>
          <w:sz w:val="22"/>
          <w:szCs w:val="22"/>
        </w:rPr>
        <w:t>O  MUNICÍPIO DE ARARANGUÁ</w:t>
      </w:r>
      <w:r w:rsidRPr="009A02C8">
        <w:rPr>
          <w:rFonts w:ascii="Arial" w:hAnsi="Arial" w:cs="Arial"/>
          <w:sz w:val="22"/>
          <w:szCs w:val="22"/>
        </w:rPr>
        <w:t xml:space="preserve">, Estado de Santa Catarina,  com sede a Rua Dr. Virgulino de Queiroz, 200, centro, inscrito no CNPJ/MF sob o n.º 82.911.249/0001-13, neste ato representado por seu Prefeito Municipal, </w:t>
      </w:r>
      <w:r w:rsidRPr="009A02C8">
        <w:rPr>
          <w:rFonts w:ascii="Arial" w:hAnsi="Arial" w:cs="Arial"/>
          <w:b/>
          <w:sz w:val="22"/>
          <w:szCs w:val="22"/>
        </w:rPr>
        <w:t>Sr.</w:t>
      </w:r>
      <w:r>
        <w:rPr>
          <w:rFonts w:ascii="Arial" w:hAnsi="Arial" w:cs="Arial"/>
          <w:b/>
          <w:sz w:val="22"/>
          <w:szCs w:val="22"/>
        </w:rPr>
        <w:t xml:space="preserve"> MARIANO MAZZUCO NETO</w:t>
      </w:r>
      <w:r w:rsidRPr="009A02C8">
        <w:rPr>
          <w:rFonts w:ascii="Arial" w:hAnsi="Arial" w:cs="Arial"/>
          <w:sz w:val="22"/>
          <w:szCs w:val="22"/>
        </w:rPr>
        <w:t>,  a seguir denominado CONTRATANTE, e, de outro lado à empresa:</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PRIMEIRA - DO OBJETO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O objeto do presente contrato é o fornecimento de ...................  , os quais a CONTRATADA se declara em condições de entregar em estrita observância com o indicado nas Especificações do Anexo I e na documentação levada a efeito pelo </w:t>
      </w:r>
      <w:r w:rsidRPr="009A02C8">
        <w:rPr>
          <w:rFonts w:ascii="Arial" w:hAnsi="Arial" w:cs="Arial"/>
          <w:b/>
          <w:bCs/>
          <w:sz w:val="22"/>
          <w:szCs w:val="22"/>
        </w:rPr>
        <w:t xml:space="preserve">Pregão Presencial nº. </w:t>
      </w:r>
      <w:r>
        <w:rPr>
          <w:rFonts w:ascii="Arial" w:hAnsi="Arial" w:cs="Arial"/>
          <w:b/>
          <w:bCs/>
          <w:sz w:val="22"/>
          <w:szCs w:val="22"/>
        </w:rPr>
        <w:t>___/2019</w:t>
      </w:r>
      <w:r w:rsidRPr="009A02C8">
        <w:rPr>
          <w:rFonts w:ascii="Arial" w:hAnsi="Arial" w:cs="Arial"/>
          <w:b/>
          <w:bCs/>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SEGUNDA - DA CONTRATAÇÃO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1B7E12" w:rsidRPr="009A02C8" w:rsidRDefault="001B7E12" w:rsidP="001B7E12">
      <w:pPr>
        <w:autoSpaceDE w:val="0"/>
        <w:autoSpaceDN w:val="0"/>
        <w:adjustRightInd w:val="0"/>
        <w:spacing w:line="276" w:lineRule="auto"/>
        <w:jc w:val="both"/>
        <w:rPr>
          <w:rFonts w:ascii="Arial" w:hAnsi="Arial" w:cs="Arial"/>
          <w:b/>
          <w:bCs/>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Parágrafo Primeiro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1B7E12" w:rsidRPr="009A02C8" w:rsidRDefault="001B7E12" w:rsidP="001B7E12">
      <w:pPr>
        <w:autoSpaceDE w:val="0"/>
        <w:autoSpaceDN w:val="0"/>
        <w:adjustRightInd w:val="0"/>
        <w:spacing w:line="276" w:lineRule="auto"/>
        <w:jc w:val="both"/>
        <w:rPr>
          <w:rFonts w:ascii="Arial" w:hAnsi="Arial" w:cs="Arial"/>
          <w:b/>
          <w:bCs/>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TERCEIRA - DO VALOR CONTRATUAL</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CONTRATANTE pagará à CONTRATADA, pelo fornecimento, a importância de R$ ....................(...........................), daqui por diante denominado "Valor Contratual", que serão empenhados a conta  da dotação: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O valor deste contrato é meramente estimativo não cabendo a contratada quaisquer direitos caso o mesmo não seja atingido durante a sua vigência, ficando a critério do contratante a utilização ou não do valor.</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O valor da entrega será calculado pelos preços unitários constantes da proposta da adjudicatária.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QUARTA - DA FORMA DE PAGAMENTO  E REAJUSTE</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Os produtos entregues e aceitos serão pagos no prazo máximo de 30 (trinta) dias, contados da data de apresentação da nota fiscal certificada pelo departamento competente.</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 xml:space="preserve">Constatando o recebedor qualquer divergência ou irregularidade na nota fiscal, esta será devolvida à licitante para as devidas correções.    </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lastRenderedPageBreak/>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QUINTA - DO PRAZO DE DURAÇÃO DO CONTRATO</w:t>
      </w:r>
    </w:p>
    <w:p w:rsidR="001B7E12"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O presente contrato terá duração a partir da data de sua assinatura até </w:t>
      </w:r>
      <w:r>
        <w:rPr>
          <w:rFonts w:ascii="Arial" w:hAnsi="Arial" w:cs="Arial"/>
          <w:sz w:val="22"/>
          <w:szCs w:val="22"/>
        </w:rPr>
        <w:t>31/12/201_ ou durante a vigencia da Ata de Registro de Preços.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Parágrafo único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Correrão à conta da </w:t>
      </w:r>
      <w:r w:rsidRPr="009A02C8">
        <w:rPr>
          <w:rFonts w:ascii="Arial" w:hAnsi="Arial" w:cs="Arial"/>
          <w:b/>
          <w:bCs/>
          <w:sz w:val="22"/>
          <w:szCs w:val="22"/>
        </w:rPr>
        <w:t xml:space="preserve">CONTRATADA </w:t>
      </w:r>
      <w:r w:rsidRPr="009A02C8">
        <w:rPr>
          <w:rFonts w:ascii="Arial" w:hAnsi="Arial" w:cs="Arial"/>
          <w:bCs/>
          <w:sz w:val="22"/>
          <w:szCs w:val="22"/>
        </w:rPr>
        <w:t xml:space="preserve">o frete e </w:t>
      </w:r>
      <w:r w:rsidRPr="009A02C8">
        <w:rPr>
          <w:rFonts w:ascii="Arial" w:hAnsi="Arial" w:cs="Arial"/>
          <w:sz w:val="22"/>
          <w:szCs w:val="22"/>
        </w:rPr>
        <w:t>todas as despesas e encargos de natureza trabalhista, previdenciária, social ou tributária, incidentes sobre os produtos objeto deste Contrato.</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SEXTA - DA FISCALIZAÇÃO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fiscalização e o acompanhamento da entrega dos produtos, objeto deste Contrato, será feita pela CONTRATANTE, através de profissionais qualificados e devidamente credenciado pela  Administração Municipal.</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SETIMA - DA CESSÃO DO CONTRATO E SUBCONTRATAÇÃO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CONTRATADA não poderá ceder o presente Contrato a nenhuma pessoa física ou jurídica, sem autorização prévia, por escrito, da CONTRATANTE.</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bCs/>
          <w:sz w:val="22"/>
          <w:szCs w:val="22"/>
        </w:rPr>
      </w:pPr>
      <w:r w:rsidRPr="009A02C8">
        <w:rPr>
          <w:rFonts w:ascii="Arial" w:hAnsi="Arial" w:cs="Arial"/>
          <w:b/>
          <w:bCs/>
          <w:sz w:val="22"/>
          <w:szCs w:val="22"/>
        </w:rPr>
        <w:t>CLÁUSULA OITAVA – DAS PENALIDADES</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À CONTRATADA serão aplicadas multas pela CONTRATANTE a serem apuradas na forma, a saber: (a) de 0,1% </w:t>
      </w:r>
      <w:r w:rsidRPr="009A02C8">
        <w:rPr>
          <w:rFonts w:ascii="Arial" w:hAnsi="Arial" w:cs="Arial"/>
          <w:i/>
          <w:iCs/>
          <w:sz w:val="22"/>
          <w:szCs w:val="22"/>
        </w:rPr>
        <w:t>(um décimo por cent</w:t>
      </w:r>
      <w:r w:rsidRPr="009A02C8">
        <w:rPr>
          <w:rFonts w:ascii="Arial" w:hAnsi="Arial" w:cs="Arial"/>
          <w:sz w:val="22"/>
          <w:szCs w:val="22"/>
        </w:rPr>
        <w:t xml:space="preserve">o) do valor global do Contrato por dia consecutivo de atraso em relação ao prazo de entrega dos bens; (b) de 1% </w:t>
      </w:r>
      <w:r w:rsidRPr="009A02C8">
        <w:rPr>
          <w:rFonts w:ascii="Arial" w:hAnsi="Arial" w:cs="Arial"/>
          <w:i/>
          <w:iCs/>
          <w:sz w:val="22"/>
          <w:szCs w:val="22"/>
        </w:rPr>
        <w:t>(um por cent</w:t>
      </w:r>
      <w:r w:rsidRPr="009A02C8">
        <w:rPr>
          <w:rFonts w:ascii="Arial" w:hAnsi="Arial" w:cs="Arial"/>
          <w:sz w:val="22"/>
          <w:szCs w:val="22"/>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9A02C8">
        <w:rPr>
          <w:rFonts w:ascii="Arial" w:hAnsi="Arial" w:cs="Arial"/>
          <w:i/>
          <w:iCs/>
          <w:sz w:val="22"/>
          <w:szCs w:val="22"/>
        </w:rPr>
        <w:t>(federal, estadual ou municipa</w:t>
      </w:r>
      <w:r w:rsidRPr="009A02C8">
        <w:rPr>
          <w:rFonts w:ascii="Arial" w:hAnsi="Arial" w:cs="Arial"/>
          <w:sz w:val="22"/>
          <w:szCs w:val="22"/>
        </w:rPr>
        <w:t xml:space="preserve">l), pelo prazo de até 02 </w:t>
      </w:r>
      <w:r w:rsidRPr="009A02C8">
        <w:rPr>
          <w:rFonts w:ascii="Arial" w:hAnsi="Arial" w:cs="Arial"/>
          <w:i/>
          <w:iCs/>
          <w:sz w:val="22"/>
          <w:szCs w:val="22"/>
        </w:rPr>
        <w:t>(doi</w:t>
      </w:r>
      <w:r w:rsidRPr="009A02C8">
        <w:rPr>
          <w:rFonts w:ascii="Arial" w:hAnsi="Arial" w:cs="Arial"/>
          <w:sz w:val="22"/>
          <w:szCs w:val="22"/>
        </w:rPr>
        <w:t>s) anos quando, por culpa da CONTRATADA, ocorrer à suspensão ou a rescisão administrativa.</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NONA - DA APLICAÇÃO DAS MULTAS</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Quando da aplicação de multas, a CONTRATANTE notificará à CONTRATADA que terá prazo de 5 </w:t>
      </w:r>
      <w:r w:rsidRPr="009A02C8">
        <w:rPr>
          <w:rFonts w:ascii="Arial" w:hAnsi="Arial" w:cs="Arial"/>
          <w:i/>
          <w:iCs/>
          <w:sz w:val="22"/>
          <w:szCs w:val="22"/>
        </w:rPr>
        <w:t>(cinco</w:t>
      </w:r>
      <w:r w:rsidRPr="009A02C8">
        <w:rPr>
          <w:rFonts w:ascii="Arial" w:hAnsi="Arial" w:cs="Arial"/>
          <w:sz w:val="22"/>
          <w:szCs w:val="22"/>
        </w:rPr>
        <w:t>) dias para recolher à Tesouraria da CONTRATANTE a importância correspondente, sob pena de incorrer em outras sanções cabíveis.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 xml:space="preserve">CLÁUSULA DÉCIMA - DO PRAZO DE FORNECIMENTO DE BEM </w:t>
      </w:r>
      <w:r w:rsidRPr="009A02C8">
        <w:rPr>
          <w:rFonts w:ascii="Arial" w:hAnsi="Arial" w:cs="Arial"/>
          <w:b/>
          <w:bCs/>
          <w:i/>
          <w:iCs/>
          <w:sz w:val="22"/>
          <w:szCs w:val="22"/>
        </w:rPr>
        <w:t>(N</w:t>
      </w:r>
      <w:r w:rsidRPr="009A02C8">
        <w:rPr>
          <w:rFonts w:ascii="Arial" w:hAnsi="Arial" w:cs="Arial"/>
          <w:b/>
          <w:bCs/>
          <w:sz w:val="22"/>
          <w:szCs w:val="22"/>
        </w:rPr>
        <w:t>S) E PRORROGAÇÃO</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Os produtos contratados serão entregues de forma parcelada nas quantidades indicadas nas autorizações de fornecimento expedidas pelo Departamento de Compras da Prefeitura, até o dia 31 de Dezembro de 201</w:t>
      </w:r>
      <w:r>
        <w:rPr>
          <w:rFonts w:ascii="Arial" w:hAnsi="Arial" w:cs="Arial"/>
          <w:sz w:val="22"/>
          <w:szCs w:val="22"/>
        </w:rPr>
        <w:t>___</w:t>
      </w:r>
      <w:r w:rsidRPr="009A02C8">
        <w:rPr>
          <w:rFonts w:ascii="Arial" w:hAnsi="Arial" w:cs="Arial"/>
          <w:sz w:val="22"/>
          <w:szCs w:val="22"/>
        </w:rPr>
        <w:t>, a partir da data da assinatura do contrato.</w:t>
      </w:r>
    </w:p>
    <w:p w:rsidR="001B7E12" w:rsidRPr="009A02C8" w:rsidRDefault="001B7E12" w:rsidP="001B7E12">
      <w:pPr>
        <w:pStyle w:val="Corpodetexto"/>
        <w:spacing w:line="276" w:lineRule="auto"/>
        <w:rPr>
          <w:rFonts w:ascii="Arial" w:hAnsi="Arial" w:cs="Arial"/>
          <w:sz w:val="22"/>
          <w:szCs w:val="22"/>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1B7E12" w:rsidRPr="00264BAF" w:rsidRDefault="001B7E12" w:rsidP="001B7E12">
      <w:pPr>
        <w:pStyle w:val="Corpodetexto"/>
        <w:spacing w:line="276" w:lineRule="auto"/>
        <w:rPr>
          <w:rFonts w:ascii="Arial" w:hAnsi="Arial" w:cs="Arial"/>
          <w:sz w:val="21"/>
          <w:szCs w:val="21"/>
        </w:rPr>
      </w:pPr>
    </w:p>
    <w:p w:rsidR="001B7E12" w:rsidRPr="00264BAF" w:rsidRDefault="001B7E12" w:rsidP="001B7E12">
      <w:pPr>
        <w:spacing w:line="276" w:lineRule="auto"/>
        <w:jc w:val="both"/>
        <w:rPr>
          <w:rFonts w:ascii="Arial" w:hAnsi="Arial" w:cs="Arial"/>
          <w:sz w:val="21"/>
          <w:szCs w:val="21"/>
        </w:rPr>
      </w:pPr>
      <w:r w:rsidRPr="00264BAF">
        <w:rPr>
          <w:rFonts w:ascii="Arial" w:hAnsi="Arial" w:cs="Arial"/>
          <w:sz w:val="21"/>
          <w:szCs w:val="21"/>
        </w:rPr>
        <w:t xml:space="preserve">A entrega do objeto deste edital será feita no Almoxarifado Central da Prefeitura Municpal de Araranguá – Rua Dr. Virgulino de Queiroz, 200 - Centro, cabendo ao responsável pelo almoxarifado </w:t>
      </w:r>
      <w:r w:rsidRPr="00264BAF">
        <w:rPr>
          <w:rFonts w:ascii="Arial" w:hAnsi="Arial" w:cs="Arial"/>
          <w:sz w:val="21"/>
          <w:szCs w:val="21"/>
        </w:rPr>
        <w:lastRenderedPageBreak/>
        <w:t>conferi-lo e lavrar termo de recebimento para efeito de posterior verificação da conformidade do mesmo com as exigências do edital.</w:t>
      </w:r>
    </w:p>
    <w:p w:rsidR="001B7E12" w:rsidRPr="00264BAF" w:rsidRDefault="001B7E12" w:rsidP="001B7E12">
      <w:pPr>
        <w:spacing w:line="276" w:lineRule="auto"/>
        <w:jc w:val="both"/>
        <w:rPr>
          <w:rFonts w:ascii="Arial" w:hAnsi="Arial" w:cs="Arial"/>
          <w:sz w:val="21"/>
          <w:szCs w:val="21"/>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 xml:space="preserve">A contratada iniciará a entrega do objeto imediatamente após a assinatura do contrato, mediante requisição (Autorização de Fornecimento – AF) da contratante. O prazo máximo para entrega do produto solicitado na autorização de fornecimento – AF expedida pelo diretor de compras da Prefeitura, a partir da data do recebimento da AF, será de no máximo </w:t>
      </w:r>
      <w:r>
        <w:rPr>
          <w:rFonts w:ascii="Arial" w:hAnsi="Arial" w:cs="Arial"/>
          <w:b/>
          <w:sz w:val="21"/>
          <w:szCs w:val="21"/>
        </w:rPr>
        <w:t>5 dias úteis</w:t>
      </w:r>
      <w:r w:rsidRPr="00264BAF">
        <w:rPr>
          <w:rFonts w:ascii="Arial" w:hAnsi="Arial" w:cs="Arial"/>
          <w:sz w:val="21"/>
          <w:szCs w:val="21"/>
        </w:rPr>
        <w:t>, cabendo ao fiscal indicado pelo municipio conferi-lo e lavrar Termo de Recebimento, as entregas serão parceladas e a quantidade é estimativa de acordo com cada solicitação do Departamento de Compras, para efeito de posterior verificação da conformidade do mesmo com as exigências do Edital.</w:t>
      </w:r>
    </w:p>
    <w:p w:rsidR="001B7E12" w:rsidRPr="00264BAF" w:rsidRDefault="001B7E12" w:rsidP="001B7E12">
      <w:pPr>
        <w:pStyle w:val="Corpodetexto"/>
        <w:spacing w:line="276" w:lineRule="auto"/>
        <w:rPr>
          <w:rFonts w:ascii="Arial" w:hAnsi="Arial" w:cs="Arial"/>
          <w:sz w:val="21"/>
          <w:szCs w:val="21"/>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A Comissão fará a verificação do material conferindo a entrega realizada  para posterior pagamento, caso aceito, ou notificar a Contratada, no caso de não aceitação.</w:t>
      </w: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Na hipótese da não aceitação do objeto, o mesmo deverá ser substituido, sob pena de aplicação de multa e demais cominações previstas em Lei e neste Edital.</w:t>
      </w: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1B7E12" w:rsidRPr="00264BAF" w:rsidRDefault="001B7E12" w:rsidP="001B7E12">
      <w:pPr>
        <w:autoSpaceDE w:val="0"/>
        <w:autoSpaceDN w:val="0"/>
        <w:adjustRightInd w:val="0"/>
        <w:spacing w:line="276" w:lineRule="auto"/>
        <w:jc w:val="both"/>
        <w:rPr>
          <w:rFonts w:ascii="Arial" w:hAnsi="Arial" w:cs="Arial"/>
          <w:b/>
          <w:bCs/>
          <w:sz w:val="21"/>
          <w:szCs w:val="21"/>
        </w:rPr>
      </w:pPr>
    </w:p>
    <w:p w:rsidR="001B7E12" w:rsidRPr="00264BAF" w:rsidRDefault="001B7E12" w:rsidP="001B7E12">
      <w:pPr>
        <w:autoSpaceDE w:val="0"/>
        <w:autoSpaceDN w:val="0"/>
        <w:adjustRightInd w:val="0"/>
        <w:spacing w:line="276" w:lineRule="auto"/>
        <w:jc w:val="both"/>
        <w:rPr>
          <w:rFonts w:ascii="Arial" w:hAnsi="Arial" w:cs="Arial"/>
          <w:b/>
          <w:bCs/>
          <w:sz w:val="21"/>
          <w:szCs w:val="21"/>
        </w:rPr>
      </w:pPr>
      <w:r w:rsidRPr="00264BAF">
        <w:rPr>
          <w:rFonts w:ascii="Arial" w:hAnsi="Arial" w:cs="Arial"/>
          <w:b/>
          <w:bCs/>
          <w:sz w:val="21"/>
          <w:szCs w:val="21"/>
        </w:rPr>
        <w:t>Parágrafo Primeiro</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264BAF">
        <w:rPr>
          <w:rFonts w:ascii="Arial" w:hAnsi="Arial" w:cs="Arial"/>
          <w:i/>
          <w:iCs/>
          <w:sz w:val="21"/>
          <w:szCs w:val="21"/>
        </w:rPr>
        <w:t>(quarenta e oit</w:t>
      </w:r>
      <w:r w:rsidRPr="00264BAF">
        <w:rPr>
          <w:rFonts w:ascii="Arial" w:hAnsi="Arial" w:cs="Arial"/>
          <w:sz w:val="21"/>
          <w:szCs w:val="21"/>
        </w:rPr>
        <w:t>o) horas, para que, a contratante tome as providências cabíveis, inclusive no que diz respeito à aceitação ou não do alegado.</w:t>
      </w:r>
    </w:p>
    <w:p w:rsidR="001B7E12" w:rsidRPr="00264BAF" w:rsidRDefault="001B7E12" w:rsidP="001B7E12">
      <w:pPr>
        <w:autoSpaceDE w:val="0"/>
        <w:autoSpaceDN w:val="0"/>
        <w:adjustRightInd w:val="0"/>
        <w:spacing w:line="276" w:lineRule="auto"/>
        <w:jc w:val="both"/>
        <w:rPr>
          <w:rFonts w:ascii="Arial" w:hAnsi="Arial" w:cs="Arial"/>
          <w:b/>
          <w:bCs/>
          <w:sz w:val="21"/>
          <w:szCs w:val="21"/>
        </w:rPr>
      </w:pPr>
      <w:r w:rsidRPr="00264BAF">
        <w:rPr>
          <w:rFonts w:ascii="Arial" w:hAnsi="Arial" w:cs="Arial"/>
          <w:b/>
          <w:bCs/>
          <w:sz w:val="21"/>
          <w:szCs w:val="21"/>
        </w:rPr>
        <w:t>Parágrafo Segundo</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Enquanto perdurar o impedimento a CONTRATANTE se reserva o direito de contratar o fornecimento do(s) bem(</w:t>
      </w:r>
      <w:r w:rsidRPr="00264BAF">
        <w:rPr>
          <w:rFonts w:ascii="Arial" w:hAnsi="Arial" w:cs="Arial"/>
          <w:i/>
          <w:iCs/>
          <w:sz w:val="21"/>
          <w:szCs w:val="21"/>
        </w:rPr>
        <w:t>n</w:t>
      </w:r>
      <w:r w:rsidRPr="00264BAF">
        <w:rPr>
          <w:rFonts w:ascii="Arial" w:hAnsi="Arial" w:cs="Arial"/>
          <w:sz w:val="21"/>
          <w:szCs w:val="21"/>
        </w:rPr>
        <w:t>s) com outro fornecedor, desde que respeitadas as condições desta licitação, não cabendo direito à CONTRATADA de formular qualquer reivindicação, pleito ou reclamação.</w:t>
      </w:r>
    </w:p>
    <w:p w:rsidR="001B7E12" w:rsidRPr="00264BAF" w:rsidRDefault="001B7E12" w:rsidP="001B7E12">
      <w:pPr>
        <w:autoSpaceDE w:val="0"/>
        <w:autoSpaceDN w:val="0"/>
        <w:adjustRightInd w:val="0"/>
        <w:spacing w:line="276" w:lineRule="auto"/>
        <w:jc w:val="both"/>
        <w:rPr>
          <w:rFonts w:ascii="Arial" w:hAnsi="Arial" w:cs="Arial"/>
          <w:sz w:val="21"/>
          <w:szCs w:val="21"/>
        </w:rPr>
      </w:pPr>
    </w:p>
    <w:p w:rsidR="001B7E12" w:rsidRPr="00264BAF" w:rsidRDefault="001B7E12" w:rsidP="001B7E12">
      <w:pPr>
        <w:spacing w:line="276" w:lineRule="auto"/>
        <w:jc w:val="both"/>
        <w:rPr>
          <w:rFonts w:ascii="Arial" w:hAnsi="Arial" w:cs="Arial"/>
          <w:b/>
          <w:bCs/>
          <w:sz w:val="21"/>
          <w:szCs w:val="21"/>
        </w:rPr>
      </w:pPr>
      <w:r w:rsidRPr="00264BAF">
        <w:rPr>
          <w:rFonts w:ascii="Arial" w:hAnsi="Arial" w:cs="Arial"/>
          <w:b/>
          <w:bCs/>
          <w:sz w:val="21"/>
          <w:szCs w:val="21"/>
        </w:rPr>
        <w:t>CLÁUSULA DÉCIMA PRIMEIRA - DO CONTROLE DE QUALIDADE</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A CONTRATANTE reserva-se o direito de, a qualquer tempo, antes e após a contratação, solicitar inspeções para verificar se o(s) bem(</w:t>
      </w:r>
      <w:r w:rsidRPr="00264BAF">
        <w:rPr>
          <w:rFonts w:ascii="Arial" w:hAnsi="Arial" w:cs="Arial"/>
          <w:i/>
          <w:iCs/>
          <w:sz w:val="21"/>
          <w:szCs w:val="21"/>
        </w:rPr>
        <w:t>n</w:t>
      </w:r>
      <w:r w:rsidRPr="00264BAF">
        <w:rPr>
          <w:rFonts w:ascii="Arial" w:hAnsi="Arial" w:cs="Arial"/>
          <w:sz w:val="21"/>
          <w:szCs w:val="21"/>
        </w:rPr>
        <w:t>s) e/ou o processo de fabricação atendem às exigências das normas e especificações técnicas.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Primeiro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Sendo a inspeção realizada nas instalações do fabricante, a CONTRATADA deverá avisar por escrito à CONTRATANTE, com antecedência de 2 </w:t>
      </w:r>
      <w:r w:rsidRPr="00B551C4">
        <w:rPr>
          <w:rFonts w:ascii="Arial" w:hAnsi="Arial" w:cs="Arial"/>
          <w:i/>
          <w:iCs/>
          <w:sz w:val="22"/>
          <w:szCs w:val="22"/>
        </w:rPr>
        <w:t>(dois</w:t>
      </w:r>
      <w:r w:rsidRPr="00B551C4">
        <w:rPr>
          <w:rFonts w:ascii="Arial" w:hAnsi="Arial" w:cs="Arial"/>
          <w:sz w:val="22"/>
          <w:szCs w:val="22"/>
        </w:rPr>
        <w:t>) dias, da data em que o bem estará pronto para ser inspecionado. A aceitação do bem inspecionado não isenta a CONTRATADA da responsabilidade quanto ao cumprimento dos termos de garantia do(s) bem(</w:t>
      </w:r>
      <w:r w:rsidRPr="00B551C4">
        <w:rPr>
          <w:rFonts w:ascii="Arial" w:hAnsi="Arial" w:cs="Arial"/>
          <w:i/>
          <w:iCs/>
          <w:sz w:val="22"/>
          <w:szCs w:val="22"/>
        </w:rPr>
        <w:t>n</w:t>
      </w:r>
      <w:r w:rsidRPr="00B551C4">
        <w:rPr>
          <w:rFonts w:ascii="Arial" w:hAnsi="Arial" w:cs="Arial"/>
          <w:sz w:val="22"/>
          <w:szCs w:val="22"/>
        </w:rPr>
        <w:t>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Segundo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SEGUNDA - DA INEXECUÇÃO DO OBJETO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Pela inexecução total ou parcial do contrato, a Administração poderá aplicar à CONTRATADA, as seguintes sanções: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 - advertência;</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lastRenderedPageBreak/>
        <w:t>II - multa, na forma prevista no instrumento convocatório;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III - suspensão temporária de participação em licitação e impedimento de contratar com a Administração, por prazo não superior a 2 </w:t>
      </w:r>
      <w:r w:rsidRPr="00B551C4">
        <w:rPr>
          <w:rFonts w:ascii="Arial" w:hAnsi="Arial" w:cs="Arial"/>
          <w:i/>
          <w:iCs/>
          <w:sz w:val="22"/>
          <w:szCs w:val="22"/>
        </w:rPr>
        <w:t>(doi</w:t>
      </w:r>
      <w:r w:rsidRPr="00B551C4">
        <w:rPr>
          <w:rFonts w:ascii="Arial" w:hAnsi="Arial" w:cs="Arial"/>
          <w:sz w:val="22"/>
          <w:szCs w:val="22"/>
        </w:rPr>
        <w:t>s) anos;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TERCEIRA - DA RESCISÃO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Primeiro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rescisão do Contrato na mesma forma prevista no caput ocorrerá nas seguintes hipóteses: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III - Judicial, nos termos da legislação.</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Segundo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rescisão do Contrato, quando motivada por qualquer dos itens acima relacionados, implicará a apuração de perdas e danos, sem embargos da aplicação das demais providências legais cabíveis.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Terceiro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CONTRATANTE, por conveniência exclusiva e independentemente de cláusulas expressas, poderá rescindir o Contrato desde que efetue os pagamentos devidos, relativos ao mesmo.</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QUARTA - DAS ALTERAÇÕES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spacing w:line="276" w:lineRule="auto"/>
        <w:jc w:val="both"/>
        <w:rPr>
          <w:rFonts w:ascii="Arial" w:hAnsi="Arial" w:cs="Arial"/>
          <w:b/>
          <w:bCs/>
          <w:sz w:val="22"/>
          <w:szCs w:val="22"/>
        </w:rPr>
      </w:pPr>
      <w:r w:rsidRPr="00B551C4">
        <w:rPr>
          <w:rFonts w:ascii="Arial" w:hAnsi="Arial" w:cs="Arial"/>
          <w:b/>
          <w:bCs/>
          <w:sz w:val="22"/>
          <w:szCs w:val="22"/>
        </w:rPr>
        <w:t>CLÁUSULA DÉCIMA QUINTA - DOS CASOS OMISSOS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Os casos omissos e o que se tornar controvertido em face das presentes cláusulas contratuais, serão resolvidos administrativamente entre as partes, de acordo com a legislação pertinente.</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SEXTA - DO CONHECIMENTO DAS PARTES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Ao firmar este instrumento, declara a CONTRATADA ter plena ciência de seu conteúdo, bem como dos demais documentos vinculados ao presente Contrato.</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SETIMA - DO FORO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As partes contratantes ficam obrigadas a responder pelo cumprimento deste termo, perante o Foro da Comarca de Araranguá,  Estado de Santa Catarina, não obstante qualquer mudança de </w:t>
      </w:r>
      <w:r w:rsidRPr="00B551C4">
        <w:rPr>
          <w:rFonts w:ascii="Arial" w:hAnsi="Arial" w:cs="Arial"/>
          <w:sz w:val="22"/>
          <w:szCs w:val="22"/>
        </w:rPr>
        <w:lastRenderedPageBreak/>
        <w:t>domicílio da CONTRATADA que, em razão disso, é obrigada a manter um representante com plenos poderes para receber notificação, citação inicial e outras medidas em direito permitidas.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Justas e contratadas, firmam as partes este instrumento, em 03 </w:t>
      </w:r>
      <w:r w:rsidRPr="00B551C4">
        <w:rPr>
          <w:rFonts w:ascii="Arial" w:hAnsi="Arial" w:cs="Arial"/>
          <w:i/>
          <w:iCs/>
          <w:sz w:val="22"/>
          <w:szCs w:val="22"/>
        </w:rPr>
        <w:t>(três</w:t>
      </w:r>
      <w:r w:rsidRPr="00B551C4">
        <w:rPr>
          <w:rFonts w:ascii="Arial" w:hAnsi="Arial" w:cs="Arial"/>
          <w:sz w:val="22"/>
          <w:szCs w:val="22"/>
        </w:rPr>
        <w:t>) vias de igual teor, a fim de que produza seus efeitos legais.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Araranguá , SC, . . . . . de . . . . . . . .de </w:t>
      </w:r>
      <w:r>
        <w:rPr>
          <w:rFonts w:ascii="Arial" w:hAnsi="Arial" w:cs="Arial"/>
          <w:sz w:val="22"/>
          <w:szCs w:val="22"/>
        </w:rPr>
        <w:t>201_</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p>
    <w:p w:rsidR="001B7E12" w:rsidRPr="007176EC" w:rsidRDefault="001B7E12" w:rsidP="001B7E12">
      <w:pPr>
        <w:jc w:val="center"/>
        <w:rPr>
          <w:rFonts w:ascii="Arial" w:hAnsi="Arial" w:cs="Arial"/>
          <w:b/>
        </w:rPr>
      </w:pPr>
      <w:r w:rsidRPr="007176EC">
        <w:rPr>
          <w:rFonts w:ascii="Arial" w:hAnsi="Arial" w:cs="Arial"/>
          <w:b/>
        </w:rPr>
        <w:t>__________________________</w:t>
      </w:r>
    </w:p>
    <w:p w:rsidR="001B7E12" w:rsidRPr="007176EC" w:rsidRDefault="001B7E12" w:rsidP="001B7E12">
      <w:pPr>
        <w:jc w:val="center"/>
        <w:rPr>
          <w:rFonts w:ascii="Arial" w:hAnsi="Arial" w:cs="Arial"/>
        </w:rPr>
      </w:pPr>
      <w:r w:rsidRPr="007176EC">
        <w:rPr>
          <w:rFonts w:ascii="Arial" w:hAnsi="Arial" w:cs="Arial"/>
          <w:b/>
        </w:rPr>
        <w:t xml:space="preserve">Mariano Mazzuco Neto </w:t>
      </w:r>
    </w:p>
    <w:p w:rsidR="001B7E12" w:rsidRPr="007176EC" w:rsidRDefault="001B7E12" w:rsidP="001B7E12">
      <w:pPr>
        <w:jc w:val="center"/>
        <w:rPr>
          <w:rFonts w:ascii="Arial" w:hAnsi="Arial" w:cs="Arial"/>
        </w:rPr>
      </w:pPr>
      <w:r w:rsidRPr="007176EC">
        <w:rPr>
          <w:rFonts w:ascii="Arial" w:hAnsi="Arial" w:cs="Arial"/>
        </w:rPr>
        <w:t>Prefeito Municipal</w:t>
      </w:r>
    </w:p>
    <w:p w:rsidR="001B7E12" w:rsidRPr="007176EC" w:rsidRDefault="001B7E12" w:rsidP="001B7E12">
      <w:pPr>
        <w:jc w:val="center"/>
        <w:rPr>
          <w:rFonts w:ascii="Arial" w:hAnsi="Arial" w:cs="Arial"/>
        </w:rPr>
      </w:pPr>
      <w:r w:rsidRPr="007176EC">
        <w:rPr>
          <w:rFonts w:ascii="Arial" w:hAnsi="Arial" w:cs="Arial"/>
        </w:rPr>
        <w:t xml:space="preserve">C O N T R A T A N T E  </w:t>
      </w:r>
    </w:p>
    <w:p w:rsidR="001B7E12" w:rsidRDefault="001B7E12" w:rsidP="001B7E12">
      <w:pPr>
        <w:rPr>
          <w:rFonts w:ascii="Arial" w:hAnsi="Arial" w:cs="Arial"/>
          <w:b/>
        </w:rPr>
      </w:pPr>
    </w:p>
    <w:p w:rsidR="001B7E12" w:rsidRPr="007176EC" w:rsidRDefault="001B7E12" w:rsidP="001B7E12">
      <w:pPr>
        <w:rPr>
          <w:rFonts w:ascii="Arial" w:hAnsi="Arial" w:cs="Arial"/>
          <w:b/>
        </w:rPr>
      </w:pPr>
    </w:p>
    <w:p w:rsidR="001B7E12" w:rsidRPr="007176EC" w:rsidRDefault="001B7E12" w:rsidP="001B7E12">
      <w:pPr>
        <w:rPr>
          <w:rFonts w:ascii="Arial" w:hAnsi="Arial" w:cs="Arial"/>
          <w:b/>
        </w:rPr>
      </w:pPr>
    </w:p>
    <w:p w:rsidR="001B7E12" w:rsidRPr="007176EC" w:rsidRDefault="001B7E12" w:rsidP="001B7E12">
      <w:pPr>
        <w:jc w:val="center"/>
        <w:rPr>
          <w:rFonts w:ascii="Arial" w:hAnsi="Arial" w:cs="Arial"/>
          <w:b/>
        </w:rPr>
      </w:pPr>
      <w:r w:rsidRPr="007176EC">
        <w:rPr>
          <w:rFonts w:ascii="Arial" w:hAnsi="Arial" w:cs="Arial"/>
          <w:b/>
        </w:rPr>
        <w:t>________________________________</w:t>
      </w:r>
    </w:p>
    <w:p w:rsidR="001B7E12" w:rsidRDefault="001B7E12" w:rsidP="001B7E12">
      <w:pPr>
        <w:jc w:val="center"/>
        <w:rPr>
          <w:rFonts w:ascii="Arial" w:hAnsi="Arial" w:cs="Arial"/>
          <w:b/>
        </w:rPr>
      </w:pPr>
      <w:r>
        <w:rPr>
          <w:rFonts w:ascii="Arial" w:hAnsi="Arial" w:cs="Arial"/>
          <w:b/>
        </w:rPr>
        <w:t xml:space="preserve">Nome </w:t>
      </w:r>
    </w:p>
    <w:p w:rsidR="001B7E12" w:rsidRPr="007176EC" w:rsidRDefault="001B7E12" w:rsidP="001B7E12">
      <w:pPr>
        <w:jc w:val="center"/>
        <w:rPr>
          <w:rFonts w:ascii="Arial" w:hAnsi="Arial" w:cs="Arial"/>
        </w:rPr>
      </w:pPr>
      <w:r>
        <w:rPr>
          <w:rFonts w:ascii="Arial" w:hAnsi="Arial" w:cs="Arial"/>
          <w:b/>
        </w:rPr>
        <w:t>Cargo</w:t>
      </w:r>
    </w:p>
    <w:p w:rsidR="001B7E12" w:rsidRDefault="001B7E12" w:rsidP="005B0D8C">
      <w:pPr>
        <w:jc w:val="center"/>
        <w:rPr>
          <w:rFonts w:ascii="Arial" w:hAnsi="Arial" w:cs="Arial"/>
        </w:rPr>
      </w:pPr>
      <w:r w:rsidRPr="007176EC">
        <w:rPr>
          <w:rFonts w:ascii="Arial" w:hAnsi="Arial" w:cs="Arial"/>
        </w:rPr>
        <w:t>C</w:t>
      </w:r>
      <w:r>
        <w:rPr>
          <w:rFonts w:ascii="Arial" w:hAnsi="Arial" w:cs="Arial"/>
        </w:rPr>
        <w:t xml:space="preserve"> </w:t>
      </w:r>
      <w:r w:rsidRPr="007176EC">
        <w:rPr>
          <w:rFonts w:ascii="Arial" w:hAnsi="Arial" w:cs="Arial"/>
        </w:rPr>
        <w:t>O</w:t>
      </w:r>
      <w:r>
        <w:rPr>
          <w:rFonts w:ascii="Arial" w:hAnsi="Arial" w:cs="Arial"/>
        </w:rPr>
        <w:t xml:space="preserve"> </w:t>
      </w:r>
      <w:r w:rsidRPr="007176EC">
        <w:rPr>
          <w:rFonts w:ascii="Arial" w:hAnsi="Arial" w:cs="Arial"/>
        </w:rPr>
        <w:t>N</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R</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D</w:t>
      </w:r>
      <w:r>
        <w:rPr>
          <w:rFonts w:ascii="Arial" w:hAnsi="Arial" w:cs="Arial"/>
        </w:rPr>
        <w:t xml:space="preserve"> </w:t>
      </w:r>
      <w:r w:rsidRPr="007176EC">
        <w:rPr>
          <w:rFonts w:ascii="Arial" w:hAnsi="Arial" w:cs="Arial"/>
        </w:rPr>
        <w:t>A</w:t>
      </w:r>
    </w:p>
    <w:p w:rsidR="001B7E12" w:rsidRDefault="001B7E12" w:rsidP="001B7E12">
      <w:pPr>
        <w:jc w:val="center"/>
        <w:rPr>
          <w:rFonts w:ascii="Arial" w:hAnsi="Arial" w:cs="Arial"/>
        </w:rPr>
      </w:pPr>
    </w:p>
    <w:p w:rsidR="001B7E12" w:rsidRDefault="001B7E12" w:rsidP="001B7E12">
      <w:pPr>
        <w:jc w:val="center"/>
        <w:rPr>
          <w:rFonts w:ascii="Arial" w:hAnsi="Arial" w:cs="Arial"/>
        </w:rPr>
      </w:pPr>
    </w:p>
    <w:p w:rsidR="001B7E12" w:rsidRDefault="001B7E12" w:rsidP="001B7E12">
      <w:pPr>
        <w:jc w:val="center"/>
        <w:rPr>
          <w:rFonts w:ascii="Arial" w:hAnsi="Arial" w:cs="Arial"/>
        </w:rPr>
      </w:pPr>
    </w:p>
    <w:p w:rsidR="001B7E12" w:rsidRPr="007176EC" w:rsidRDefault="001B7E12" w:rsidP="001B7E12">
      <w:pPr>
        <w:jc w:val="center"/>
        <w:rPr>
          <w:rFonts w:ascii="Arial" w:hAnsi="Arial" w:cs="Arial"/>
          <w:b/>
        </w:rPr>
      </w:pPr>
      <w:r w:rsidRPr="007176EC">
        <w:rPr>
          <w:rFonts w:ascii="Arial" w:hAnsi="Arial" w:cs="Arial"/>
          <w:b/>
        </w:rPr>
        <w:t>______________________________</w:t>
      </w:r>
    </w:p>
    <w:p w:rsidR="001B7E12" w:rsidRPr="007176EC" w:rsidRDefault="00AF51D0" w:rsidP="001B7E12">
      <w:pPr>
        <w:jc w:val="center"/>
        <w:rPr>
          <w:rFonts w:ascii="Arial" w:hAnsi="Arial" w:cs="Arial"/>
          <w:b/>
        </w:rPr>
      </w:pPr>
      <w:r>
        <w:rPr>
          <w:rFonts w:ascii="Arial" w:hAnsi="Arial" w:cs="Arial"/>
          <w:b/>
        </w:rPr>
        <w:t>Ariane de Oliveira Almeida Pereira</w:t>
      </w:r>
    </w:p>
    <w:p w:rsidR="001B7E12" w:rsidRPr="007176EC" w:rsidRDefault="00AF51D0" w:rsidP="001B7E12">
      <w:pPr>
        <w:jc w:val="center"/>
        <w:rPr>
          <w:rFonts w:ascii="Arial" w:hAnsi="Arial" w:cs="Arial"/>
        </w:rPr>
      </w:pPr>
      <w:r>
        <w:rPr>
          <w:rFonts w:ascii="Arial" w:hAnsi="Arial" w:cs="Arial"/>
        </w:rPr>
        <w:t>Secretária de Educação, Cultura e Esportes</w:t>
      </w:r>
    </w:p>
    <w:p w:rsidR="001B7E12" w:rsidRPr="006354D7" w:rsidRDefault="001B7E12" w:rsidP="001B7E12">
      <w:pPr>
        <w:autoSpaceDE w:val="0"/>
        <w:autoSpaceDN w:val="0"/>
        <w:adjustRightInd w:val="0"/>
        <w:jc w:val="both"/>
        <w:rPr>
          <w:rFonts w:ascii="Arial" w:hAnsi="Arial" w:cs="Arial"/>
          <w:sz w:val="22"/>
          <w:szCs w:val="22"/>
          <w:lang w:eastAsia="en-US"/>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T</w:t>
      </w:r>
      <w:r w:rsidRPr="006354D7">
        <w:rPr>
          <w:rFonts w:ascii="Arial" w:hAnsi="Arial" w:cs="Arial"/>
          <w:sz w:val="22"/>
          <w:szCs w:val="22"/>
        </w:rPr>
        <w:t>estemunhas:____________________________</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Nome</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CPF nº</w:t>
      </w:r>
    </w:p>
    <w:p w:rsidR="001B7E12" w:rsidRPr="006354D7" w:rsidRDefault="001B7E1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_____________________________</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Nome</w:t>
      </w:r>
    </w:p>
    <w:p w:rsidR="001B7E12" w:rsidRPr="00BB767F" w:rsidRDefault="001B7E12" w:rsidP="001B7E12">
      <w:pPr>
        <w:jc w:val="both"/>
        <w:rPr>
          <w:rFonts w:ascii="Arial" w:hAnsi="Arial" w:cs="Arial"/>
          <w:sz w:val="22"/>
          <w:szCs w:val="22"/>
        </w:rPr>
      </w:pPr>
      <w:r w:rsidRPr="006354D7">
        <w:rPr>
          <w:rFonts w:ascii="Arial" w:hAnsi="Arial" w:cs="Arial"/>
          <w:sz w:val="22"/>
          <w:szCs w:val="22"/>
        </w:rPr>
        <w:t xml:space="preserve">                      CPF nº</w:t>
      </w:r>
    </w:p>
    <w:p w:rsidR="00913035" w:rsidRDefault="0091303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sectPr w:rsidR="001034D5" w:rsidSect="004241B4">
      <w:headerReference w:type="default" r:id="rId7"/>
      <w:footerReference w:type="even" r:id="rId8"/>
      <w:footerReference w:type="default" r:id="rId9"/>
      <w:headerReference w:type="first" r:id="rId10"/>
      <w:footerReference w:type="first" r:id="rId11"/>
      <w:pgSz w:w="11907" w:h="16840" w:code="9"/>
      <w:pgMar w:top="259" w:right="850" w:bottom="851"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B69" w:rsidRDefault="00004B69">
      <w:r>
        <w:separator/>
      </w:r>
    </w:p>
  </w:endnote>
  <w:endnote w:type="continuationSeparator" w:id="1">
    <w:p w:rsidR="00004B69" w:rsidRDefault="00004B6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31" w:rsidRDefault="0063725D" w:rsidP="00AA1029">
    <w:pPr>
      <w:pStyle w:val="Rodap"/>
      <w:framePr w:wrap="around" w:vAnchor="text" w:hAnchor="margin" w:xAlign="right" w:y="1"/>
      <w:rPr>
        <w:rStyle w:val="Nmerodepgina"/>
      </w:rPr>
    </w:pPr>
    <w:r>
      <w:rPr>
        <w:rStyle w:val="Nmerodepgina"/>
      </w:rPr>
      <w:fldChar w:fldCharType="begin"/>
    </w:r>
    <w:r w:rsidR="00F86731">
      <w:rPr>
        <w:rStyle w:val="Nmerodepgina"/>
      </w:rPr>
      <w:instrText xml:space="preserve">PAGE  </w:instrText>
    </w:r>
    <w:r>
      <w:rPr>
        <w:rStyle w:val="Nmerodepgina"/>
      </w:rPr>
      <w:fldChar w:fldCharType="end"/>
    </w:r>
  </w:p>
  <w:p w:rsidR="00F86731" w:rsidRDefault="00F86731">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31" w:rsidRDefault="0063725D" w:rsidP="00AA1029">
    <w:pPr>
      <w:pStyle w:val="Rodap"/>
      <w:framePr w:wrap="around" w:vAnchor="text" w:hAnchor="margin" w:xAlign="right" w:y="1"/>
      <w:rPr>
        <w:rStyle w:val="Nmerodepgina"/>
      </w:rPr>
    </w:pPr>
    <w:r>
      <w:rPr>
        <w:rStyle w:val="Nmerodepgina"/>
      </w:rPr>
      <w:fldChar w:fldCharType="begin"/>
    </w:r>
    <w:r w:rsidR="00F86731">
      <w:rPr>
        <w:rStyle w:val="Nmerodepgina"/>
      </w:rPr>
      <w:instrText xml:space="preserve">PAGE  </w:instrText>
    </w:r>
    <w:r>
      <w:rPr>
        <w:rStyle w:val="Nmerodepgina"/>
      </w:rPr>
      <w:fldChar w:fldCharType="separate"/>
    </w:r>
    <w:r w:rsidR="00110534">
      <w:rPr>
        <w:rStyle w:val="Nmerodepgina"/>
      </w:rPr>
      <w:t>11</w:t>
    </w:r>
    <w:r>
      <w:rPr>
        <w:rStyle w:val="Nmerodepgina"/>
      </w:rPr>
      <w:fldChar w:fldCharType="end"/>
    </w:r>
  </w:p>
  <w:p w:rsidR="00F86731" w:rsidRDefault="00F86731">
    <w:pPr>
      <w:ind w:right="360"/>
      <w:jc w:val="center"/>
      <w:rPr>
        <w:sz w:val="20"/>
        <w:szCs w:val="20"/>
      </w:rPr>
    </w:pPr>
    <w:r>
      <w:rPr>
        <w:sz w:val="20"/>
        <w:szCs w:val="20"/>
      </w:rPr>
      <w:t>_________________________________________________________________________________</w:t>
    </w:r>
  </w:p>
  <w:p w:rsidR="00F86731" w:rsidRPr="00391326" w:rsidRDefault="00F86731" w:rsidP="00AA1029">
    <w:pPr>
      <w:ind w:right="360"/>
      <w:jc w:val="center"/>
      <w:rPr>
        <w:sz w:val="16"/>
        <w:szCs w:val="16"/>
      </w:rPr>
    </w:pPr>
    <w:r>
      <w:rPr>
        <w:sz w:val="16"/>
        <w:szCs w:val="20"/>
      </w:rPr>
      <w:t>RUA DR. VIRGULINO DE QUEIROZ, 200, CENTRO, FONE: 48-3521-0900,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31" w:rsidRDefault="00F86731" w:rsidP="00AA1029">
    <w:pPr>
      <w:pStyle w:val="Rodap"/>
      <w:framePr w:wrap="around" w:vAnchor="text" w:hAnchor="margin" w:xAlign="right" w:y="1"/>
      <w:rPr>
        <w:rStyle w:val="Nmerodepgina"/>
        <w:rFonts w:ascii="Arial" w:hAnsi="Arial" w:cs="Arial"/>
        <w:sz w:val="20"/>
        <w:szCs w:val="20"/>
      </w:rPr>
    </w:pPr>
    <w:r>
      <w:rPr>
        <w:rStyle w:val="Nmerodepgina"/>
        <w:rFonts w:ascii="Arial" w:hAnsi="Arial" w:cs="Arial"/>
        <w:sz w:val="20"/>
        <w:szCs w:val="20"/>
      </w:rPr>
      <w:t>1</w:t>
    </w:r>
  </w:p>
  <w:p w:rsidR="00F86731" w:rsidRDefault="00F86731" w:rsidP="00AA1029">
    <w:pPr>
      <w:ind w:right="360"/>
      <w:jc w:val="center"/>
      <w:rPr>
        <w:sz w:val="20"/>
        <w:szCs w:val="20"/>
      </w:rPr>
    </w:pPr>
    <w:r>
      <w:rPr>
        <w:sz w:val="20"/>
        <w:szCs w:val="20"/>
      </w:rPr>
      <w:t xml:space="preserve">___________________________________________________________________________________                </w:t>
    </w:r>
  </w:p>
  <w:p w:rsidR="00F86731" w:rsidRPr="00DC2C38" w:rsidRDefault="00F86731" w:rsidP="00AA1029">
    <w:pPr>
      <w:ind w:right="360"/>
      <w:jc w:val="center"/>
      <w:rPr>
        <w:sz w:val="16"/>
        <w:szCs w:val="16"/>
      </w:rPr>
    </w:pPr>
    <w:r>
      <w:rPr>
        <w:sz w:val="16"/>
        <w:szCs w:val="20"/>
      </w:rPr>
      <w:t>RUA DR. VIRGULINO DE QUEIROZ, 200, CENTRO, FONE: 48-3521-0900, CEP.88900.009,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B69" w:rsidRDefault="00004B69">
      <w:r>
        <w:separator/>
      </w:r>
    </w:p>
  </w:footnote>
  <w:footnote w:type="continuationSeparator" w:id="1">
    <w:p w:rsidR="00004B69" w:rsidRDefault="00004B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F86731" w:rsidTr="00F168F6">
      <w:trPr>
        <w:trHeight w:val="851"/>
      </w:trPr>
      <w:tc>
        <w:tcPr>
          <w:tcW w:w="1337" w:type="dxa"/>
          <w:shd w:val="clear" w:color="auto" w:fill="auto"/>
        </w:tcPr>
        <w:p w:rsidR="00F86731" w:rsidRDefault="00F86731" w:rsidP="00F168F6">
          <w:pPr>
            <w:rPr>
              <w:b/>
              <w:sz w:val="28"/>
              <w:szCs w:val="28"/>
            </w:rPr>
          </w:pPr>
          <w:r>
            <w:drawing>
              <wp:inline distT="0" distB="0" distL="0" distR="0">
                <wp:extent cx="771525" cy="6477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F86731" w:rsidRDefault="00F86731" w:rsidP="00F168F6">
          <w:r>
            <w:rPr>
              <w:b/>
              <w:sz w:val="28"/>
              <w:szCs w:val="28"/>
            </w:rPr>
            <w:t>ESTADO DE SANTA CATARINA</w:t>
          </w:r>
        </w:p>
        <w:p w:rsidR="00F86731" w:rsidRDefault="00F86731" w:rsidP="00F168F6">
          <w:r>
            <w:rPr>
              <w:b/>
              <w:sz w:val="28"/>
              <w:szCs w:val="28"/>
            </w:rPr>
            <w:t>MUNICIPIO DE ARARANGUÁ</w:t>
          </w:r>
        </w:p>
        <w:p w:rsidR="00F86731" w:rsidRDefault="00F86731" w:rsidP="00F168F6">
          <w:pPr>
            <w:rPr>
              <w:b/>
              <w:sz w:val="12"/>
              <w:szCs w:val="12"/>
            </w:rPr>
          </w:pPr>
        </w:p>
      </w:tc>
    </w:tr>
  </w:tbl>
  <w:p w:rsidR="00F86731" w:rsidRPr="001C5E4B" w:rsidRDefault="00F86731" w:rsidP="00AA1029">
    <w:pPr>
      <w:jc w:val="both"/>
      <w:rPr>
        <w:b/>
        <w:bCs/>
        <w:sz w:val="20"/>
        <w:szCs w:val="20"/>
      </w:rPr>
    </w:pPr>
    <w:r>
      <w:rPr>
        <w:b/>
        <w:bCs/>
        <w:sz w:val="20"/>
        <w:szCs w:val="20"/>
      </w:rPr>
      <w:t xml:space="preserve">                             </w:t>
    </w:r>
  </w:p>
  <w:p w:rsidR="00F86731" w:rsidRPr="005532F4" w:rsidRDefault="00F86731" w:rsidP="00AA1029">
    <w:pPr>
      <w:pStyle w:val="Cabealho"/>
      <w:rPr>
        <w:b/>
        <w:bCs/>
        <w:sz w:val="12"/>
        <w:szCs w:val="12"/>
      </w:rPr>
    </w:pPr>
    <w:r>
      <w:t xml:space="preserve">                 </w:t>
    </w:r>
  </w:p>
  <w:p w:rsidR="00F86731" w:rsidRPr="004D4B58" w:rsidRDefault="00F86731" w:rsidP="00AA1029">
    <w:pPr>
      <w:pStyle w:val="Cabealho"/>
      <w:rPr>
        <w:rFonts w:ascii="Arial" w:hAnsi="Arial" w:cs="Arial"/>
        <w:sz w:val="20"/>
        <w:szCs w:val="20"/>
      </w:rPr>
    </w:pPr>
    <w:r>
      <w:rPr>
        <w:rFonts w:ascii="Arial" w:hAnsi="Arial" w:cs="Arial"/>
        <w:sz w:val="20"/>
        <w:szCs w:val="2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F86731" w:rsidTr="00F168F6">
      <w:trPr>
        <w:trHeight w:val="851"/>
      </w:trPr>
      <w:tc>
        <w:tcPr>
          <w:tcW w:w="1337" w:type="dxa"/>
          <w:shd w:val="clear" w:color="auto" w:fill="auto"/>
        </w:tcPr>
        <w:p w:rsidR="00F86731" w:rsidRDefault="00F86731" w:rsidP="00F168F6">
          <w:pPr>
            <w:rPr>
              <w:b/>
              <w:sz w:val="28"/>
              <w:szCs w:val="28"/>
            </w:rPr>
          </w:pPr>
          <w:r>
            <w:drawing>
              <wp:inline distT="0" distB="0" distL="0" distR="0">
                <wp:extent cx="771525" cy="647700"/>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F86731" w:rsidRDefault="00F86731" w:rsidP="00F168F6">
          <w:r>
            <w:rPr>
              <w:b/>
              <w:sz w:val="28"/>
              <w:szCs w:val="28"/>
            </w:rPr>
            <w:t>ESTADO DE SANTA CATARINA</w:t>
          </w:r>
        </w:p>
        <w:p w:rsidR="00F86731" w:rsidRDefault="00F86731" w:rsidP="00F168F6">
          <w:r>
            <w:rPr>
              <w:b/>
              <w:sz w:val="28"/>
              <w:szCs w:val="28"/>
            </w:rPr>
            <w:t>MUNICIPIO DE ARARANGUÁ</w:t>
          </w:r>
        </w:p>
        <w:p w:rsidR="00F86731" w:rsidRDefault="00F86731" w:rsidP="00F168F6">
          <w:pPr>
            <w:rPr>
              <w:b/>
              <w:sz w:val="12"/>
              <w:szCs w:val="12"/>
            </w:rPr>
          </w:pPr>
        </w:p>
      </w:tc>
    </w:tr>
  </w:tbl>
  <w:p w:rsidR="00F86731" w:rsidRPr="00CD77CB" w:rsidRDefault="00F86731" w:rsidP="00AA1029">
    <w:pPr>
      <w:pStyle w:val="Cabealho"/>
      <w:rPr>
        <w:sz w:val="8"/>
        <w:szCs w:val="8"/>
      </w:rPr>
    </w:pPr>
    <w:r>
      <w:rPr>
        <w:b/>
        <w:bCs/>
        <w:sz w:val="20"/>
        <w:szCs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404"/>
    <w:multiLevelType w:val="singleLevel"/>
    <w:tmpl w:val="77463CE2"/>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
    <w:nsid w:val="2D6E1C51"/>
    <w:multiLevelType w:val="hybridMultilevel"/>
    <w:tmpl w:val="18A846E8"/>
    <w:lvl w:ilvl="0" w:tplc="FB440F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3771608"/>
    <w:multiLevelType w:val="hybridMultilevel"/>
    <w:tmpl w:val="39D63FD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693E2BD0"/>
    <w:multiLevelType w:val="hybridMultilevel"/>
    <w:tmpl w:val="3BACBF0A"/>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docVars>
    <w:docVar w:name="AnoLicitacao" w:val="2019"/>
    <w:docVar w:name="AnoProcesso" w:val="2019"/>
    <w:docVar w:name="Bairro" w:val="'"/>
    <w:docVar w:name="CargoDiretorCompras" w:val="Diretor de Compras"/>
    <w:docVar w:name="CargoMembro1" w:val="EQUIPE DE APOIO -SECRETARIA"/>
    <w:docVar w:name="CargoMembro2" w:val="EQUIPE DE APOIO"/>
    <w:docVar w:name="CargoMembro3" w:val=" "/>
    <w:docVar w:name="CargoMembro4" w:val=" "/>
    <w:docVar w:name="CargoMembro5" w:val=" "/>
    <w:docVar w:name="CargoMembro6" w:val=" "/>
    <w:docVar w:name="CargoMembro7" w:val=" "/>
    <w:docVar w:name="CargoMembro8" w:val=" "/>
    <w:docVar w:name="CargoSecretario" w:val="Secretário (a)"/>
    <w:docVar w:name="CargoTitular" w:val="PREFEITO MUNICIPAL"/>
    <w:docVar w:name="CEP" w:val="88900-000"/>
    <w:docVar w:name="Cidade" w:val="Araranguá"/>
    <w:docVar w:name="CidadeContratado" w:val="CidadeContratado"/>
    <w:docVar w:name="CNPJ" w:val="82.911.249/0001-13"/>
    <w:docVar w:name="CNPJContratado" w:val="CNPJContratado"/>
    <w:docVar w:name="CPFContratado" w:val="CPFContratado"/>
    <w:docVar w:name="CPFRespContratado" w:val="CPFRespContratado"/>
    <w:docVar w:name="CPFTitular" w:val="178.520.219-72"/>
    <w:docVar w:name="DataAbertura" w:val="03/09/2019"/>
    <w:docVar w:name="DataAdjudicacao" w:val="06 de Setembro de 2019"/>
    <w:docVar w:name="DataAssinatura" w:val="DataAssinatura"/>
    <w:docVar w:name="DataDecreto" w:val="01/01/2017"/>
    <w:docVar w:name="DataExtensoAdjudicacao" w:val="6 de Setembro de 2019"/>
    <w:docVar w:name="DataExtensoAssinatura" w:val="DataExtensoAssinatura"/>
    <w:docVar w:name="DataExtensoHomolog" w:val="6 de Setembro de 2019"/>
    <w:docVar w:name="DataExtensoProcesso" w:val="19 de Agosto de 2019"/>
    <w:docVar w:name="DataExtensoPublicacao" w:val="21 de Agosto de 2019"/>
    <w:docVar w:name="DataFinalRecEnvelope" w:val="03/09/2019"/>
    <w:docVar w:name="DataHomologacao" w:val="06/09/2019"/>
    <w:docVar w:name="DataInicioRecEnvelope" w:val="22/08/2019"/>
    <w:docVar w:name="DataPortaria" w:val="01/01/1900"/>
    <w:docVar w:name="DataProcesso" w:val="19/08/2019"/>
    <w:docVar w:name="DataPublicacao" w:val="21 de Agosto de 2019"/>
    <w:docVar w:name="DataVencimento" w:val="DataVencimento"/>
    <w:docVar w:name="DecretoNomeacao" w:val="00001"/>
    <w:docVar w:name="Dotacoes" w:val="2.051.3390.00 - 312 - 165/2019   -   MANUT. DO CONVÊNIO POLICIA CIVIL REC. TRÂNSITO "/>
    <w:docVar w:name="Endereco" w:val="RUA VIRGULINO DE QUEIROS N. 200         "/>
    <w:docVar w:name="EnderecoContratado" w:val="EnderecoContratado"/>
    <w:docVar w:name="EnderecoEntrega" w:val=" "/>
    <w:docVar w:name="EstadoContratado" w:val="EstadoContratado"/>
    <w:docVar w:name="FAX" w:val=" "/>
    <w:docVar w:name="FonteRecurso" w:val=" "/>
    <w:docVar w:name="FormaJulgamento" w:val="MENOR PRECO POR ITEM                    "/>
    <w:docVar w:name="FormaPgContrato" w:val="FormaPgContrato"/>
    <w:docVar w:name="FormaPgto" w:val="ATÉ 30 DIAS DO RECEBIMENTO"/>
    <w:docVar w:name="FormaReajuste" w:val="IRREAJUSTÁVEL"/>
    <w:docVar w:name="HoraAbertura" w:val="08:30"/>
    <w:docVar w:name="HoraFinalRecEnvelope" w:val="08:15"/>
    <w:docVar w:name="HoraInicioRecEnvelope" w:val="08:00"/>
    <w:docVar w:name="IdentifContratado" w:val="IdentifContratado"/>
    <w:docVar w:name="ItensLicitacao" w:val="&#10;&#10;Item     Quantidade Unid Nome do Material&#10;   1       100,000 UNID   ADAPTADOR CURTO SD 20 X 1/2                                 &#10;   2       100,000 UNID   ADAPTADOR CURTO SD 25 X 3/4                                 &#10;   3        25,000 UNID   ADAPTADOR CURTO SD 32X1                                     &#10;   4        25,000 UNID   ADAPTADOR CURTO SD 40 X 1.1/4                               &#10;   5        25,000 UNID   ADAPTADOR CURTO SD 50 X 1.1/2                               &#10;   6        10,000 UNID   ALICATE 1.000 VOLTS COM CABO ISOLADO                        &#10;   7        10,000 UNID   ALICATE PARA CORTE 6                                        &#10;   8        60,000 UNID   ALUMINIO PARA FAZER CALHA POR KG                            &#10;   9        30,000 UNID   ALVENARIT 1 LT                                              &#10;  10        27,000 UNID   ANCINHO COM CABO 12 DENTES                                  &#10;  11        25,000 KG       ARAME GALVANIZADO AWG 12                                    &#10;  12        25,000 KG       ARAME GALVANIZADO AWG 18                                    &#10;  13        50,000 KG       ARAME GALVANIZADO AWG 8                                     &#10;  14        10,000 UNID   ARCO DE SERRA REGULAVEL CABO DE METAL                       &#10;  15        50,000 MT3     AREIA PARA REBOCO                                           &#10;  16        50,000 MT3     ARIAO PARA ACENTAMENTO E CONCRETO                           &#10;  17         4,000 UNID   CAMARA DE AR 3,25 X 8 PARA CARRINHO DE MÃO_                 &#10;  18        10,000 UNID   ASSENTO SANITARIO ALMOFADO                                  &#10;  19       100,000 UNID   ASSENTO SANITARIO DUPLO                                     &#10;  20       100,000 UNID   BARRA DE FERRO 5/16 CA 50                                   &#10;  21        60,000 UNID   BARRA FERRO 1/2 CA 50                                       &#10;  22       100,000 UNID   BARRA FERRO 1/4 CA 50                                       &#10;  23        60,000 UNID   BARRA FERRO 3/8 CA 50                                       &#10;  24       100,000 UNID   BARRA FERRO 4.2 CA 60                                       &#10;  25        30,000 UNID   BOIA PARA CAIXA D AGUA                                      &#10;  26       100,000 UNID   BRAÇADEIRA NYLON 104 X 2.65 MM                              &#10;  27       100,000 UNID   BRAÇADEIRA NYLON 202 X 3.80MM                               &#10;  28       100,000 UNID   BRAÇADEIRA PRESSÃO 3/4                                      &#10;  29       100,000 UNID   BRAÇADEIRA PRESSÃO 3/8                                      &#10;  30       100,000 UNID   BRAÇADEIRA PRESSÃO 5/8                                      &#10;  31       100,000 UNID   BRAÇADEIRA PRESSÃO1/2                                       &#10;  32        10,000 UNID   BROCA AÇO PARA TELHA F. CIMENTO 1/4&quot;                        &#10;  33        10,000 PC       BROCA ACO RAPIDO 10,0mm                                     &#10;  34        10,000 UNID   BROCA ACO RAPIDO 12,0mm                                     &#10;  35        10,000 UNID   BROCA ACO RAPIDO 2,00MM                                     &#10;  36        10,000 UNID   BROCA ACO RAPIDO 3 MM                                       &#10;  37        10,000 UNID   BROCA ACO RAPIDO 4,0 MM&#10;&#10;                                 &#10;  38        10,000 UNID   BROCA AÇO RAPIDO 5,0 MM                                     &#10;  39        10,000 UNID   BROCA ACO RAPIDO 6,0 MM                                     &#10;  40        10,000 unit. Broca Aço Rápido 7,0 mm                                     &#10;  41        10,000 unit. Broca Aço Rápido 8,0 mm                                     &#10;  42        10,000 UNID   BROCA WIDEA 10MM                                            &#10;  43        10,000 UNID   BROCA WIDEA 12MM                                            &#10;  44        10,000 UNID   BROCA WIDEA 4MM                                             &#10;  45        10,000 UNID   BROCA WIDEA 5MM                                             &#10;  46        10,000 UNID   BROCA WIDEA 6MM                                             &#10;  47        10,000 UNID   BROCA WIDEA 7MM                                             &#10;  48        10,000 UNID   BROCA WIDEA 8MM                                             &#10;  49       100,000 UNID   BROCHA PARA PINTURA 180 X 75 COM CABO                       &#10;  50      2.000,000 UNID   BUCHA DE NYLON Nº 08                                        &#10;  51      2.000,000 UNID   BUCHA DE NYLON Nº 10                                        &#10;  52      1.000,000 UNID   BUCHA DE NYLON Nº 12                                        &#10;  53      2.000,000 UNID   BUCHA DE NYLON Nº 5                                         &#10;  54      2.000,000 UNID   BUCHA DE NYLON Nº 6                                         &#10;  55        60,000 UNID   BUCHA DE REDUÇÃO 25X20 MM SOLDAVEL                          &#10;  56        25,000 UNID   BUCHA DE REDUÇÃO 50X40 MM BRANCO                            &#10;  57        30,000 UNID   BUCHA DE REDUÇÃO LONGA 50X25 MM SOLDAVEL                    &#10;  58        10,000 UNID   CABO DE MACHADO                                             &#10;  59        20,000 UNID   CABO DE MADEIRA PARA AJUNTAR 1.10CM                         &#10;  60        20,000 UNID   CABO DE MADEIRA PARA ENXADA 1.50 CM                         &#10;  61        20,000 UNID   CABO DE MADEIRA PARA FOICE 1.50 CM                          &#10;  62        20,000 UNID   CABO DE MADEIRA PARA MARRETA 90 CM                          &#10;  63        20,000 UNID   CABO DE MADEIRA PARA MARTELO 32 CM                          &#10;  64        20,000 UNID   CABO DE MADEIRA PARA PA RETO 1.10 CM                        &#10;  65        20,000 UNID   CABO DE MADEIRA PARA PICARETA 1.10 CM                       &#10;  66       230,000 UNID   CABO PP 2 X 1.5                                             &#10;  67       230,000 UNID   CABO PP 2 X 2.5                                             &#10;  68       500,000 UNID   CABO SISTENAX 10 MM 750 V COBRE                             &#10;  69       600,000 UNID   CACHOPA PARA MAQUITA DE CORTAR GRAMA                        &#10;  70       100,000 unit. Cadeado 25 mm                                               &#10;  71       100,000 UNI     CADEADO 35 mm                                               &#10;  72       100,000 unit. Cadeado 40 mm                                               &#10;  73       100,000 unit. Cadeado 50 mm                                               &#10;  74       100,000 UNID   CADEADO HASTE LONGO 35 MM                                   &#10;  75        20,000 UNID   CAIXA D AGUA 1000L PVC                                      &#10;  76        50,000 UNID   CAIXA DE DESCARGA COMPLETA                                  &#10;  77         8,000 UNID   CAIXA DE FERRAMENTE DE FERRO 50X20X21 COM GAVETA (25/63)    &#10;  78        45,000 UNID   CAIXA DE SOBREPOR COM TOMADA E DIJUNTOR DE 20 A             &#10;  79        10,000 UNID   CAIXA MONOFASICA PADRÃO CELESC                              &#10;  80       100,000 PC       CAIXA PLASTICA 4x2 EMBUTIR                                  &#10;  81        10,000 UNID   CAIXA TRIFASICA PADRÃO CELESC                               &#10;  82      1.000,000 UND     CAL PINTURA 8 KG                                            &#10;  83        20,000 UNID   CAMARA DE AR 3,25 X 8 PARA CARRINHO DE MÃO_                 &#10;  84       300,000 UNID   CANALETA DE 2 METROS PARA FCÇÃO 2 X 1.0                     &#10;  85        70,000 PC       CANO CAIXA DESCARGA                                         &#10;  86        70,000 UNID   CANO LEVE 100 6MT                                           &#10;  87        70,000 UNID   CANO LEVE 40 6 MT                                           &#10;  88        70,000 UNID   CANO LEVE 50 6 MT                                           &#10;  89        70,000 UNID   CANO LEVE 75 MM DE 6 MT                                     &#10;  90        10,000 UNID   CANO PVC PARA CHUVEIRO                                      &#10;  91        40,000 UNID   CANO SOLDAVEL DE 20 MM 6 MT                                 &#10;  92        50,000 UNID   CANO SOLDAVEL DE 25 MM 6 MT                                 &#10;  93        20,000 UNID   CANO SOLDAVEL DE 32 MM 6 MT                                 &#10;  94        20,000 UNID   CANO SOLDAVEL DE 40 MM 6 MT                                 &#10;  95        20,000 UNID   CANO SOLDAVEL DE 50 MM 6 MT                                 &#10;  96        60,000 UNID   CAP ESGOTO 100 MM                                           &#10;  97        60,000 UNID   CAP ESGOTO 40 MM                                            &#10;  98        60,000 UNID   CAP ESGOTO 50 MM                                            &#10;  99        60,000 UNID   CAP ESGOTO 75 MM                                            &#10; 100       100,000 UNID   CAP SOLDAVEL 25 MM                                          &#10; 101        40,000 UNID   CAPE SOLDAVEL 20 MM                                         &#10; 102        10,000 UNID   CAPE SOLDAVEL 50 MM                                         &#10; 103        20,000 UNID   CARRINHO DE MÃO PNEU 3.25 X 8 COM CAMERA DE CHAPA           &#10; 104        10,000 UNID   CAVADEIRA ARTICULADA COM CABO                               &#10; 105        10,000 UNID   CHAVE DE CANO 12&quot;                                           &#10; 106        10,000 UNID   CHAVE DE FENDA 1/4 X 8                                      &#10; 107        10,000 UN       CHAVE DE FENDA 3/16 X 6                                     &#10; 108        10,000 UNID   CHAVE HELEN JOGO 6 PEÇAS                                    &#10; 109        10,000 PC       CHAVE PHILIPS 1/4 x 6                                       &#10; 110        10,000 UNID   CHAVE PHILIPS 3/16 x 6                                      &#10; 111        10,000 UNID   CHAVE TESTE ELETRICA                                        &#10; 112        20,000 UNID   CHUVEIRO 3 TEMPERATURAS 220 V                               &#10; 113       100,000 PC       CILINDRO FECHADURA                                          &#10; 114      1.000,000 UNID   CIMENTO 50 KG                                               &#10; 115        20,000 UNID   COLA BRANCA EXTRA 500 GRAMAS                                &#10; 116        20,000 UNID   COLA CONTATO SEM TOLUOUL 400 GRAMAS                         &#10; 117        50,000 TUBO   COLA DE CANO PVC 75 CC                                      &#10; 118        20,000 UNID   COLHER DE PEDREIRO 9&quot; FERRO FORJADO CANTO REDONDO           &#10; 119        30,000 UNID   CONJUNTO INTERRUPTOR PARA EMBUTIR 10 A 1 TECLA              &#10; 120        60,000 UNID   CONJUNTO INTERRUPTOR PARA EMBUTIR 2 TECLA                   &#10; 121        30,000 UNID   CONJUNTO INTERRUPTOR PARA EMBUTIR 3 TECLA                   &#10; 122        60,000 UNID   CONJUNTO INTERRUPTOR PARA EMBUTIR COM TOMADA E 1 TECLA      &#10; 123        20,000 UNID   CONJUNTO MANGUEIRA 30 METROS PARA JARDIM                    &#10; 124        20,000 UNID   CONJUNTO TOMADA EMBUTIDA PARA TELEFONE                      &#10; 125        70,000 UNID   CONJUNTO TOMADA PARA EMBUTIR 10A                            &#10; 126        70,000 UNID   CONJUNTO TOMADA PARA EMBUTIR 20A                            &#10; 127        20,000 UNID   CORRENTE MOTOSERRA                                          &#10; 128       100,000 UNID   CUMINHEIRA DE CIMENTO 5 MM S/AMIANTO                        &#10; 129        60,000 UNID   CURVA DE 20 SOLDAVEL                                        &#10; 130        60,000 UNID   CURVA DE 25 SOLDAVEL                                        &#10; 131       800,000 UNID   DECK PINUS TRATADO 9.5 X 2.30 X 3.00 MT                     &#10; 132        20,000 UNID   DESEMPENADEIRA 18 X 30 CM PVC PARA REBOCO RELEVO            &#10; 133       200,000 UNID   DESINGRIPANTE AEROSOL 200 GRAMAS                            &#10; 134       200,000 UNID   DESINGRIPANTE E LUBRIFICANTE 300ML                          &#10; 135        30,000 UNID   DISCO DE CORTE 4 1/2&quot; DIAMANTADO SEGMENTADO PISO E MARMORE  &#10; 136        40,000 UNID   DISCO DE CORTE 4 1/2&quot; PARA FERRO 2 TELAS                    &#10; 137        70,000 UNID   DISCO DE CORTE 7&quot; PARA FERRO 2 TELAS                        &#10; 138        60,000 UNID   DISCO DE CORTE PARA FERRO DE 9 POLE 2 TELAS                 &#10; 139        30,000 UNID   DISCO DESBASTE 4.1/2 POLEGADAS                              &#10; 140        60,000 UNID   DISCO DESBASTE 7 POLEGADAS                                  &#10; 141        30,000 UNID   DISCO WUDIA 4 1/2 PARA SERRA CIRCULAR DISCO DIAMANTADO      &#10; 142        20,000 UNID   DISCO WUDIA 7 1/2 PARA SERRA CIRCULAR DISCO DIAMANTADO      &#10; 143        30,000 UNID   DISJUNTOR 20 A MONOFASICO                                   &#10; 144        30,000 UNID   DISJUNTOR 30 A MONOFASICO                                   &#10; 145        30,000 UNID   DISJUNTOR 50 A MONOFASICO                                   &#10; 146        15,000 UNID   DISJUNTOR TRIFASICO 50 A                                    &#10; 147       300,000 UNID   DIVISÓRIA PINUS TRATADO 2,5 MT M²                           &#10; 148        50,000 UNID   DOBRADIÇA GALVANIZADA 2.5&quot;                                  &#10; 149        50,000 UNID   DOBRADIÇA GALVANIZADA 3&quot;                                    &#10; 150        50,000 UNID   DOBRADIÇA INOX 2.5&quot;                                         &#10; 151        50,000 PC       DOBRADICA INOX 3&quot;                                           &#10; 152        50,000 UNID   DOBRADIÇA LEME 4&quot; GALVANIZADA                               &#10; 153        30,000 PC       EIXO CARDAN                                                 &#10; 154        50,000 KG       ELETRODO 4600 X 2,5 MM                                      &#10; 155        50,000 KG       ELETRODO 4600 X 3,25 MM                                     &#10; 156        50,000 KG       ELETRODO 4600 X 4 MM                                        &#10; 157        50,000 KG       ELETRODO 48 X 3.25 MM                                       &#10; 158        50,000 KG       ELETRODO 48 X 4 MM                                          &#10; 159        50,000 UNID   ENXADA DE FERRO FORJADO 2,5 LIMAS COM CABO DE MADEIRA       &#10; 160        15,000 UNID   ESCOVA AÇO PARA ROTATIVA 4.1/2                              &#10; 161        15,000 UNID   ESCOVÃO MANUAL AÇO 5 FILA                                   &#10; 162        15,000 UNID   ESPATULA DE AÇO 8CM                                         &#10; 163       300,000 MT       ESPELHO PINOS TRATADO 12 CM                                 &#10; 164       300,000 MT       ESPELHO PINOS TRATADO 15 CM                                 &#10; 165        40,000 UNID   ESPUDE PARA VASO SANITARIO                                  &#10; 166        40,000 UNID   ESPUMA PILURETANO EXPANSIVA 500 ML                          &#10; 167        10,000 UNID   ESQUADRO DE ALUMINIO COM CABO 30 CM                         &#10; 168        10,000 UNID   EXTENSOR PARA PINTURA 3 MT                                  &#10; 169         5,000 UNID   FACÃO 16&quot; MEDIO COM CABO PLASTICO                           &#10; 170         5,000 UNID   FACÃO 20&quot; MEDIO COM CABO PLASTICO                           &#10; 171        70,000 UNID   FECHADURA COM CILINDRO BICO PAPAGAIO                        &#10; 172       100,000 UNID   FECHADURA COM CILINDRO EXTERNA INOX ALAVANCA                &#10; 173        25,000 UNID   FECHADURA INTERNA COM ALAVANCA                              &#10; 174        50,000 UNID   FECHADURA SERRALHEIRO CILINDRO                              &#10; 175      1.000,000 MT       FIO 06 MM 75O V                                             &#10; 176      1.000,000 MT       FIO 10 MM 75O V                                             &#10; 177      1.000,000 MT       FIO 2,5 75O V                                               &#10; 178      1.000,000 MT       FIO FLEXIVEL 4MM 750 V                                      &#10; 179      1.000,000 MT       FIO FLEXIVEL PARALELO 2 X 1,5                               &#10; 180      1.000,000 MT       FIO FLEXIVEL PARALELO 2 X 2,5                               &#10; 181       200,000 MT       FIO TELEFONE FLEXIVEL                                       &#10; 182       100,000 UNID   FITA ISOLANTE 20 M ANTE CHAMAS                              &#10; 183       100,000 UNID   FITA VEDAROSCA 25 MT 12 MM                                  &#10; 184       100,000 UNID   FITA VEDAROSCA 25 MT 18 MM                                  &#10; 185       200,000 UNID   FLAFLON PLASTICO 100 W                                      &#10; 186        60,000 UNID   FLANGE DE 20 SOLDÁVEL PARA CAIXA DA ÁGUA                    &#10; 187        60,000 UNID   FLANGE DE 25 SOLDÁVEL PARA CAIXA DA ÁGUA                    &#10; 188        60,000 UNID   FLANGE DE 40 SOLDÁVEL PARA CAIXA DA ÁGUA                    &#10; 189        60,000 UNID   FLANGE DE 50 SOLDÁVEL PARA CAIXA DA ÁGUA                    &#10; 190        60,000 UNID   FLEXIVEL PARA BANHEIRO 40 CM                                &#10; 191        10,000 UNID   FOICE TIPO SUL LEVE DE FERRO FORJADO PARA ROÇAR E CORTAR    &#10; 192        10,000 UNID   FORMÃO 1/2&quot; FERRO FORJADO COM CABO DE MADEIRA               &#10; 193        10,000 UNID   FORMÃO 3/4&quot; FERRO FORJADO COM CABO DE MADEIRA               &#10; 194        10,000 UNID   FORMÃO 5/8&quot; FERRO FORJADO COM CABO DE MADEIRA               &#10; 195       600,000 MT       FORRO PVC                                                   &#10; 196       100,000 UNID   FUNDO ACRILICO 18 LT                                        &#10; 197        10,000 UNID   FURADEIRA IMPACTO 750 X 220 V MANDRIL 1/2                   &#10; 198        30,000 UNID   GRELHA 150 MM                                               &#10; 199       200,000 UNID   ILHOS ARREBITE ROÇADEIRA                                    &#10; 200        60,000 UNID   INTERRUPTOR SISTEMA X                                       &#10; 201        40,000 UNID   INTERRUPTOR SISTEMA X COM 2 TECLA                           &#10; 202        40,000 UNID   INTERRUPTOR SOBREPOR                                        &#10; 203        15,000 UNID   JANELA  EUCALIPTO TRATADO 1.00  X 1.110 GUILHOTINA          &#10; 204        15,000 UNID   JANELA ANGELIM 1.00 X 1.10 GUILHOTINA                       &#10; 205        30,000 UNID   JOELHO CANO 50 MM SOLDAVEL                                  &#10; 206        60,000 UNID   JOELHO ESGOTO 200 MM 90º                                    &#10; 207        60,000 UNID   JOELHO LEVE 100 MM 90º                                      &#10; 208       100,000 UNID   JOELHO LEVE 40 MM 90°                                       &#10; 209        60,000 UNID   JOELHO LEVE 50 MM MM 90º BRANCO                             &#10; 210        60,000 UNID   JOELHO LEVE 75 MM 90°                                       &#10; 211       100,000 UNID   JOELHO SOLDAVEL 20 MM 90°                                   &#10; 212       100,000 UNID   JOELHO SOLDAVEL 25 MM 90°                                   &#10; 213        15,000 UNID   JOELHO SOLDAVEL 32 MM 90°                                   &#10; 214        15,000 UNID   JOELHO SOLDAVEL 40 MM 90°                                   &#10; 215        10,000 JG       JOGO DE CHAVE COMBINADA 6 A 17 MM                           &#10; 216       800,000 UNID   LAMBRI PINUS TRATADO 3 MT M²                                &#10; 217       200,000 UNID   LAMINA 2 FACA 33 CM                                         &#10; 218       300,000 UNID   LAMPADA ELETRONICA 25 W X 220 3V                            &#10; 219       300,000 UNID   LAMPADA ELETRONICA 35 W X 220 V                             &#10; 220       300,000 UNID   LAMPADA ELETRONICA 40 W X 220 V                             &#10; 221       300,000 UND     LAMPADA FLUORESCENTE 40 W                                   &#10; 222       100,000 UNID   LANTERNA MEDIA 17 LED 220V RECARREGAVEL                     &#10; 223        10,000 UN       LAPIS PARA CARPINTEIRO                                      &#10; 224        15,000 PC       LIMA CHATA 8                                                &#10; 225        50,000 UNID   LIXA PARA FERRO 100                                         &#10; 226        50,000 UNID   LIXA PARA FERRO 120                                         &#10; 227        50,000 UNID   LIXA PARA FERRO 80                                          &#10; 228        50,000 MT       LIXA PARA MADEIRA 100                                       &#10; 229        50,000 MT       LIXA PARA MADEIRA 120                                       &#10; 230        50,000 MT       LIXA PARA MADEIRA 80                                        &#10; 231      3.000,000 MT       LONGARINA EUCALIPTO 3.5 X 5 TRATADO                         &#10; 232       200,000 UNID   LUMINARAI DE EMERGENCIA BIVOLT 30 LEDS                      &#10; 233        70,000 UNID   LUVA 20 X 1/2 LR                                            &#10; 234        70,000 UNID   LUVA 25 X 1/2 LR                                            &#10; 235        70,000 UNID   LUVA 25 X 3/4 LR                                            &#10; 236        10,000 UNID   LUVA CORRER 20 MM SOLDAVEL                                  &#10; 237        10,000 UNID   LUVA CORRER 25 MM SOLDAVEL                                  &#10; 238        10,000 UNID   LUVA CORRER 50 MM SOLDAVEL                                  &#10; 239        70,000 UNID   LUVA DE 100 BRANCO                                          &#10; 240        70,000 PAR     LUVA DE 40 BRANCO                                           &#10; 241        70,000 UNID   LUVA CORRER 20 MM SOLDAVEL                                  &#10; 242       130,000 UNID   LUVA SOLD. PVC 20 MM                                        &#10; 243       130,000 UNID   LUVA SOLD. PVC 25 MM                                        &#10; 244        20,000 UNID   LUVA SOLD. PVC 50 MM                                        &#10; 245        10,000 UNID   LUVA SOLDAVEL 32 MM                                         &#10; 246        25,000 UNID   LUVA SOLDAVEL 40 MM                                         &#10; 247         5,000 UNID   MALETA COURO FERRAMENTAS                                    &#10; 248       500,000 MT       MAMGUEIRA 3/4 X 2MM PRETA                                   &#10; 249         3,000 UNID   MAQUINA ROTATIVA 7&quot; 220 V ANGULAR                           &#10; 250        20,000 UNID   MARCO ANGELIM 15 X 2.10 X 90 CM                             &#10; 251        20,000 UNID   MARCO ANGELIN 15 X 2.10 X 60 CM                             &#10; 252        20,000 UNID   MARCO ANGELIN 15 X 2.10 X 70 CM                             &#10; 253        20,000 UNID   MARCO ANGELIN 15 X 2.10 X 80 CM                             &#10; 254        20,000 UNID   MARCO EUCALIPTO 15 X 2.10 X 90 CM                           &#10; 255        20,000 UNID   MARCO EUCALIPTO TRATADO 15 X 2.10 X 60CM                    &#10; 256        20,000 UNID   MARCO EUCALIPTO TRATADO 15 X 2.10 X 70CM                    &#10; 257        20,000 UNID   MARCO EUCALIPTO TRATADO 15 X 2.10 X 80CM                    &#10; 258        10,000 UNID   MARRETA FERRO FORJADO 1,5 KG COM CABO                       &#10; 259        10,000 UNID   MARRETA FERRO FORJADO 3 KG COM CABO                         &#10; 260        10,000 UNID   MARTELO EM AÇO  FORJADO 27 MM COM CABO DE MADEIRA           &#10; 261       100,000 UNID   MASSA ACRILICA 3.600                                        &#10; 262         2,000 UNID   MOTO PODA MINIMO 33 CILINDRADAS E MINIMO 12 HP              &#10; 263      1.000,000 UNID   ÓLEO 2 TEMPO MINERAL COMPOSIÇÃO 817 H - FRASCO 500 ML       &#10; 264        20,000 UNID   PA DE CAVAR CORTADEIRA BICO DE FERRO FORJADO C/ CABO DE MADEIRA&#10; 265        40,000 UNID   PA DE JUNTAR QUADRADA Nº 02  FERRO FORJADO C/ CABO DE MADEIRA RETO&#10; 266      1.000,000 UNID   PARAFUSO COM BUCHA DE PAREDE Nº 06                          &#10; 267      1.000,000 UNID   PARAFUSO COM BUCHA DE PAREDE Nº 08                          &#10; 268      1.000,000 UNID   PARAFUSO COM BUCHA DE PAREDE Nº 10                          &#10; 269        70,000 UNID   PARAFUSO PARA TAMPA VASO SANITARIO COM 2                    &#10; 270      1.000,000 UNID   PARAFUSO TELHA GALVANIZADO                                  &#10; 271      1.000,000 UNID   PARAFUSO TELHEIROS 5-16 X 110 MM COMPL GALV                 &#10; 272        10,000 UNID   PÉ DE CABRA 60X 3/4 GRANDE                                  &#10; 273        10,000 UNID   PICARETA 4 LIBRAS PONTAS E PA COM CABO                      &#10; 274        10,000 UNID   Pinhão Moto serra                                           &#10; 275        10,000 UNI     PINO 03 SAIDA                                               &#10; 276       100,000 UNID   PINO FEMEA 10 A                                             &#10; 277       100,000 UNID   PINO FEMEA 20 A                                             &#10; 278       100,000 UNID   PINO MACHO 10 AMPARES                                       &#10; 279       100,000 UNID   PINO MACHO 20 AMPARES                                       &#10; 280        70,000 UNID   PINO TELEFONE                                               &#10; 281        10,000 UNID   PONTEIRA COMPLETA                                           &#10; 282        20,000 UNID   PORTA ANGELIN 60 X 2.10 SEMI OCA                            &#10; 283        20,000 UNID   PORTA ANGELIN 70 X 2.10 SEMI OCA                            &#10; 284        20,000 UNID   PORTA ANGELIN 80 X 2.10 SEMI OCA                            &#10; 285        15,000 UNID   PORTA ENGELIM EXTERNA  90 X 2,10                            &#10; 286        20,000 UNID   PORTA EUCALIPTO TRATADO 60 X 2.10                           &#10; 287        20,000 UNID   PORTA EUCALIPTO TRATADO 70 X 2.10                           &#10; 288        20,000 UNID   PORTA EUCALIPTO TRATADO 80 X 2.10                           &#10; 289        20,000 UNID   PORTA EXTERNA 80/70 X 2.10 ANGELIN                          &#10; 290        20,000 UNID   PORTA EXTERNA 80/70 X 2.10 EUCALIPTO TRATADA                &#10; 291        20,000 UNID   PORTA MESCLA 92 X 2,10 SEMI OCA                             &#10; 292        20,000 UNID   PORTA MESCLADO 60 X 2.10                                    &#10; 293        25,000 UNID   PORTA MESCLADO 70 X 2.10                                    &#10; 294        25,000 UNID   PORTA MESCLADO 80 X 2.10                                    &#10; 295        15,000 UNID   PORTA SEMI OCA ENGELIM 90 X 2,10                            &#10; 296        75,000 UNID   PORTA SEMIOCA 80/70 X 2.10 MESCLADA                         &#10; 297        80,000 PC       PRATO GIRATORIO                                             &#10; 298        30,000 kg       Prego 12 x 12                                               &#10; 299        50,000 kg       Prego 16 x 24                                               &#10; 300       100,000 kg       Prego 17 x 27                                               &#10; 301       100,000 UNID   PREGO 18 X 30 18 X 36                                       &#10; 302       100,000 kg       Prego 19 x 36                                               &#10; 303       100,000 UNID   PREGO 21 X 45 20 X 48                                       &#10; 304       100,000 kg       Prego 25 x 72                                               &#10; 305        30,000 UNID   PREGO TELHEIRO 1 KG 18 X 30 POLIDO                          &#10; 306        30,000 UNID   PREGO TELHEIRO 1 KG ARDOX POLIDO 18 X 30                    &#10; 307         5,000 UNID   PRUMO DE AÇO 750 G                                          &#10; 308         5,000 UNID   QUADRO DE DISTRIBUIÇÃO PARA 03 DISJUNTORES                  &#10; 309        10,000 UNID   REDUÇÃO EXCENTRICA 100 X 50 MM LEVE BRANCO                  &#10; 310        60,000 UNID   REGISTRO SOLDAVEL DE 20 PRESSAO                             &#10; 311        60,000 UNID   REGISTRO SOLDAVEL DE 25 PRESSAO                             &#10; 312        10,000 UNID   REGUA PARA REBOCO ALUMINIO PESADO 3 METROS                  &#10; 313       400,000 UNID   ROLDANA PLASTICA 36 X 36 COM PREGO                          &#10; 314        30,000 UNID   ROLO ARAME QUEIMADO 18 AWG 1 KG                             &#10; 315        30,000 UNID   ROLO ARAME QUEIMADO 18 AWG 1 KG                             &#10; 316        30,000 UNID   ROLO DE FIO DE NYLON Nº 80 100 METROS PARA PEDREIRO         &#10; 317       100,000 UNID   ROLO DE FITA ZEBRADA 7 X 150 CM PARA SEGURANÇA              &#10; 318        45,000 UNID   ROLO DE LA 230CM                                            &#10; 319        65,000 UNID   ROLO DE LA COM SUPORTE 09 CM                                &#10; 320        65,000 UNID   ROLO DE LA COM SUPORTE 15 CM                                &#10; 321       400,000 ROL     ROLO DE NYLON 3 MM 1 KG PARA ROÇADEIRA                      &#10; 322        10,000 UNID   SABRE 40 CM MOTOSSERRA                                      &#10; 323        40,000 UNID   SANFONADA SIFÃO UNIVERSAL 1 METRO                           &#10; 324        40,000 UNID   SANFONADA SIFÃO UNIVERSAL 1.5 METRO                         &#10; 325        50,000 UNID   SERRA DE FERRO 12 X 24 CM AÇO RAPIDO                        &#10; 326         5,000 UNID   SERRA MARMORE 220 VOLTS X 1200 W CORTA PISO                 &#10; 327        15,000 UNID   SERROTE PARA TABUA DE 29&quot;                                   &#10; 328      2.500,000 H         SERVIÇO DE DESMONTAGEM E MONTAGEM EM MAQUINAS COMO ROÇADEIRA, MOTOSSERRA, GERADOR, LAVAJATO, MOTOPODA, MOTOBOMBAS, FURADEIRA, COMPACTADOR DE SOLO, MICRO TRATOR DE GRAMA.&#10; 329       100,000 TUBO   SILICONE ACETICO TRANSPARENTE 280 GRAMAS                    &#10; 330       100,000 TUBO   SILICONE ACETICO TRANSPARENTE 50 GRAMAS                     &#10; 331        30,000 UNID   SOLVENTE 5 LT                                               &#10; 332        10,000 UNID   SONDA PASSA FIO 20 M NYLON                                  &#10; 333        50,000 UNID   SOQUETE FOTO ELETRICO COM BASE                              &#10; 334       100,000 UNID   SOQUETE PENDENTE E - 27                                     &#10; 335       100,000 UNID   SOVENTE 1 LT                                                &#10; 336       100,000 UNID   T 25 X 1/2 LR                                               &#10; 337        35,000 UNID   T 75 MM BRANCO                                              &#10; 338        35,000 UNID   T DE 100 LEVE BRANCO                                        &#10; 339        65,000 UNID   T DE 40 LEVE BRANCO                                         &#10; 340        65,000 UNID   T DE 50 LEVE BRANCO                                         &#10; 341        10,000 UNID   T REDUCAO 50 X 25 MM SOLDAVEL                               &#10; 342       100,000 UNID   T SOLDAVEL 20                                               &#10; 343       100,000 UNID   T SOLDAVEL 25                                               &#10; 344       200,000 UNID   TABUA APLAINADA TRATADO 15 X 3 MT                           &#10; 345       200,000 UNID   TABUA APLAINADA TRATADO 20 X 3 MT                           &#10; 346       200,000 UNID   TABUA APLAINADA TRATADO 25 X 3 MT                           &#10; 347       200,000 UNID   TABUA APLAINADA TRATADO 30 X 3 MT                           &#10; 348       200,000 UNID   TABUA PARA CAIXARIA 15 X 3 MT                               &#10; 349       200,000 UNID   TABUA PARA CAIXARIA 20 X 3 MT                               &#10; 350       200,000 UNID   TABUA PARA CAIXARIA 25 X 3 MT                               &#10; 351       200,000 UNID   TABUA PARA CAIXARIA 30 X 3 MT                               &#10; 352      4.000,000 MT       TACO PINO GALOPADO TRATADO 5 X 2.5                          &#10; 353        25,000 UNID   TALHADEIRA REDONDA 12&quot;                                      &#10; 354        20,000 UNID   TELEFONE COM FIO                                            &#10; 355        20,000 unit. Telefone Sem Fio                                            &#10; 356       150,000 UNID   TELHA S/ AMIANTO 1,22 X 1,10 X 5 MM                         &#10; 357       150,000 UNID   TELHA S/ AMIANTO 1,53 X 0,50 X 4 MM                         &#10; 358       150,000 UNID   TELHA S/ AMIANTO 1,83 X 0,50 X 4 MM                         &#10; 359       150,000 UNID   TELHA S/ AMIANTO 2,13 X 0,50 X 4 MM                         &#10; 360       150,000 UNID   TELHA S/ AMIANTO 2.44 X 1,10 X 5 MM                         &#10; 361       300,000 UNID   TELHA SEM AMIANTO 122 X 55 X 4 MM                           &#10; 362       300,000 UNID   TELHA SEM AMIANTO 153 X 110 X 5 MM                          &#10; 363       300,000 UNID   TELHA SEM AMIANTO 183 X 110 X 5 MM                          &#10; 364       300,000 UNID   TELHA SEM AMIANTO 213 X 110 X 5 MM                          &#10; 365       300,000 UNID   TELHA SEM AMIANTO 244 X 55 X 4 MM                           &#10; 366       100,000 UNID   THINNER 1 LT                                                &#10; 367       100,000 UNID   THINNER 5 LT                                                &#10; 368     40.000,000 UNID   TIJOLOS 6 FUROS                                             &#10; 369       100,000 UNID   TINTA ACRILICA FOSCA 18 LT BR                               &#10; 370       100,000 UNID   TINTA ACRILICA FOSCA 18 LT CORES DIVERSAS                   &#10; 371       100,000 UNID   TINTA ACRILICA FOSCA 3.600  CORES DIVERSAS                  &#10; 372       100,000 UNID   TINTA ACRILICA FOSCA 3.600 BR                               &#10; 373       100,000 UNID   TINTA ACRILICA SEMI BRILHO 18 L BRANCA                      &#10; 374       100,000 UNID   TINTA ACRILICA SEMI BRILHO 18 L CORES DIVERSAS              &#10; 375       100,000 UNID   TINTA ACRILICA SEMI BRILHO 3,6 LT                           &#10; 376       100,000 UNID   TINTA ESMALTE SINTÉTICO 3.600 CORES DIVERSAS                &#10; 377       100,000 UNID   TINTA ESMALTE SINTÉTICO 900 CORES DIVERSAS                  &#10; 378       100,000 UNID   TINTA PARA QUADRO 900 ML                                    &#10; 379       100,000 UNID   TINTA PVA BR 18 LT                                          &#10; 380       100,000 UNID   TINTA PVA BR 3.600 G                                        &#10; 381        20,000 UNID   TINTA PARA PISO COR VERMELHO SEGURANÇA - 18 LITROS          &#10; 382        20,000 UNID   TINTA AMARELO DEMARCAÇÃO - 18 LITROS                        &#10; 383        40,000 UNID   TOMADA EM BARRA COM 3                                       &#10; 384       130,000 UNID   TOMADA SIST X 10 A                                          &#10; 385       120,000 UNID   TOMADA SIST X 20 A                                          &#10; 386        65,000 UNID   TOMADA SIST X COM INTERRUPTOR                               &#10; 387        40,000 UNID   TOMADA SOBREPOR PARA MADEIRA                                &#10; 388       100,000 UNID   TORNEIRA 1/2 PRETA (JARDIM)                                 &#10; 389        30,000 UNID   TORNEIRA INOX FIXA PARA LAVATÓRIO PARA BALCÃO               &#10; 390        30,000 UNID   TORNEIRA INOX FIXA PARA LAVATÓRIO PIA                       &#10; 391        30,000 UNID   TORNEIRA INOX GIRATÓRIA PARA BALCÃO                         &#10; 392        30,000 UNID   TORNEIRA INOX GIRATÓRIA PARA COZINHA PAREDE                 &#10; 393        40,000 UNID   TORNEIRA PARA LAVATÓRIO 1/2 PVC                             &#10; 394        40,000 UNID   TORNEIRA PARA PIA 1/2 X 15 CM BRANCA PVC                    &#10; 395        10,000 UNID   TORQUES 12 &quot; PARA ARMAÇÃO                                   &#10; 396       500,000 MT       TRAVESSA PAREDE EUCALIPTO TRATADO 5 X 3                     &#10; 397        10,000 UNID   TRENAS 25 METROS FITA DE FIBRA CAIXA ABERTA                 &#10; 398        10,000 UNID   TRENAS 5 METROS 3/4 COM CAIXA PLÁSTICA E TRAVA              &#10; 399        20,000 UNID   TRINCHA CABO MADEIRA CERDA 1&quot;                               &#10; 400        20,000 UNID   TRINCHA CABO MADEIRA CERDA 3&quot;                               &#10; 401        20,000 UNID   TRINCHA CABO MADEIRA CERDA 3/4&quot;                             &#10; 402        40,000 UNID   TRINCO INOX 2,5&quot;                                            &#10; 403        10,000 UNID   UNIÃO SOLD. PVC 25 MM                                       &#10; 404        20,000 UNID   VALVULA AMERICANA 3.5&quot; ABS CROMADA                          &#10; 405        60,000 UNID   VALVULA LAVATÓRIO Nº 1 SEM LADRÃO                           &#10; 406        20,000 UNI     VASO SANITARIO                                              &#10; 407       120,000 UNID   VASSOURA DE ARAME COM REGULAGEM (RASTELE)                   &#10; 408       120,000 UNID   VASSOURA GARI 50 CM                                         &#10; 409        15,000 UNID   VEDA CALHA DE ALUMINIO 28/0 GR                              &#10; 410       100,000 JGO     VELA  DE IGNIÇÃO                                            &#10; 411        50,000 JG       VISTA PARA MARCO ALGELIN 6 CM 12,50 ML                      &#10; 412        50,000 JG       VISTA PARA MARCO PINOS TRATADO 6 CM 12,50 ML                &#10; 413       500,000 UNID   LINHA CAIBRO TRATADA 6,50 A 9,00 METROS 12-14 CM            &#10; 414       500,000 UNID   LINHA CAIBRO TRATADA 6,50 A 9,00 METROS 14-17 CM            &#10; 415       500,000 UNID   LINHA CAIBRO TRATADA 6,50 A 9,00 METROS 18-22 CM            "/>
    <w:docVar w:name="ItensLicitacaoPorLote" w:val=" "/>
    <w:docVar w:name="ItensVencedores" w:val="&#10; &#10; Fornecedor: 10075 - F 3 M MATERIAIS DE CONSTRUÇÃO LTDA *&#10; &#10; Item     Quantidade Unid Nome do Material                                                     Preço Total&#10;    8        60,000 UNID   ALUMINIO PARA FAZER CALHA POR KG                                               ALUMINIO PARA FAZER CALHA POR KG                                   1.524,00&#10;    9        30,000 UNID   ALVENARIT 1 LT                                                                                   ALVENARIT 1 LT                                                      177,00&#10;   11        25,000 KG       ARAME GALVANIZADO AWG 12                                                               ARAME GALVANIZADO AWG 12                                            278,75&#10;   12        25,000 KG       ARAME GALVANIZADO AWG 18                                                               ARAME GALVANIZADO AWG 18                                            375,00&#10;   13        50,000 KG       ARAME GALVANIZADO AWG 8                                                                 ARAME GALVANIZADO AWG 8                                             595,00&#10;   15        50,000 MT3     AREIA PARA REBOCO                                                                             AREIA PARA REBOCO                                                  2.245,00&#10;   16        50,000 MT3     ARIAO PARA ACENTAMENTO E CONCRETO                                             ARIAO PARA ACENTAMENTO E CONCRETO                                  3.445,00&#10;   18        10,000 UNID   ASSENTO SANITARIO ALMOFADO                                                           ASSENTO SANITARIO ALMOFADO                                          369,00&#10;   19       100,000 UNID   ASSENTO SANITARIO DUPLO                                                                 ASSENTO SANITARIO DUPLO                                            1.390,00&#10;   20       100,000 UNID   BARRA DE FERRO 5/16 CA 50                                                             BARRA DE FERRO 5/16 CA 50                                          2.379,00&#10;   22       100,000 UNID   BARRA FERRO 1/4 CA 50                                                                     BARRA FERRO 1/4 CA 50                                              1.574,00&#10;   23        60,000 UNID   BARRA FERRO 3/8 CA 50                                                                     BARRA FERRO 3/8 CA 50                                              1.977,00&#10;   24       100,000 UNID   BARRA FERRO 4.2 CA 60                                                                     BARRA FERRO 4.2 CA 60                                               649,00&#10;   28       100,000 UNID   BRAÇADEIRA PRESSÃO 3/4                                                                   BRAÇADEIRA PRESSÃO 3/4                                              153,00&#10;   29       100,000 UNID   BRAÇADEIRA PRESSÃO 3/8                                                                   BRAÇADEIRA PRESSÃO 3/8                                              174,00&#10;   30       100,000 UNID   BRAÇADEIRA PRESSÃO 5/8                                                                   BRAÇADEIRA PRESSÃO 5/8                                              169,00&#10;   31       100,000 UNID   BRAÇADEIRA PRESSÃO1/2                                                                     BRAÇADEIRA PRESSÃO1/2                                               124,00&#10;   50      2.000,000 UNID   BUCHA DE NYLON Nº 08                                                                       BUCHA DE NYLON Nº 08                                                180,00&#10;   51      2.000,000 UNID   BUCHA DE NYLON Nº 10                                                                       BUCHA DE NYLON Nº 10                                                320,00&#10;   52      1.000,000 UNID   BUCHA DE NYLON Nº 12                                                                       BUCHA DE NYLON Nº 12                                                250,00&#10;   53      2.000,000 UNID   BUCHA DE NYLON Nº 5                                                                         BUCHA DE NYLON Nº 5                                                 120,00&#10;   55        60,000 UNID   BUCHA DE REDUÇÃO 25X20 MM SOLDAVEL                                           BUCHA DE REDUÇÃO 25X20 MM SOLDAVEL                                   13,20&#10;   59        20,000 UNID   CABO DE MADEIRA PARA AJUNTAR 1.10CM                                         CABO DE MADEIRA PARA AJUNTAR 1.10CM                                 121,80&#10;   61        20,000 UNID   CABO DE MADEIRA PARA FOICE 1.50 CM                                           CABO DE MADEIRA PARA FOICE 1.50 CM                                  115,80&#10;   64        20,000 UNID   CABO DE MADEIRA PARA PA RETO 1.10 CM                                       CABO DE MADEIRA PARA PA RETO 1.10 CM                                133,40&#10;   70       100,000 unit. Cadeado 25 mm                                                                                     Cadeado 25 mm                                                       690,00&#10;   71       100,000 UNI     CADEADO 35 mm                                                                                     CADEADO 35 mm                                                      1.215,00&#10;   73       100,000 unit. Cadeado 50 mm                                                                                     Cadeado 50 mm                                                      2.280,00&#10;   76        50,000 UNID   CAIXA DE DESCARGA COMPLETA                                                           CAIXA DE DESCARGA COMPLETA                                          942,50&#10;   82      1.000,000 UND     CAL PINTURA 8 KG                                                                               CAL PINTURA 8 KG                                                   5.800,00&#10;   85        70,000 PC       CANO CAIXA DESCARGA                                                                         CANO CAIXA DESCARGA                                                 241,50&#10;   87        70,000 UNID   CANO LEVE 40 6 MT                                                                             CANO LEVE 40 6 MT                                                   896,00&#10;   88        70,000 UNID   CANO LEVE 50 6 MT                                                                             CANO LEVE 50 6 MT                                                  1.470,00&#10;   89        70,000 UNID   CANO LEVE 75 MM DE 6 MT                                                                 CANO LEVE 75 MM DE 6 MT                                            1.960,00&#10;   90        10,000 UNID   CANO PVC PARA CHUVEIRO                                                                   CANO PVC PARA CHUVEIRO                                               61,50&#10;   91        40,000 UNID   CANO SOLDAVEL DE 20 MM 6 MT                                                         CANO SOLDAVEL DE 20 MM 6 MT                                         316,00&#10;   93        20,000 UNID   CANO SOLDAVEL DE 32 MM 6 MT                                                         CANO SOLDAVEL DE 32 MM 6 MT                                         340,00&#10;   95        20,000 UNID   CANO SOLDAVEL DE 50 MM 6 MT                                                         CANO SOLDAVEL DE 50 MM 6 MT                                         738,00&#10;   96        60,000 UNID   CAP ESGOTO 100 MM                                                                             CAP ESGOTO 100 MM                                                   147,00&#10;  104        10,000 UNID   CAVADEIRA ARTICULADA COM CABO                                                     CAVADEIRA ARTICULADA COM CABO                                       195,00&#10;  110        10,000 UNID   CHAVE PHILIPS 3/16 x 6                                                                   CHAVE PHILIPS 3/16 x 6                                               40,00&#10;  114      1.000,000 UNID   CIMENTO 50 KG                                                                                     CIMENTO 50 KG                                                     22.450,00&#10;  129        60,000 UNID   CURVA DE 20 SOLDAVEL                                                                       CURVA DE 20 SOLDAVEL                                                 54,00&#10;  140        60,000 UNID   DISCO DESBASTE 7 POLEGADAS                                                           DISCO DESBASTE 7 POLEGADAS                                          343,80&#10;  150        50,000 UNID   DOBRADIÇA INOX 2.5&quot;                                                                         DOBRADIÇA INOX 2.5&quot;                                                 210,00&#10;  151        50,000 PC       DOBRADICA INOX 3&quot;                                                                             DOBRADICA INOX 3&quot;                                                   405,00&#10;  155        50,000 KG       ELETRODO 4600 X 3,25 MM                                                                 ELETRODO 4600 X 3,25 MM                                             430,00&#10;  157        50,000 KG       ELETRODO 48 X 3.25 MM                                                                     ELETRODO 48 X 3.25 MM                                               560,00&#10;  174        50,000 UNID   FECHADURA SERRALHEIRO CILINDRO                                                   FECHADURA SERRALHEIRO CILINDRO                                     1.395,00&#10;  183       100,000 UNID   FITA VEDAROSCA 25 MT 12 MM                                                           FITA VEDAROSCA 25 MT 12 MM                                          255,00&#10;  186        60,000 UNID   FLANGE DE 20 SOLDÁVEL PARA CAIXA DA ÁGUA                               FLANGE DE 20 SOLDÁVEL PARA CAIXA DA ÁGUA                            246,00&#10;  188        60,000 UNID   FLANGE DE 40 SOLDÁVEL PARA CAIXA DA ÁGUA                               FLANGE DE 40 SOLDÁVEL PARA CAIXA DA ÁGUA                            531,00&#10;  189        60,000 UNID   FLANGE DE 50 SOLDÁVEL PARA CAIXA DA ÁGUA                               FLANGE DE 50 SOLDÁVEL PARA CAIXA DA ÁGUA                            600,00&#10;  191        10,000 UNID   FOICE TIPO SUL LEVE DE FERRO FORJADO PARA ROÇAR E      FOICE TIPO SUL LEVE DE FERRO FORJADO PARA ROÇAR E CORTAR            204,80&#10;  195       600,000 MT       FORRO PVC                                                                                             FORRO PVC                                                          6.894,00&#10;  205        30,000 UNID   JOELHO CANO 50 MM SOLDAVEL                                                           JOELHO CANO 50 MM SOLDAVEL                                           43,50&#10;  207        60,000 UNID   JOELHO LEVE 100 MM 90º                                                                   JOELHO LEVE 100 MM 90º                                              111,00&#10;  209        60,000 UNID   JOELHO LEVE 50 MM MM 90º BRANCO                                                 JOELHO LEVE 50 MM MM 90º BRANCO                                      51,00&#10;  212       100,000 UNID   JOELHO SOLDAVEL 25 MM 90°                                                             JOELHO SOLDAVEL 25 MM 90°                                            20,00&#10;  215        10,000 JG       JOGO DE CHAVE COMBINADA 6 A 17 MM                                             JOGO DE CHAVE COMBINADA 6 A 17 MM                                   370,00&#10;  225        50,000 UNID   LIXA PARA FERRO 100                                                                         LIXA PARA FERRO 100                                                  95,00&#10;  226        50,000 UNID   LIXA PARA FERRO 120                                                                         LIXA PARA FERRO 120                                                 102,50&#10;  227        50,000 UNID   LIXA PARA FERRO 80                                                                           LIXA PARA FERRO 80                                                  102,50&#10;  233        70,000 UNID   LUVA 20 X 1/2 LR                                                                               LUVA 20 X 1/2 LR                                                     31,50&#10;  234        70,000 UNID   LUVA 25 X 1/2 LR                                                                               LUVA 25 X 1/2 LR                                                     41,30&#10;  235        70,000 UNID   LUVA 25 X 3/4 LR                                                                               LUVA 25 X 3/4 LR                                                     46,90&#10;  236        10,000 UNID   LUVA CORRER 20 MM SOLDAVEL                                                           LUVA CORRER 20 MM SOLDAVEL                                           41,50&#10;  237        10,000 UNID   LUVA CORRER 25 MM SOLDAVEL                                                           LUVA CORRER 25 MM SOLDAVEL                                           44,00&#10;  239        70,000 UNID   LUVA DE 100 BRANCO                                                                           LUVA DE 100 BRANCO                                                  140,00&#10;  240        70,000 PAR     LUVA DE 40 BRANCO                                                                             LUVA DE 40 BRANCO                                                    30,10&#10;  245        10,000 UNID   LUVA SOLDAVEL 32 MM                                                                         LUVA SOLDAVEL 32 MM                                                   8,50&#10;  246        25,000 UNID   LUVA SOLDAVEL 40 MM                                                                         LUVA SOLDAVEL 40 MM                                                  37,50&#10;  248       500,000 MT       MAMGUEIRA 3/4 X 2MM PRETA                                                             MAMGUEIRA 3/4 X 2MM PRETA                                           470,00&#10;  258        10,000 UNID   MARRETA FERRO FORJADO 1,5 KG COM CABO                                     MARRETA FERRO FORJADO 1,5 KG COM CABO                               190,00&#10;  261       100,000 UNID   MASSA ACRILICA 3.600                                                                       MASSA ACRILICA 3.600                                               1.149,00&#10;  265        40,000 UNID   PA DE JUNTAR QUADRADA Nº 02  FERRO FORJADO C/ CABO PA DE JUNTAR QUADRADA Nº 02  FERRO FORJADO C/ CABO DE MADEIRA RETO        876,00&#10;  266      1.000,000 UNID   PARAFUSO COM BUCHA DE PAREDE Nº 06                                           PARAFUSO COM BUCHA DE PAREDE Nº 06                                  140,00&#10;  267      1.000,000 UNID   PARAFUSO COM BUCHA DE PAREDE Nº 08                                           PARAFUSO COM BUCHA DE PAREDE Nº 08                                   80,00&#10;  268      1.000,000 UNID   PARAFUSO COM BUCHA DE PAREDE Nº 10                                           PARAFUSO COM BUCHA DE PAREDE Nº 10                                  110,00&#10;  271      1.000,000 UNID   PARAFUSO TELHEIROS 5-16 X 110 MM COMPL GALV                         PARAFUSO TELHEIROS 5-16 X 110 MM COMPL GALV                         290,00&#10;  295        15,000 UNID   PORTA SEMI OCA ENGELIM 90 X 2,10                                               PORTA SEMI OCA ENGELIM 90 X 2,10                                   1.552,50&#10;  308         5,000 UNID   QUADRO DE DISTRIBUIÇÃO PARA 03 DISJUNTORES                           QUADRO DE DISTRIBUIÇÃO PARA 03 DISJUNTORES                           71,95&#10;  312        10,000 UNID   REGUA PARA REBOCO ALUMINIO PESADO 3 METROS                           REGUA PARA REBOCO ALUMINIO PESADO 3 METROS                          274,00&#10;  313       400,000 UNID   ROLDANA PLASTICA 36 X 36 COM PREGO                                           ROLDANA PLASTICA 36 X 36 COM PREGO                                  128,00&#10;  317       100,000 UNID   ROLO DE FITA ZEBRADA 7 X 150 CM PARA SEGURANÇA                  ROLO DE FITA ZEBRADA 7 X 150 CM PARA SEGURANÇA                      850,00&#10;  324        40,000 UNID   SANFONADA SIFÃO UNIVERSAL 1.5 METRO                                         SANFONADA SIFÃO UNIVERSAL 1.5 METRO                                 256,00&#10;  327        15,000 UNID   SERROTE PARA TABUA DE 29&quot;                                                            SERROTE PARA TABUA DE 29&quot;                                           493,50&#10;  332        10,000 UNID   SONDA PASSA FIO 20 M NYLON                                                           SONDA PASSA FIO 20 M NYLON                                          160,00&#10;  335       100,000 UNID   SOVENTE 1 LT                                                                                       SOVENTE 1 LT                                                        599,00&#10;  337        35,000 UNID   T 75 MM BRANCO                                                                                   T 75 MM BRANCO                                                      143,15&#10;  338        35,000 UNID   T DE 100 LEVE BRANCO                                                                       T DE 100 LEVE BRANCO                                                175,00&#10;  340        65,000 UNID   T DE 50 LEVE BRANCO                                                                         T DE 50 LEVE BRANCO                                                 117,00&#10;  362       300,000 UNID   TELHA SEM AMIANTO 153 X 110 X 5 MM                                           TELHA SEM AMIANTO 153 X 110 X 5 MM                                 6.600,00&#10;  364       300,000 UNID   TELHA SEM AMIANTO 213 X 110 X 5 MM                                           TELHA SEM AMIANTO 213 X 110 X 5 MM                                 8.547,00&#10;  366       100,000 UNID   THINNER 1 LT                                                                                       THINNER 1 LT                                                        699,00&#10;  368     40.000,000 UNID   TIJOLOS 6 FUROS                                                                                 TIJOLOS 6 FUROS                                                    8.400,00&#10;  378       100,000 UNID   TINTA PARA QUADRO 900 ML                                                               TINTA PARA QUADRO 900 ML                                           1.490,00&#10;  389        30,000 UNID   TORNEIRA INOX FIXA PARA LAVATÓRIO PARA BALCÃO                     TORNEIRA INOX FIXA PARA LAVATÓRIO PARA BALCÃO                      1.302,00&#10;  390        30,000 UNID   TORNEIRA INOX FIXA PARA LAVATÓRIO PIA                                     TORNEIRA INOX FIXA PARA LAVATÓRIO PIA                              3.300,00&#10;  391        30,000 UNID   TORNEIRA INOX GIRATÓRIA PARA BALCÃO                                         TORNEIRA INOX GIRATÓRIA PARA BALCÃO                                2.146,50&#10;  392        30,000 UNID   TORNEIRA INOX GIRATÓRIA PARA COZINHA PAREDE                         TORNEIRA INOX GIRATÓRIA PARA COZINHA PAREDE                        2.358,00&#10;  394        40,000 UNID   TORNEIRA PARA PIA 1/2 X 15 CM BRANCA PVC                               TORNEIRA PARA PIA 1/2 X 15 CM BRANCA PVC                            316,00&#10;  398        10,000 UNID   TRENAS 5 METROS 3/4 COM CAIXA PLÁSTICA E TRAVA                   TRENAS 5 METROS 3/4 COM CAIXA PLÁSTICA E TRAVA                       79,00&#10;  400        20,000 UNID   TRINCHA CABO MADEIRA CERDA 3&quot;                                                     TRINCHA CABO MADEIRA CERDA 3&quot;                                       169,00&#10;  402        40,000 UNID   TRINCO INOX 2,5&quot;                                                                               TRINCO INOX 2,5&quot;                                                    479,60&#10;  404        20,000 UNID   VALVULA AMERICANA 3.5&quot; ABS CROMADA                                           VALVULA AMERICANA 3.5&quot; ABS CROMADA                                  156,00&#10;  406        20,000 UNI     VASO SANITARIO                                                                                   VASO SANITARIO                                                     1.718,00&#10; &#10; Fornecedor: 13109 - CENTRAL MOTORES PECAS E SERVICOS LTDA-ME*&#10; &#10; Item     Quantidade Unid Nome do Material                                                     Preço Total&#10;   10        27,000 UNID   ANCINHO COM CABO 12 DENTES                                                           ANCINHO COM CABO 12 DENTES                                          194,13&#10;   17         4,000 UNID   CAMARA DE AR 3,25 X 8 PARA CARRINHO DE MÃO_                         CAMARA DE AR 3,25 X 8 PARA CARRINHO DE MÃO_                         796,00&#10;   33        10,000 PC       BROCA ACO RAPIDO 10,0mm                                                                 BROCA ACO RAPIDO 10,0mm                                              78,90&#10;   40        10,000 unit. Broca Aço Rápido 7,0 mm                                                                 Broca Aço Rápido 7,0 mm                                              37,00&#10;   41        10,000 unit. Broca Aço Rápido 8,0 mm                                                                 Broca Aço Rápido 8,0 mm                                              47,00&#10;   44        10,000 UNID   BROCA WIDEA 4MM                                                                                 BROCA WIDEA 4MM                                                      20,00&#10;   47        10,000 UNID   BROCA WIDEA 7MM                                                                                 BROCA WIDEA 7MM                                                      44,70&#10;   49       100,000 UNID   BROCHA PARA PINTURA 180 X 75 COM CABO                                     BROCHA PARA PINTURA 180 X 75 COM CABO                               395,00&#10;   58        10,000 UNID   CABO DE MACHADO                                                                                 CABO DE MACHADO                                                      78,50&#10;   60        20,000 UNID   CABO DE MADEIRA PARA ENXADA 1.50 CM                                         CABO DE MADEIRA PARA ENXADA 1.50 CM                                 122,80&#10;   62        20,000 UNID   CABO DE MADEIRA PARA MARRETA 90 CM                                           CABO DE MADEIRA PARA MARRETA 90 CM                                   45,80&#10;   63        20,000 UNID   CABO DE MADEIRA PARA MARTELO 32 CM                                           CABO DE MADEIRA PARA MARTELO 32 CM                                  137,80&#10;   65        20,000 UNID   CABO DE MADEIRA PARA PICARETA 1.10 CM                                     CABO DE MADEIRA PARA PICARETA 1.10 CM                               169,60&#10;   69       600,000 UNID   CACHOPA PARA MAQUITA DE CORTAR GRAMA                                       CACHOPA PARA MAQUITA DE CORTAR GRAMA                              18.900,00&#10;   77         8,000 UNID   CAIXA DE FERRAMENTE DE FERRO 50X20X21 COM GAVETA (     CAIXA DE FERRAMENTE DE FERRO 50X20X21 COM GAVETA (25/63)            479,20&#10;  103        20,000 UNID   CARRINHO DE MÃO PNEU 3.25 X 8 COM CAMERA DE CHAPA             CARRINHO DE MÃO PNEU 3.25 X 8 COM CAMERA DE CHAPA                  1.340,00&#10;  127        20,000 UNID   CORRENTE MOTOSERRA                                                                           CORRENTE MOTOSERRA                                                 1.000,00&#10;  133       200,000 UNID   DESINGRIPANTE AEROSOL 200 GRAMAS                                               DESINGRIPANTE AEROSOL 200 GRAMAS                                    788,00&#10;  135        30,000 UNID   DISCO DE CORTE 4 1/2&quot; DIAMANTADO SEGMENTADO PISO E   DISCO DE CORTE 4 1/2&quot; DIAMANTADO SEGMENTADO PISO E MARMORE          215,70&#10;  137        70,000 UNID   DISCO DE CORTE 7&quot; PARA FERRO 2 TELAS                                       DISCO DE CORTE 7&quot; PARA FERRO 2 TELAS                                195,30&#10;  141        30,000 UNID   DISCO WUDIA 4 1/2 PARA SERRA CIRCULAR DISCO DIAMAN       DISCO WUDIA 4 1/2 PARA SERRA CIRCULAR DISCO DIAMANTADO              216,00&#10;  153        30,000 PC       EIXO CARDAN                                                                                         EIXO CARDAN                                                        2.400,00&#10;  159        50,000 UNID   ENXADA DE FERRO FORJADO 2,5 LIMAS COM CABO DE MADE        ENXADA DE FERRO FORJADO 2,5 LIMAS COM CABO DE MADEIRA               787,00&#10;  169         5,000 UNID   FACÃO 16&quot; MEDIO COM CABO PLASTICO                                             FACÃO 16&quot; MEDIO COM CABO PLASTICO                                    73,70&#10;  170         5,000 UNID   FACÃO 20&quot; MEDIO COM CABO PLASTICO                                             FACÃO 20&quot; MEDIO COM CABO PLASTICO                                    86,85&#10;  192        10,000 UNID   FORMÃO 1/2&quot; FERRO FORJADO COM CABO DE MADEIRA                     FORMÃO 1/2&quot; FERRO FORJADO COM CABO DE MADEIRA                       100,00&#10;  193        10,000 UNID   FORMÃO 3/4&quot; FERRO FORJADO COM CABO DE MADEIRA                     FORMÃO 3/4&quot; FERRO FORJADO COM CABO DE MADEIRA                       120,00&#10;  194        10,000 UNID   FORMÃO 5/8&quot; FERRO FORJADO COM CABO DE MADEIRA                     FORMÃO 5/8&quot; FERRO FORJADO COM CABO DE MADEIRA                       120,00&#10;  197        10,000 UNID   FURADEIRA IMPACTO 750 X 220 V MANDRIL 1/2                             FURADEIRA IMPACTO 750 X 220 V MANDRIL 1/2                          2.500,00&#10;  199       200,000 UNID   ILHOS ARREBITE ROÇADEIRA                                                               ILHOS ARREBITE ROÇADEIRA                                            700,00&#10;  217       200,000 UNID   LAMINA 2 FACA 33 CM                                                                         LAMINA 2 FACA 33 CM                                                2.368,00&#10;  222       100,000 UNID   LANTERNA MEDIA 17 LED 220V RECARREGAVEL                                 LANTERNA MEDIA 17 LED 220V RECARREGAVEL                            3.500,00&#10;  247         5,000 UNID   MALETA COURO FERRAMENTAS                                                               MALETA COURO FERRAMENTAS                                            365,00&#10;  249         3,000 UNID   MAQUINA ROTATIVA 7&quot; 220 V ANGULAR                                             MAQUINA ROTATIVA 7&quot; 220 V ANGULAR                                  1.050,00&#10;  259        10,000 UNID   MARRETA FERRO FORJADO 3 KG COM CABO                                         MARRETA FERRO FORJADO 3 KG COM CABO                                 400,00&#10;  260        10,000 UNID   MARTELO EM AÇO  FORJADO 27 MM COM CABO DE MADEIRA             MARTELO EM AÇO  FORJADO 27 MM COM CABO DE MADEIRA                   170,00&#10;  262         2,000 UNID   MOTO PODA MINIMO 33 CILINDRADAS E MINIMO 12 HP                   MOTO PODA MINIMO 33 CILINDRADAS E MINIMO 12 HP                     1.357,98&#10;  263      1.000,000 UNID   ÓLEO 2 TEMPO MINERAL COMPOSIÇÃO 817 H - FRASCO 500        ÓLEO 2 TEMPO MINERAL COMPOSIÇÃO 817 H - FRASCO 500 ML             17.000,00&#10;  264        20,000 UNID   PA DE CAVAR CORTADEIRA BICO DE FERRO FORJADO C/ CA PA DE CAVAR CORTADEIRA BICO DE FERRO FORJADO C/ CABO DE MADEIRA        420,00&#10;  272        10,000 UNID   PÉ DE CABRA 60X 3/4 GRANDE                                                           PÉ DE CABRA 60X 3/4 GRANDE                                          175,00&#10;  273        10,000 UNID   PICARETA 4 LIBRAS PONTAS E PA COM CABO                                   PICARETA 4 LIBRAS PONTAS E PA COM CABO                              430,00&#10;  274        10,000 UNID   Pinhão Moto serra                                                                             Pinhão Moto serra                                                   210,00&#10;  281        10,000 UNID   PONTEIRA COMPLETA                                                                             PONTEIRA COMPLETA                                                  1.089,00&#10;  297        80,000 PC       PRATO GIRATORIO                                                                                 PRATO GIRATORIO                                                    1.200,00&#10;  301       100,000 UNID   PREGO 18 X 30 18 X 36                                                                     PREGO 18 X 30 18 X 36                                               989,00&#10;  304       100,000 kg       Prego 25 x 72                                                                                     Prego 25 x 72                                                      1.100,00&#10;  306        30,000 UNID   PREGO TELHEIRO 1 KG ARDOX POLIDO 18 X 30                               PREGO TELHEIRO 1 KG ARDOX POLIDO 18 X 30                            390,00&#10;  321       400,000 ROL     ROLO DE NYLON 3 MM 1 KG PARA ROÇADEIRA                                   ROLO DE NYLON 3 MM 1 KG PARA ROÇADEIRA                            30.400,00&#10;  322        10,000 UNID   SABRE 40 CM MOTOSSERRA                                                                   SABRE 40 CM MOTOSSERRA                                             1.550,00&#10;  326         5,000 UNID   SERRA MARMORE 220 VOLTS X 1200 W CORTA PISO                         SERRA MARMORE 220 VOLTS X 1200 W CORTA PISO                        1.100,00&#10;  328      2.500,000 H         SERVIÇO DE DESMONTAGEM E MONTAGEM EM MAQUINAS COMO SERVIÇO DE DESMONTAGEM E MONTAGEM EM MAQUINAS COMO ROÇADEIRA, MOTOSSERRA, GERADOR, LAVAJATO, MOTOPODA, MOTOBOMBAS, FURADEIRA, COMPACTADOR DE SOLO, MICRO TRATOR DE GRAMA.      70.000,00&#10;  353        25,000 UNID   TALHADEIRA REDONDA 12&quot;                                                                   TALHADEIRA REDONDA 12&quot;                                              250,00&#10;  395        10,000 UNID   TORQUES 12 &quot; PARA ARMAÇÃO                                                             TORQUES 12 &quot; PARA ARMAÇÃO                                           165,90&#10;  397        10,000 UNID   TRENAS 25 METROS FITA DE FIBRA CAIXA ABERTA                         TRENAS 25 METROS FITA DE FIBRA CAIXA ABERTA                         189,90&#10;  399        20,000 UNID   TRINCHA CABO MADEIRA CERDA 1&quot;                                                     TRINCHA CABO MADEIRA CERDA 1&quot;                                        40,00&#10;  407       120,000 UNID   VASSOURA DE ARAME COM REGULAGEM (RASTELE)                             VASSOURA DE ARAME COM REGULAGEM (RASTELE)                          2.160,00&#10;  408       120,000 UNID   VASSOURA GARI 50 CM                                                                         VASSOURA GARI 50 CM                                                1.320,00&#10;  410       100,000 JGO     VELA  DE IGNIÇÃO                                                                               VELA  DE IGNIÇÃO                                                   1.500,00&#10; &#10; Fornecedor: 13485 - FARIAS TRATAMENTO DE MADEIRA LTDA ME&#10; &#10; Item     Quantidade Unid Nome do Material                                                     Preço Total&#10;  128       100,000 UNID   CUMINHEIRA DE CIMENTO 5 MM S/AMIANTO                                       CUMINHEIRA DE CIMENTO 5 MM S/AMIANTO                               2.450,00&#10;  131       800,000 UNID   DECK PINUS TRATADO 9.5 X 2.30 X 3.00 MT                                 DECK PINUS TRATADO 9.5 X 2.30 X 3.00 MT                            6.800,00&#10;  147       300,000 UNID   DIVISÓRIA PINUS TRATADO 2,5 MT M²                                             DIVISÓRIA PINUS TRATADO 2,5 MT M²                                  8.550,00&#10;  163       300,000 MT       ESPELHO PINOS TRATADO 12 CM                                                         ESPELHO PINOS TRATADO 12 CM                                        1.590,00&#10;  164       300,000 MT       ESPELHO PINOS TRATADO 15 CM                                                         ESPELHO PINOS TRATADO 15 CM                                        1.605,00&#10;  203        15,000 UNID   JANELA  EUCALIPTO TRATADO 1.00  X 1.110 GUILHOTINA           JANELA  EUCALIPTO TRATADO 1.00  X 1.110 GUILHOTINA                 3.225,00&#10;  204        15,000 UNID   JANELA ANGELIM 1.00 X 1.10 GUILHOTINA                                     JANELA ANGELIM 1.00 X 1.10 GUILHOTINA                              4.800,00&#10;  216       800,000 UNID   LAMBRI PINUS TRATADO 3 MT M²                                                       LAMBRI PINUS TRATADO 3 MT M²                                      25.200,00&#10;  231      3.000,000 MT       LONGARINA EUCALIPTO 3.5 X 5 TRATADO                                         LONGARINA EUCALIPTO 3.5 X 5 TRATADO                                4.500,00&#10; &#10; 250        20,000 UNID   MARCO ANGELIM 15 X 2.10 X 90 CM                                                 MARCO ANGELIM 15 X 2.10 X 90 CM                                    2.000,00&#10; &#10; 251        20,000 UNID   MARCO ANGELIN 15 X 2.10 X 60 CM                                                 MARCO ANGELIN 15 X 2.10 X 60 CM                                    1.920,00&#10; &#10; 252        20,000 UNID   MARCO ANGELIN 15 X 2.10 X 70 CM                                                 MARCO ANGELIN 15 X 2.10 X 70 CM                                    1.940,00&#10; &#10; 253        20,000 UNID   MARCO ANGELIN 15 X 2.10 X 80 CM                                                 MARCO ANGELIN 15 X 2.10 X 80 CM                                    2.000,00&#10; &#10; 254        20,000 UNID   MARCO EUCALIPTO 15 X 2.10 X 90 CM                                             MARCO EUCALIPTO 15 X 2.10 X 90 CM                                  1.160,00&#10; &#10; 255        20,000 UNID   MARCO EUCALIPTO TRATADO 15 X 2.10 X 60CM                               MARCO EUCALIPTO TRATADO 15 X 2.10 X 60CM                           1.200,00&#10; &#10; 256        20,000 UNID   MARCO EUCALIPTO TRATADO 15 X 2.10 X 70CM                               MARCO EUCALIPTO TRATADO 15 X 2.10 X 70CM                           1.200,00&#10; &#10; 257        20,000 UNID   MARCO EUCALIPTO TRATADO 15 X 2.10 X 80CM                               MARCO EUCALIPTO TRATADO 15 X 2.10 X 80CM                           1.200,00&#10; &#10; 270      1.000,000 UNID   PARAFUSO TELHA GALVANIZADO                                                           PARAFUSO TELHA GALVANIZADO                                          290,00&#10; &#10; 282        20,000 UNID   PORTA ANGELIN 60 X 2.10 SEMI OCA                                               PORTA ANGELIN 60 X 2.10 SEMI OCA                                   1.980,00&#10; &#10; 283        20,000 UNID   PORTA ANGELIN 70 X 2.10 SEMI OCA                                               PORTA ANGELIN 70 X 2.10 SEMI OCA                                   1.960,00&#10; &#10; 284        20,000 UNID   PORTA ANGELIN 80 X 2.10 SEMI OCA                                               PORTA ANGELIN 80 X 2.10 SEMI OCA                                   1.960,00&#10; &#10; 285        15,000 UNID   PORTA ENGELIM EXTERNA  90 X 2,10                                               PORTA ENGELIM EXTERNA  90 X 2,10                                   5.160,00&#10; &#10; 286        20,000 UNID   PORTA EUCALIPTO TRATADO 60 X 2.10                                             PORTA EUCALIPTO TRATADO 60 X 2.10                                  4.200,00&#10; &#10; 287        20,000 UNID   PORTA EUCALIPTO TRATADO 70 X 2.10                                             PORTA EUCALIPTO TRATADO 70 X 2.10                                  4.200,00&#10; &#10; 288        20,000 UNID   PORTA EUCALIPTO TRATADO 80 X 2.10                                             PORTA EUCALIPTO TRATADO 80 X 2.10                                  4.200,00&#10; &#10; 289        20,000 UNID   PORTA EXTERNA 80/70 X 2.10 ANGELIN                                           PORTA EXTERNA 80/70 X 2.10 ANGELIN                                 5.800,00&#10; &#10; 290        20,000 UNID   PORTA EXTERNA 80/70 X 2.10 EUCALIPTO TRATADA                       PORTA EXTERNA 80/70 X 2.10 EUCALIPTO TRATADA                       4.200,00&#10; &#10; 291        20,000 UNID   PORTA MESCLA 92 X 2,10 SEMI OCA                                                 PORTA MESCLA 92 X 2,10 SEMI OCA                                    1.580,00&#10; &#10; 292        20,000 UNID   PORTA MESCLADO 60 X 2.10                                                               PORTA MESCLADO 60 X 2.10                                           1.456,00&#10; &#10; 293        25,000 UNID   PORTA MESCLADO 70 X 2.10                                                               PORTA MESCLADO 70 X 2.10                                           1.820,00&#10; &#10; 294        25,000 UNID   PORTA MESCLADO 80 X 2.10                                                               PORTA MESCLADO 80 X 2.10                                           1.820,00&#10; &#10; 296        75,000 UNID   PORTA SEMIOCA 80/70 X 2.10 MESCLADA                                         PORTA SEMIOCA 80/70 X 2.10 MESCLADA                                5.460,00&#10; &#10; 299        50,000 kg       Prego 16 x 24                                                                                     Prego 16 x 24                                                       450,00&#10; &#10; 302       100,000 kg       Prego 19 x 36                                                                                     Prego 19 x 36                                                       850,00&#10; &#10; 305        30,000 UNID   PREGO TELHEIRO 1 KG 18 X 30 POLIDO                                           PREGO TELHEIRO 1 KG 18 X 30 POLIDO                                  264,00&#10; &#10; 344       200,000 UNID   TABUA APLAINADA TRATADO 15 X 3 MT                                             TABUA APLAINADA TRATADO 15 X 3 MT                                  3.066,00&#10; &#10; 345       200,000 UNID   TABUA APLAINADA TRATADO 20 X 3 MT                                             TABUA APLAINADA TRATADO 20 X 3 MT                                  4.080,00&#10; &#10; 346       200,000 UNID   TABUA APLAINADA TRATADO 25 X 3 MT                                             TABUA APLAINADA TRATADO 25 X 3 MT                                  5.096,00&#10; &#10; 347       200,000 UNID   TABUA APLAINADA TRATADO 30 X 3 MT                                             TABUA APLAINADA TRATADO 30 X 3 MT                                  6.520,00&#10; &#10; 348       200,000 UNID   TABUA PARA CAIXARIA 15 X 3 MT                                                     TABUA PARA CAIXARIA 15 X 3 MT                                      1.190,00&#10; &#10; 349       200,000 UNID   TABUA PARA CAIXARIA 20 X 3 MT                                                     TABUA PARA CAIXARIA 20 X 3 MT                                      1.576,00&#10; &#10; 350       200,000 UNID   TABUA PARA CAIXARIA 25 X 3 MT                                                     TABUA PARA CAIXARIA 25 X 3 MT                                      2.136,00&#10; &#10; 351       200,000 UNID   TABUA PARA CAIXARIA 30 X 3 MT                                                     TABUA PARA CAIXARIA 30 X 3 MT                                      2.896,00&#10; &#10; 352      4.000,000 MT       TACO PINO GALOPADO TRATADO 5 X 2.5                                           TACO PINO GALOPADO TRATADO 5 X 2.5                                 5.400,00&#10; &#10; 357       150,000 UNID   TELHA S/ AMIANTO 1,53 X 0,50 X 4 MM                                         TELHA S/ AMIANTO 1,53 X 0,50 X 4 MM                                1.696,50&#10; &#10; 359       150,000 UNID   TELHA S/ AMIANTO 2,13 X 0,50 X 4 MM                                         TELHA S/ AMIANTO 2,13 X 0,50 X 4 MM                                2.181,00&#10; &#10; 363       300,000 UNID   TELHA SEM AMIANTO 183 X 110 X 5 MM                                           TELHA SEM AMIANTO 183 X 110 X 5 MM                                 7.290,00&#10; &#10; 365       300,000 UNID   TELHA SEM AMIANTO 244 X 55 X 4 MM                                             TELHA SEM AMIANTO 244 X 55 X 4 MM                                  4.050,00&#10; &#10; 396       500,000 MT       TRAVESSA PAREDE EUCALIPTO TRATADO 5 X 3                                 TRAVESSA PAREDE EUCALIPTO TRATADO 5 X 3                            1.500,00&#10; &#10; 411        50,000 JG       VISTA PARA MARCO ALGELIN 6 CM 12,50 ML                                   VISTA PARA MARCO ALGELIN 6 CM 12,50 ML                             1.911,50&#10; &#10; 412        50,000 JG       VISTA PARA MARCO PINOS TRATADO 6 CM 12,50 ML                       VISTA PARA MARCO PINOS TRATADO 6 CM 12,50 ML                        771,50&#10; &#10; 413       500,000 UNID   LINHA CAIBRO TRATADA 6,50 A 9,00 METROS 12-14 CM               LINHA CAIBRO TRATADA 6,50 A 9,00 METROS 12-14 CM                   4.900,00&#10; &#10; 414       500,000 UNID   LINHA CAIBRO TRATADA 6,50 A 9,00 METROS 14-17 CM               LINHA CAIBRO TRATADA 6,50 A 9,00 METROS 14-17 CM                   7.250,00&#10; &#10; 415       500,000 UNID   LINHA CAIBRO TRATADA 6,50 A 9,00 METROS 18-22 CM               LINHA CAIBRO TRATADA 6,50 A 9,00 METROS 18-22 CM                  10.850,00&#10; &#10;&#10; &#10;Fornecedor: 13865 - AGELUZ INSTALACOES ELETRICAS EIRELI&#10; &#10;&#10; &#10;Item     Quantidade Unid Nome do Material                                                     Preço Total&#10; &#10;  66       230,000 UNID   CABO PP 2 X 1.5                                                                                CABO PP 2 X 1.5                                                     294,40&#10; &#10;  67       230,000 UNID   CABO PP 2 X 2.5                                                                                 CABO PP 2 X 2.5                                                     416,30&#10; &#10;  68       500,000 UNID   CABO SISTENAX 10 MM 750 V COBRE                                                 CABO SISTENAX 10 MM 750 V COBRE                                    1.645,00&#10; &#10;  79        10,000 UNID   CAIXA MONOFASICA PADRÃO CELESC                                                   CAIXA MONOFASICA PADRÃO CELESC                                      649,00&#10; &#10;  80       100,000 PC       CAIXA PLASTICA 4x2 EMBUTIR                                                           CAIXA PLASTICA 4x2 EMBUTIR                                           64,00&#10; &#10;  81        10,000 UNID   CAIXA TRIFASICA PADRÃO CELESC                                                     CAIXA TRIFASICA PADRÃO CELESC                                       830,00&#10; &#10;  84       300,000 UNID   CANALETA DE 2 METROS PARA FCÇÃO 2 X 1.0                                 CANALETA DE 2 METROS PARA FCÇÃO 2 X 1.0                             900,00&#10; &#10; 112        20,000 UNID   CHUVEIRO 3 TEMPERATURAS 220 V                                                     CHUVEIRO 3 TEMPERATURAS 220 V                                       646,00&#10; &#10; 119        30,000 UNID   CONJUNTO INTERRUPTOR PARA EMBUTIR 10 A 1 TECLA                   CONJUNTO INTERRUPTOR PARA EMBUTIR 10 A 1 TECLA                       73,50&#10; &#10; 120        60,000 UNID   CONJUNTO INTERRUPTOR PARA EMBUTIR 2 TECLA                             CONJUNTO INTERRUPTOR PARA EMBUTIR 2 TECLA                           267,00&#10; &#10; 121        30,000 UNID   CONJUNTO INTERRUPTOR PARA EMBUTIR 3 TECLA                             CONJUNTO INTERRUPTOR PARA EMBUTIR 3 TECLA                           163,50&#10; &#10; 122        60,000 UNID   CONJUNTO INTERRUPTOR PARA EMBUTIR COM TOMADA E 1 T       CONJUNTO INTERRUPTOR PARA EMBUTIR COM TOMADA E 1 TECLA              297,00&#10; &#10; 124        20,000 UNID   CONJUNTO TOMADA EMBUTIDA PARA TELEFONE                                   CONJUNTO TOMADA EMBUTIDA PARA TELEFONE                               98,00&#10; &#10; 125        70,000 UNID   CONJUNTO TOMADA PARA EMBUTIR 10A                                               CONJUNTO TOMADA PARA EMBUTIR 10A                                    237,30&#10; &#10; 126        70,000 UNID   CONJUNTO TOMADA PARA EMBUTIR 20A                                               CONJUNTO TOMADA PARA EMBUTIR 20A                                    237,30&#10; &#10; 143        30,000 UNID   DISJUNTOR 20 A MONOFASICO                                                             DISJUNTOR 20 A MONOFASICO                                           133,20&#10; &#10; 144        30,000 UNID   DISJUNTOR 30 A MONOFASICO                                                             DISJUNTOR 30 A MONOFASICO                                           130,20&#10; &#10; 145        30,000 UNID   DISJUNTOR 50 A MONOFASICO                                                             DISJUNTOR 50 A MONOFASICO                                           129,90&#10; &#10; 200        60,000 UNID   INTERRUPTOR SISTEMA X                                                                     INTERRUPTOR SISTEMA X                                               195,00&#10; &#10; 201        40,000 UNID   INTERRUPTOR SISTEMA X COM 2 TECLA                                             INTERRUPTOR SISTEMA X COM 2 TECLA                                   197,60&#10; &#10; 218       300,000 UNID   LAMPADA ELETRONICA 25 W X 220 3V                                               LAMPADA ELETRONICA 25 W X 220 3V                                   1.800,00&#10; &#10; 219       300,000 UNID   LAMPADA ELETRONICA 35 W X 220 V                                                 LAMPADA ELETRONICA 35 W X 220 V                                    3.750,00&#10; &#10; 220       300,000 UNID   LAMPADA ELETRONICA 40 W X 220 V                                                 LAMPADA ELETRONICA 40 W X 220 V                                    4.650,00&#10; &#10; 221       300,000 UND     LAMPADA FLUORESCENTE 40 W                                                             LAMPADA FLUORESCENTE 40 W                                          1.440,00&#10; &#10; 232       200,000 UNID   LUMINARAI DE EMERGENCIA BIVOLT 30 LEDS                                   LUMINARAI DE EMERGENCIA BIVOLT 30 LEDS                             2.180,00&#10; &#10; 275        10,000 UNI     PINO 03 SAIDA                                                                                     PINO 03 SAIDA                                                        30,00&#10; &#10; 276       100,000 UNID   PINO FEMEA 10 A                                                                                 PINO FEMEA 10 A                                                     182,00&#10; &#10; 277       100,000 UNID   PINO FEMEA 20 A                                                                                 PINO FEMEA 20 A                                                     330,00&#10; &#10; 278       100,000 UNID   PINO MACHO 10 AMPARES                                                                     PINO MACHO 10 AMPARES                                               219,00&#10; &#10; 279       100,000 UNID   PINO MACHO 20 AMPARES                                                                     PINO MACHO 20 AMPARES                                               218,00&#10; &#10; 280        70,000 UNID   PINO TELEFONE                                                                                     PINO TELEFONE                                                       195,30&#10; &#10; 333        50,000 UNID   SOQUETE FOTO ELETRICO COM BASE                                                   SOQUETE FOTO ELETRICO COM BASE                                      749,50&#10; &#10; 334       100,000 UNID   SOQUETE PENDENTE E - 27                                                                 SOQUETE PENDENTE E - 27                                             145,00&#10; &#10; 355        20,000 unit. Telefone Sem Fio                                                                               Telefone Sem Fio                                                   2.080,00&#10; &#10; 383        40,000 UNID   TOMADA EM BARRA COM 3                                                                     TOMADA EM BARRA COM 3                                               371,20&#10; &#10; 384       130,000 UNID   TOMADA SIST X 10 A                                                                           TOMADA SIST X 10 A                                                  751,40&#10; &#10; 385       120,000 UNID   TOMADA SIST X 20 A                                                                           TOMADA SIST X 20 A                                                  813,60&#10; &#10; 386        65,000 UNID   TOMADA SIST X COM INTERRUPTOR                                                     TOMADA SIST X COM INTERRUPTOR                                       430,95&#10; &#10;&#10; &#10;Fornecedor: 14307 - SASSO FERRAGENS E FERRAMENTAS LTDA ME*&#10; &#10;&#10; &#10;Item     Quantidade Unid Nome do Material                                                     Preço Total&#10; &#10;  14        10,000 UNID   ARCO DE SERRA REGULAVEL CABO DE METAL                                     ARCO DE SERRA REGULAVEL CABO DE METAL                                78,00&#10; &#10;  25        30,000 UNID   BOIA PARA CAIXA D AGUA                                                                   BOIA PARA CAIXA D AGUA                                              150,00&#10; &#10;  26       100,000 UNID   BRAÇADEIRA NYLON 104 X 2.65 MM                                                   BRAÇADEIRA NYLON 104 X 2.65 MM                                        4,00&#10; &#10;  27       100,000 UNID   BRAÇADEIRA NYLON 202 X 3.80MM                                                     BRAÇADEIRA NYLON 202 X 3.80MM                                         9,00&#10; &#10;  32        10,000 UNID   BROCA AÇO PARA TELHA F. CIMENTO 1/4&quot;                                       BROCA AÇO PARA TELHA F. CIMENTO 1/4&quot;                                 70,00&#10; &#10;  36        10,000 UNID   BROCA ACO RAPIDO 3 MM                                                                     BROCA ACO RAPIDO 3 MM                                                10,00&#10; &#10;  42        10,000 UNID   BROCA WIDEA 10MM                                                                               BROCA WIDEA 10MM                                                     30,00&#10; &#10;  45        10,000 UNID   BROCA WIDEA 5MM                                                                                 BROCA WIDEA 5MM                                                      20,00&#10; &#10;  48        10,000 UNID   BROCA WIDEA 8MM                                                                                 BROCA WIDEA 8MM                                                      26,00&#10; &#10;  72       100,000 unit. Cadeado 40 mm                                                                                     Cadeado 40 mm                                                      1.300,00&#10; &#10;  74       100,000 UNID   CADEADO HASTE LONGO 35 MM                                                             CADEADO HASTE LONGO 35 MM                                          1.600,00&#10; &#10; 108        10,000 UNID   CHAVE HELEN JOGO 6 PEÇAS                                                               CHAVE HELEN JOGO 6 PEÇAS                                            150,00&#10; &#10; 115        20,000 UNID   COLA BRANCA EXTRA 500 GRAMAS                                                       COLA BRANCA EXTRA 500 GRAMAS                                        110,00&#10; &#10; 123        20,000 UNID   CONJUNTO MANGUEIRA 30 METROS PARA JARDIM                               CONJUNTO MANGUEIRA 30 METROS PARA JARDIM                            600,00&#10; &#10; 134       200,000 UNID   DESINGRIPANTE E LUBRIFICANTE 300ML                                           DESINGRIPANTE E LUBRIFICANTE 300ML                                  900,00&#10; &#10; 136        40,000 UNID   DISCO DE CORTE 4 1/2&quot; PARA FERRO 2 TELAS                               DISCO DE CORTE 4 1/2&quot; PARA FERRO 2 TELAS                             56,00&#10; &#10; 138        60,000 UNID   DISCO DE CORTE PARA FERRO DE 9 POLE 2 TELAS                         DISCO DE CORTE PARA FERRO DE 9 POLE 2 TELAS                         306,00&#10; &#10; 139        30,000 UNID   DISCO DESBASTE 4.1/2 POLEGADAS                                                   DISCO DESBASTE 4.1/2 POLEGADAS                                       90,00&#10; &#10; 142        20,000 UNID   DISCO WUDIA 7 1/2 PARA SERRA CIRCULAR DISCO DIAMAN       DISCO WUDIA 7 1/2 PARA SERRA CIRCULAR DISCO DIAMANTADO              298,00&#10; &#10; 149        50,000 UNID   DOBRADIÇA GALVANIZADA 3&quot;                                                               DOBRADIÇA GALVANIZADA 3&quot;                                             42,50&#10; &#10; 152        50,000 UNID   DOBRADIÇA LEME 4&quot; GALVANIZADA                                                     DOBRADIÇA LEME 4&quot; GALVANIZADA                                       235,00&#10; &#10; 154        50,000 KG       ELETRODO 4600 X 2,5 MM                                                                   ELETRODO 4600 X 2,5 MM                                              450,00&#10; &#10; 156        50,000 KG       ELETRODO 4600 X 4 MM                                                                       ELETRODO 4600 X 4 MM                                                445,00&#10; &#10; 158        50,000 KG       ELETRODO 48 X 4 MM                                                                           ELETRODO 48 X 4 MM                                                  700,00&#10; &#10; 160        15,000 UNID   ESCOVA AÇO PARA ROTATIVA 4.1/2                                                   ESCOVA AÇO PARA ROTATIVA 4.1/2                                      127,50&#10; &#10; 161        15,000 UNID   ESCOVÃO MANUAL AÇO 5 FILA                                                             ESCOVÃO MANUAL AÇO 5 FILA                                            54,00&#10; &#10; 167        10,000 UNID   ESQUADRO DE ALUMINIO COM CABO 30 CM                                         ESQUADRO DE ALUMINIO COM CABO 30 CM                                 100,00&#10; &#10; 182       100,000 UNID   FITA ISOLANTE 20 M ANTE CHAMAS                                                   FITA ISOLANTE 20 M ANTE CHAMAS                                      275,00&#10; &#10; 184       100,000 UNID   FITA VEDAROSCA 25 MT 18 MM                                                           FITA VEDAROSCA 25 MT 18 MM                                          350,00&#10; &#10; 228        50,000 MT       LIXA PARA MADEIRA 100                                                                     LIXA PARA MADEIRA 100                                                36,50&#10; &#10; 229        50,000 MT       LIXA PARA MADEIRA 120                                                                     LIXA PARA MADEIRA 120                                                36,50&#10; &#10; 230        50,000 MT       LIXA PARA MADEIRA 80                                                                       LIXA PARA MADEIRA 80                                                 57,50&#10; &#10; 269        70,000 UNID   PARAFUSO PARA TAMPA VASO SANITARIO COM 2                              PARAFUSO PARA TAMPA VASO SANITARIO COM 2                            303,10&#10; &#10; 329       100,000 TUBO   SILICONE ACETICO TRANSPARENTE 280 GRAMAS                               SILICONE ACETICO TRANSPARENTE 280 GRAMAS                           1.132,00&#10; &#10; 330       100,000 TUBO   SILICONE ACETICO TRANSPARENTE 50 GRAMAS                                 SILICONE ACETICO TRANSPARENTE 50 GRAMAS                             349,00&#10; &#10; 360       150,000 UNID   TELHA S/ AMIANTO 2.44 X 1,10 X 5 MM                                         TELHA S/ AMIANTO 2.44 X 1,10 X 5 MM                                2.614,50&#10; &#10; 401        20,000 UNID   TRINCHA CABO MADEIRA CERDA 3/4&quot;                                                 TRINCHA CABO MADEIRA CERDA 3/4&quot;                                      36,00&#10; &#10;&#10; &#10;Fornecedor: 14695 - CAETANO &amp; MIGUEL MATERIAIS DE CONSTRUCAO LTDA&#10; &#10;&#10; &#10;Item     Quantidade Unid Nome do Material                                                     Preço Total&#10; &#10;  86        70,000 UNID   CANO LEVE 100 6MT                                                                             CANO LEVE 100 6MT                                                  2.303,00&#10; &#10;  92        50,000 UNID   CANO SOLDAVEL DE 25 MM 6 MT                                                         CANO SOLDAVEL DE 25 MM 6 MT                                         500,00&#10; &#10;  94        20,000 UNID   CANO SOLDAVEL DE 40 MM 6 MT                                                         CANO SOLDAVEL DE 40 MM 6 MT                                         500,00&#10; &#10;  98        60,000 UNID   CAP ESGOTO 50 MM                                                                               CAP ESGOTO 50 MM                                                     72,00&#10; &#10; 206        60,000 UNID   JOELHO ESGOTO 200 MM 90º                                                               JOELHO ESGOTO 200 MM 90º                                           2.400,00&#10; &#10; 210        60,000 UNID   JOELHO LEVE 75 MM 90°                                                                     JOELHO LEVE 75 MM 90°                                               102,00&#10; &#10; 213        15,000 UNID   JOELHO SOLDAVEL 32 MM 90°                                                             JOELHO SOLDAVEL 32 MM 90°                                            12,75&#10; &#10; 244        20,000 UNID   LUVA SOLD. PVC 50 MM                                                                       LUVA SOLD. PVC 50 MM                                                 28,00&#10; &#10; 307         5,000 UNID   PRUMO DE AÇO 750 G                                                                           PRUMO DE AÇO 750 G                                                   85,00&#10; &#10; 315        30,000 UNID   ROLO ARAME QUEIMADO 18 AWG 1 KG                                                 ROLO ARAME QUEIMADO 18 AWG 1 KG                                     300,00&#10; &#10; 336       100,000 UNID   T 25 X 1/2 LR                                                                                     T 25 X 1/2 LR                                                       140,00&#10; &#10; 339        65,000 UNID   T DE 40 LEVE BRANCO                                                                         T DE 40 LEVE BRANCO                                                  58,50&#10; &#10; 341        10,000 UNID   T REDUCAO 50 X 25 MM SOLDAVEL                                                     T REDUCAO 50 X 25 MM SOLDAVEL                                        24,00&#10; &#10; 342       100,000 UNID   T SOLDAVEL 20                                                                                     T SOLDAVEL 20                                                        34,00&#10; &#10; 343       100,000 UNID   T SOLDAVEL 25                                                                                     T SOLDAVEL 25                                                        34,00&#10; &#10; 356       150,000 UNID   TELHA S/ AMIANTO 1,22 X 1,10 X 5 MM                                         TELHA S/ AMIANTO 1,22 X 1,10 X 5 MM                                2.550,00&#10; &#10; 358       150,000 UNID   TELHA S/ AMIANTO 1,83 X 0,50 X 4 MM                                         TELHA S/ AMIANTO 1,83 X 0,50 X 4 MM                                1.462,50&#10; &#10; 361       300,000 UNID   TELHA SEM AMIANTO 122 X 55 X 4 MM                                             TELHA SEM AMIANTO 122 X 55 X 4 MM                                  2.400,00&#10; &#10; 388       100,000 UNID   TORNEIRA 1/2 PRETA (JARDIM)                                                         TORNEIRA 1/2 PRETA (JARDIM)                                         130,00&#10; &#10; 393        40,000 UNID   TORNEIRA PARA LAVATÓRIO 1/2 PVC                                                 TORNEIRA PARA LAVATÓRIO 1/2 PVC                                     335,60&#10; &#10; 403        10,000 UNID   UNIÃO SOLD. PVC 25 MM                                                                     UNIÃO SOLD. PVC 25 MM                                                35,00&#10; &#10;&#10; &#10;Fornecedor: 15572 - BRUNA MASIERO DISTRIBUIDORA&#10; &#10;&#10; &#10;Item     Quantidade Unid Nome do Material                                                     Preço Total&#10; &#10;   6        10,000 UNID   ALICATE 1.000 VOLTS COM CABO ISOLADO                                       ALICATE 1.000 VOLTS COM CABO ISOLADO                        "/>
    <w:docVar w:name="ListaDctosProc" w:val=" "/>
    <w:docVar w:name="LocalEntrega" w:val="CONFORME TERMO REFERENCIA ANEXO EDITAL"/>
    <w:docVar w:name="Modalidade" w:val="PREGÃO PRESENCIAL"/>
    <w:docVar w:name="NomeCentroCusto" w:val="DEPARTAMENTO DE OBRAS E SERVIÇOS URBANOS"/>
    <w:docVar w:name="NomeContratado" w:val="NomeContratado"/>
    <w:docVar w:name="NomeDiretorCompras" w:val="LEOBERTO DO CANTO LUMMERTZ"/>
    <w:docVar w:name="NomeEstado" w:val="ESTADO DE SANTA CATARINA"/>
    <w:docVar w:name="NomeMembro1" w:val="LETÍCIA M. ZUANAZZI DA SILVA"/>
    <w:docVar w:name="NomeMembro2" w:val="MÁRCIO ALESSANDRO FARIAS"/>
    <w:docVar w:name="NomeMembro3" w:val=" "/>
    <w:docVar w:name="NomeMembro4" w:val=" "/>
    <w:docVar w:name="NomeMembro5" w:val=" "/>
    <w:docVar w:name="NomeMembro6" w:val=" "/>
    <w:docVar w:name="NomeMembro7" w:val=" "/>
    <w:docVar w:name="NomeMembro8" w:val=" "/>
    <w:docVar w:name="NomeOrgao" w:val="SECRETARIA DE OBRAS VIAÇÃO E SERVIÇOS URBANOS"/>
    <w:docVar w:name="NomePresComissao" w:val="AIRTON GONÇALVES PEREIRA"/>
    <w:docVar w:name="NomeRespCompras" w:val="LEOBERTO DO CANTO LUMMERTZ"/>
    <w:docVar w:name="NomeRespContratado" w:val="NomeRespContratado"/>
    <w:docVar w:name="NomeSecretario" w:val="Secretário (a) da Pasta"/>
    <w:docVar w:name="NomeTitular" w:val="MARIANO MAZZUCO NETO"/>
    <w:docVar w:name="NomeUnidade" w:val="DEPARTAMENTO DE OBRAS E SERVIÇOS URBANOS"/>
    <w:docVar w:name="NomeUsuario" w:val="MUNICIPIO DE ARARANGUA                            "/>
    <w:docVar w:name="NrInscEstadual" w:val="NrInscEstadual"/>
    <w:docVar w:name="NrInscMunicipal" w:val="NrInscMunicipal"/>
    <w:docVar w:name="NumContrato" w:val="NumContrato"/>
    <w:docVar w:name="NumContratoSuperior" w:val="NumContratoSuperior"/>
    <w:docVar w:name="NumeroCentroCusto" w:val="89/2019"/>
    <w:docVar w:name="NumeroOrgao" w:val="06"/>
    <w:docVar w:name="NumeroUnidade" w:val="06.01"/>
    <w:docVar w:name="NumLicitacao" w:val="112/2019"/>
    <w:docVar w:name="NumProcesso" w:val="112/2019"/>
    <w:docVar w:name="ObjetoContrato" w:val="ObjetoContrato"/>
    <w:docVar w:name="ObjetoLicitacao" w:val="Registro de Preços para aquisições futuras de materiais de construção, elétricos e de madeireira para uso geral da Administração Municipal"/>
    <w:docVar w:name="ObsContrato" w:val="ObsContrato"/>
    <w:docVar w:name="ObsProcesso" w:val=" "/>
    <w:docVar w:name="PortariaComissao" w:val="1526"/>
    <w:docVar w:name="PrazoEntrega" w:val="CONFORME DISPOSTO NO EDITAL"/>
    <w:docVar w:name="SiglaEstado" w:val="SC"/>
    <w:docVar w:name="SiglaModalidade" w:val="PR"/>
    <w:docVar w:name="Telefone" w:val=" "/>
    <w:docVar w:name="TipoComissao" w:val=" ESPECIAL"/>
    <w:docVar w:name="TipoContrato" w:val="TipoContrato"/>
    <w:docVar w:name="ValidadeProposta" w:val="1 ANO"/>
    <w:docVar w:name="ValorContrato" w:val="ValorContrato"/>
    <w:docVar w:name="ValorContratoExtenso" w:val="ValorContratoExtenso"/>
    <w:docVar w:name="ValorTotalProcesso" w:val="653.268,31"/>
    <w:docVar w:name="ValorTotalProcessoExtenso" w:val="(seiscentos e cinqüenta e três mil duzentos e sessenta e oito reais e trinta e um centavos)"/>
    <w:docVar w:name="Vigencia" w:val="1 ANO"/>
  </w:docVars>
  <w:rsids>
    <w:rsidRoot w:val="00913035"/>
    <w:rsid w:val="00004B69"/>
    <w:rsid w:val="000563E4"/>
    <w:rsid w:val="000733CF"/>
    <w:rsid w:val="0008081A"/>
    <w:rsid w:val="000937A6"/>
    <w:rsid w:val="000B2455"/>
    <w:rsid w:val="001034D5"/>
    <w:rsid w:val="00110534"/>
    <w:rsid w:val="00166F67"/>
    <w:rsid w:val="001876D1"/>
    <w:rsid w:val="001B7462"/>
    <w:rsid w:val="001B7E12"/>
    <w:rsid w:val="001E47E1"/>
    <w:rsid w:val="00276B3C"/>
    <w:rsid w:val="00306F2E"/>
    <w:rsid w:val="00372011"/>
    <w:rsid w:val="003871E7"/>
    <w:rsid w:val="003B2FA6"/>
    <w:rsid w:val="003C48B0"/>
    <w:rsid w:val="003F1487"/>
    <w:rsid w:val="004241B4"/>
    <w:rsid w:val="004571A0"/>
    <w:rsid w:val="004A0FE3"/>
    <w:rsid w:val="005B0D8C"/>
    <w:rsid w:val="005B7FF5"/>
    <w:rsid w:val="005D2CA4"/>
    <w:rsid w:val="005F572A"/>
    <w:rsid w:val="00610684"/>
    <w:rsid w:val="0063725D"/>
    <w:rsid w:val="0067094B"/>
    <w:rsid w:val="006B7B87"/>
    <w:rsid w:val="006D21E9"/>
    <w:rsid w:val="006E4F69"/>
    <w:rsid w:val="007228E3"/>
    <w:rsid w:val="00725B9E"/>
    <w:rsid w:val="007B491D"/>
    <w:rsid w:val="00805EAA"/>
    <w:rsid w:val="00806842"/>
    <w:rsid w:val="00837294"/>
    <w:rsid w:val="008C50E5"/>
    <w:rsid w:val="008C6C99"/>
    <w:rsid w:val="00913035"/>
    <w:rsid w:val="009849A3"/>
    <w:rsid w:val="009A49ED"/>
    <w:rsid w:val="009B3AD4"/>
    <w:rsid w:val="00A406B8"/>
    <w:rsid w:val="00A863E6"/>
    <w:rsid w:val="00AA1029"/>
    <w:rsid w:val="00AF51D0"/>
    <w:rsid w:val="00B1076B"/>
    <w:rsid w:val="00B52779"/>
    <w:rsid w:val="00BE70FA"/>
    <w:rsid w:val="00C56285"/>
    <w:rsid w:val="00C60423"/>
    <w:rsid w:val="00C60504"/>
    <w:rsid w:val="00C61CCD"/>
    <w:rsid w:val="00CD77CB"/>
    <w:rsid w:val="00D25DC8"/>
    <w:rsid w:val="00DD5B26"/>
    <w:rsid w:val="00E0716E"/>
    <w:rsid w:val="00E424A9"/>
    <w:rsid w:val="00E906F7"/>
    <w:rsid w:val="00EC0167"/>
    <w:rsid w:val="00F168F6"/>
    <w:rsid w:val="00F86731"/>
    <w:rsid w:val="00FE264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035"/>
    <w:pPr>
      <w:suppressAutoHyphens/>
    </w:pPr>
    <w:rPr>
      <w:rFonts w:ascii="Times New Roman" w:eastAsia="Times New Roman" w:hAnsi="Times New Roman"/>
      <w:noProof/>
      <w:sz w:val="24"/>
      <w:szCs w:val="24"/>
    </w:rPr>
  </w:style>
  <w:style w:type="paragraph" w:styleId="Ttulo1">
    <w:name w:val="heading 1"/>
    <w:basedOn w:val="Normal"/>
    <w:next w:val="Normal"/>
    <w:link w:val="Ttulo1Char"/>
    <w:uiPriority w:val="9"/>
    <w:qFormat/>
    <w:rsid w:val="001B7E12"/>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1B7E12"/>
    <w:pPr>
      <w:keepNext/>
      <w:spacing w:before="240" w:after="60"/>
      <w:outlineLvl w:val="1"/>
    </w:pPr>
    <w:rPr>
      <w:rFonts w:ascii="Arial" w:hAnsi="Arial" w:cs="Arial"/>
      <w:b/>
      <w:bCs/>
      <w:i/>
      <w:iCs/>
      <w:sz w:val="28"/>
      <w:szCs w:val="28"/>
    </w:rPr>
  </w:style>
  <w:style w:type="paragraph" w:styleId="Ttulo9">
    <w:name w:val="heading 9"/>
    <w:basedOn w:val="Normal"/>
    <w:next w:val="Normal"/>
    <w:link w:val="Ttulo9Char"/>
    <w:qFormat/>
    <w:rsid w:val="001B7E12"/>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B7E12"/>
    <w:rPr>
      <w:rFonts w:ascii="Cambria" w:eastAsia="Times New Roman" w:hAnsi="Cambria"/>
      <w:b/>
      <w:bCs/>
      <w:noProof/>
      <w:kern w:val="32"/>
      <w:sz w:val="32"/>
      <w:szCs w:val="32"/>
    </w:rPr>
  </w:style>
  <w:style w:type="character" w:customStyle="1" w:styleId="Ttulo2Char">
    <w:name w:val="Título 2 Char"/>
    <w:basedOn w:val="Fontepargpadro"/>
    <w:link w:val="Ttulo2"/>
    <w:rsid w:val="001B7E12"/>
    <w:rPr>
      <w:rFonts w:ascii="Arial" w:eastAsia="Times New Roman" w:hAnsi="Arial" w:cs="Arial"/>
      <w:b/>
      <w:bCs/>
      <w:i/>
      <w:iCs/>
      <w:noProof/>
      <w:sz w:val="28"/>
      <w:szCs w:val="28"/>
    </w:rPr>
  </w:style>
  <w:style w:type="character" w:customStyle="1" w:styleId="Ttulo9Char">
    <w:name w:val="Título 9 Char"/>
    <w:basedOn w:val="Fontepargpadro"/>
    <w:link w:val="Ttulo9"/>
    <w:rsid w:val="001B7E12"/>
    <w:rPr>
      <w:rFonts w:ascii="Times New Roman" w:eastAsia="Times New Roman" w:hAnsi="Times New Roman"/>
      <w:b/>
      <w:noProof/>
      <w:sz w:val="28"/>
      <w:szCs w:val="28"/>
    </w:rPr>
  </w:style>
  <w:style w:type="paragraph" w:styleId="Corpodetexto">
    <w:name w:val="Body Text"/>
    <w:basedOn w:val="Normal"/>
    <w:link w:val="CorpodetextoChar"/>
    <w:rsid w:val="00913035"/>
    <w:pPr>
      <w:jc w:val="both"/>
    </w:pPr>
    <w:rPr>
      <w:rFonts w:ascii="Tahoma" w:hAnsi="Tahoma" w:cs="Tahoma"/>
    </w:rPr>
  </w:style>
  <w:style w:type="character" w:customStyle="1" w:styleId="CorpodetextoChar">
    <w:name w:val="Corpo de texto Char"/>
    <w:basedOn w:val="Fontepargpadro"/>
    <w:link w:val="Corpodetexto"/>
    <w:rsid w:val="00913035"/>
    <w:rPr>
      <w:rFonts w:ascii="Tahoma" w:eastAsia="Times New Roman" w:hAnsi="Tahoma" w:cs="Tahoma"/>
      <w:noProof/>
      <w:sz w:val="24"/>
      <w:szCs w:val="24"/>
      <w:lang w:eastAsia="pt-BR"/>
    </w:rPr>
  </w:style>
  <w:style w:type="paragraph" w:styleId="Cabealho">
    <w:name w:val="header"/>
    <w:basedOn w:val="Normal"/>
    <w:link w:val="CabealhoChar"/>
    <w:rsid w:val="00913035"/>
    <w:pPr>
      <w:tabs>
        <w:tab w:val="center" w:pos="4419"/>
        <w:tab w:val="right" w:pos="8838"/>
      </w:tabs>
    </w:pPr>
  </w:style>
  <w:style w:type="character" w:customStyle="1" w:styleId="CabealhoChar">
    <w:name w:val="Cabeçalho Char"/>
    <w:basedOn w:val="Fontepargpadro"/>
    <w:link w:val="Cabealho"/>
    <w:rsid w:val="00913035"/>
    <w:rPr>
      <w:rFonts w:ascii="Times New Roman" w:eastAsia="Times New Roman" w:hAnsi="Times New Roman" w:cs="Times New Roman"/>
      <w:noProof/>
      <w:sz w:val="24"/>
      <w:szCs w:val="24"/>
      <w:lang w:eastAsia="pt-BR"/>
    </w:rPr>
  </w:style>
  <w:style w:type="paragraph" w:styleId="Rodap">
    <w:name w:val="footer"/>
    <w:basedOn w:val="Normal"/>
    <w:link w:val="RodapChar"/>
    <w:rsid w:val="00913035"/>
    <w:pPr>
      <w:tabs>
        <w:tab w:val="center" w:pos="4419"/>
        <w:tab w:val="right" w:pos="8838"/>
      </w:tabs>
    </w:pPr>
  </w:style>
  <w:style w:type="character" w:customStyle="1" w:styleId="RodapChar">
    <w:name w:val="Rodapé Char"/>
    <w:basedOn w:val="Fontepargpadro"/>
    <w:link w:val="Rodap"/>
    <w:rsid w:val="00913035"/>
    <w:rPr>
      <w:rFonts w:ascii="Times New Roman" w:eastAsia="Times New Roman" w:hAnsi="Times New Roman" w:cs="Times New Roman"/>
      <w:noProof/>
      <w:sz w:val="24"/>
      <w:szCs w:val="24"/>
      <w:lang w:eastAsia="pt-BR"/>
    </w:rPr>
  </w:style>
  <w:style w:type="character" w:styleId="Nmerodepgina">
    <w:name w:val="page number"/>
    <w:basedOn w:val="Fontepargpadro"/>
    <w:rsid w:val="00913035"/>
  </w:style>
  <w:style w:type="character" w:customStyle="1" w:styleId="RecuodecorpodetextoChar">
    <w:name w:val="Recuo de corpo de texto Char"/>
    <w:basedOn w:val="Fontepargpadro"/>
    <w:link w:val="Recuodecorpodetexto"/>
    <w:uiPriority w:val="99"/>
    <w:semiHidden/>
    <w:rsid w:val="001B7E12"/>
    <w:rPr>
      <w:rFonts w:ascii="Times New Roman" w:eastAsia="Times New Roman" w:hAnsi="Times New Roman"/>
      <w:noProof/>
      <w:sz w:val="24"/>
      <w:szCs w:val="24"/>
    </w:rPr>
  </w:style>
  <w:style w:type="paragraph" w:styleId="Recuodecorpodetexto">
    <w:name w:val="Body Text Indent"/>
    <w:basedOn w:val="Normal"/>
    <w:link w:val="RecuodecorpodetextoChar"/>
    <w:uiPriority w:val="99"/>
    <w:semiHidden/>
    <w:unhideWhenUsed/>
    <w:rsid w:val="001B7E12"/>
    <w:pPr>
      <w:spacing w:after="120"/>
      <w:ind w:left="283"/>
    </w:pPr>
  </w:style>
  <w:style w:type="character" w:customStyle="1" w:styleId="Recuodecorpodetexto2Char">
    <w:name w:val="Recuo de corpo de texto 2 Char"/>
    <w:basedOn w:val="Fontepargpadro"/>
    <w:link w:val="Recuodecorpodetexto2"/>
    <w:uiPriority w:val="99"/>
    <w:semiHidden/>
    <w:rsid w:val="001B7E12"/>
    <w:rPr>
      <w:rFonts w:ascii="Times New Roman" w:eastAsia="Times New Roman" w:hAnsi="Times New Roman"/>
      <w:noProof/>
      <w:sz w:val="24"/>
      <w:szCs w:val="24"/>
    </w:rPr>
  </w:style>
  <w:style w:type="paragraph" w:styleId="Recuodecorpodetexto2">
    <w:name w:val="Body Text Indent 2"/>
    <w:basedOn w:val="Normal"/>
    <w:link w:val="Recuodecorpodetexto2Char"/>
    <w:uiPriority w:val="99"/>
    <w:semiHidden/>
    <w:unhideWhenUsed/>
    <w:rsid w:val="001B7E12"/>
    <w:pPr>
      <w:spacing w:after="120" w:line="480" w:lineRule="auto"/>
      <w:ind w:left="283"/>
    </w:pPr>
  </w:style>
  <w:style w:type="character" w:customStyle="1" w:styleId="Corpodetexto2Char">
    <w:name w:val="Corpo de texto 2 Char"/>
    <w:basedOn w:val="Fontepargpadro"/>
    <w:link w:val="Corpodetexto2"/>
    <w:uiPriority w:val="99"/>
    <w:semiHidden/>
    <w:rsid w:val="001B7E12"/>
    <w:rPr>
      <w:rFonts w:ascii="Times New Roman" w:eastAsia="Times New Roman" w:hAnsi="Times New Roman"/>
      <w:noProof/>
      <w:sz w:val="24"/>
      <w:szCs w:val="24"/>
    </w:rPr>
  </w:style>
  <w:style w:type="paragraph" w:styleId="Corpodetexto2">
    <w:name w:val="Body Text 2"/>
    <w:basedOn w:val="Normal"/>
    <w:link w:val="Corpodetexto2Char"/>
    <w:uiPriority w:val="99"/>
    <w:semiHidden/>
    <w:unhideWhenUsed/>
    <w:rsid w:val="001B7E12"/>
    <w:pPr>
      <w:spacing w:after="120" w:line="480" w:lineRule="auto"/>
    </w:pPr>
  </w:style>
  <w:style w:type="character" w:customStyle="1" w:styleId="Corpodetexto3Char">
    <w:name w:val="Corpo de texto 3 Char"/>
    <w:basedOn w:val="Fontepargpadro"/>
    <w:link w:val="Corpodetexto3"/>
    <w:uiPriority w:val="99"/>
    <w:semiHidden/>
    <w:rsid w:val="001B7E12"/>
    <w:rPr>
      <w:rFonts w:ascii="Times New Roman" w:eastAsia="Times New Roman" w:hAnsi="Times New Roman"/>
      <w:noProof/>
      <w:sz w:val="16"/>
      <w:szCs w:val="16"/>
    </w:rPr>
  </w:style>
  <w:style w:type="paragraph" w:styleId="Corpodetexto3">
    <w:name w:val="Body Text 3"/>
    <w:basedOn w:val="Normal"/>
    <w:link w:val="Corpodetexto3Char"/>
    <w:uiPriority w:val="99"/>
    <w:semiHidden/>
    <w:unhideWhenUsed/>
    <w:rsid w:val="001B7E12"/>
    <w:pPr>
      <w:spacing w:after="120"/>
    </w:pPr>
    <w:rPr>
      <w:sz w:val="16"/>
      <w:szCs w:val="16"/>
    </w:rPr>
  </w:style>
  <w:style w:type="paragraph" w:styleId="PargrafodaLista">
    <w:name w:val="List Paragraph"/>
    <w:basedOn w:val="Normal"/>
    <w:uiPriority w:val="34"/>
    <w:qFormat/>
    <w:rsid w:val="001B7E12"/>
    <w:pPr>
      <w:ind w:left="708"/>
    </w:pPr>
  </w:style>
  <w:style w:type="paragraph" w:customStyle="1" w:styleId="p0">
    <w:name w:val="p0"/>
    <w:basedOn w:val="Normal"/>
    <w:rsid w:val="001B7E12"/>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1B7E12"/>
    <w:pPr>
      <w:widowControl w:val="0"/>
      <w:suppressAutoHyphens w:val="0"/>
      <w:spacing w:line="260" w:lineRule="atLeast"/>
    </w:pPr>
    <w:rPr>
      <w:noProof w:val="0"/>
      <w:snapToGrid w:val="0"/>
      <w:szCs w:val="20"/>
    </w:rPr>
  </w:style>
  <w:style w:type="paragraph" w:customStyle="1" w:styleId="Estilo">
    <w:name w:val="Estilo"/>
    <w:rsid w:val="001B7E12"/>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rsid w:val="001B7E12"/>
    <w:pPr>
      <w:autoSpaceDE w:val="0"/>
      <w:autoSpaceDN w:val="0"/>
      <w:adjustRightInd w:val="0"/>
    </w:pPr>
    <w:rPr>
      <w:rFonts w:ascii="Arial" w:eastAsia="Times New Roman" w:hAnsi="Arial" w:cs="Arial"/>
      <w:color w:val="000000"/>
      <w:sz w:val="24"/>
      <w:szCs w:val="24"/>
    </w:rPr>
  </w:style>
  <w:style w:type="character" w:styleId="Hyperlink">
    <w:name w:val="Hyperlink"/>
    <w:basedOn w:val="Fontepargpadro"/>
    <w:uiPriority w:val="99"/>
    <w:unhideWhenUsed/>
    <w:rsid w:val="001B7E12"/>
    <w:rPr>
      <w:color w:val="0000FF"/>
      <w:u w:val="single"/>
    </w:rPr>
  </w:style>
  <w:style w:type="character" w:customStyle="1" w:styleId="TextodebaloChar">
    <w:name w:val="Texto de balão Char"/>
    <w:basedOn w:val="Fontepargpadro"/>
    <w:link w:val="Textodebalo"/>
    <w:uiPriority w:val="99"/>
    <w:semiHidden/>
    <w:rsid w:val="001B7E12"/>
    <w:rPr>
      <w:rFonts w:ascii="Tahoma" w:eastAsia="Times New Roman" w:hAnsi="Tahoma" w:cs="Tahoma"/>
      <w:noProof/>
      <w:sz w:val="16"/>
      <w:szCs w:val="16"/>
    </w:rPr>
  </w:style>
  <w:style w:type="paragraph" w:styleId="Textodebalo">
    <w:name w:val="Balloon Text"/>
    <w:basedOn w:val="Normal"/>
    <w:link w:val="TextodebaloChar"/>
    <w:uiPriority w:val="99"/>
    <w:semiHidden/>
    <w:unhideWhenUsed/>
    <w:rsid w:val="001B7E12"/>
    <w:rPr>
      <w:rFonts w:ascii="Tahoma" w:hAnsi="Tahoma" w:cs="Tahoma"/>
      <w:sz w:val="16"/>
      <w:szCs w:val="16"/>
    </w:rPr>
  </w:style>
  <w:style w:type="paragraph" w:styleId="SemEspaamento">
    <w:name w:val="No Spacing"/>
    <w:uiPriority w:val="1"/>
    <w:qFormat/>
    <w:rsid w:val="005D2CA4"/>
    <w:rPr>
      <w:sz w:val="22"/>
      <w:szCs w:val="22"/>
      <w:lang w:eastAsia="en-US"/>
    </w:rPr>
  </w:style>
  <w:style w:type="paragraph" w:customStyle="1" w:styleId="TableParagraph">
    <w:name w:val="Table Paragraph"/>
    <w:basedOn w:val="Normal"/>
    <w:uiPriority w:val="1"/>
    <w:qFormat/>
    <w:rsid w:val="00725B9E"/>
    <w:pPr>
      <w:widowControl w:val="0"/>
      <w:suppressAutoHyphens w:val="0"/>
      <w:autoSpaceDE w:val="0"/>
      <w:autoSpaceDN w:val="0"/>
      <w:ind w:left="108"/>
    </w:pPr>
    <w:rPr>
      <w:noProof w:val="0"/>
      <w:sz w:val="22"/>
      <w:szCs w:val="22"/>
      <w:lang w:bidi="pt-BR"/>
    </w:rPr>
  </w:style>
</w:styles>
</file>

<file path=word/webSettings.xml><?xml version="1.0" encoding="utf-8"?>
<w:webSettings xmlns:r="http://schemas.openxmlformats.org/officeDocument/2006/relationships" xmlns:w="http://schemas.openxmlformats.org/wordprocessingml/2006/main">
  <w:divs>
    <w:div w:id="86286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36</Pages>
  <Words>14348</Words>
  <Characters>77484</Characters>
  <Application>Microsoft Office Word</Application>
  <DocSecurity>0</DocSecurity>
  <Lines>645</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Usuário do Windows</cp:lastModifiedBy>
  <cp:revision>19</cp:revision>
  <dcterms:created xsi:type="dcterms:W3CDTF">2019-09-20T18:16:00Z</dcterms:created>
  <dcterms:modified xsi:type="dcterms:W3CDTF">2019-11-25T18:10:00Z</dcterms:modified>
</cp:coreProperties>
</file>