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DE0" w:rsidRPr="002F1A3D" w:rsidRDefault="00A87DE0" w:rsidP="00F359A4">
      <w:pPr>
        <w:keepNext/>
        <w:widowControl w:val="0"/>
        <w:spacing w:after="0" w:line="240" w:lineRule="auto"/>
        <w:jc w:val="center"/>
        <w:rPr>
          <w:rFonts w:ascii="Arial" w:hAnsi="Arial" w:cs="Arial"/>
          <w:b/>
          <w:bCs/>
        </w:rPr>
      </w:pPr>
      <w:r w:rsidRPr="002F1A3D">
        <w:rPr>
          <w:rFonts w:ascii="Arial" w:hAnsi="Arial" w:cs="Arial"/>
          <w:b/>
          <w:bCs/>
        </w:rPr>
        <w:t>EDITAL Nº.</w:t>
      </w:r>
      <w:r w:rsidR="00012773">
        <w:rPr>
          <w:rFonts w:ascii="Arial" w:hAnsi="Arial" w:cs="Arial"/>
          <w:b/>
          <w:bCs/>
        </w:rPr>
        <w:t xml:space="preserve"> </w:t>
      </w:r>
      <w:r w:rsidR="00181E4D">
        <w:rPr>
          <w:rFonts w:ascii="Arial" w:hAnsi="Arial" w:cs="Arial"/>
          <w:b/>
          <w:bCs/>
        </w:rPr>
        <w:t>27</w:t>
      </w:r>
      <w:r w:rsidR="00012773">
        <w:rPr>
          <w:rFonts w:ascii="Arial" w:hAnsi="Arial" w:cs="Arial"/>
          <w:b/>
          <w:bCs/>
        </w:rPr>
        <w:t>/2020</w:t>
      </w:r>
      <w:r w:rsidR="00181E4D">
        <w:rPr>
          <w:rFonts w:ascii="Arial" w:hAnsi="Arial" w:cs="Arial"/>
          <w:b/>
          <w:bCs/>
        </w:rPr>
        <w:t xml:space="preserve"> - PMA</w:t>
      </w:r>
    </w:p>
    <w:p w:rsidR="00A87DE0" w:rsidRPr="002F1A3D" w:rsidRDefault="00A87DE0" w:rsidP="00F359A4">
      <w:pPr>
        <w:keepNext/>
        <w:widowControl w:val="0"/>
        <w:spacing w:after="0" w:line="240" w:lineRule="auto"/>
        <w:jc w:val="center"/>
        <w:rPr>
          <w:rFonts w:ascii="Arial" w:hAnsi="Arial" w:cs="Arial"/>
          <w:b/>
          <w:bCs/>
        </w:rPr>
      </w:pPr>
      <w:r w:rsidRPr="002F1A3D">
        <w:rPr>
          <w:rFonts w:ascii="Arial" w:hAnsi="Arial" w:cs="Arial"/>
          <w:b/>
          <w:bCs/>
        </w:rPr>
        <w:t>PREGÃO ELETRÔNICO</w:t>
      </w:r>
    </w:p>
    <w:p w:rsidR="00F659FF" w:rsidRPr="002F1A3D" w:rsidRDefault="00F659FF" w:rsidP="00F659FF">
      <w:pPr>
        <w:keepNext/>
        <w:widowControl w:val="0"/>
        <w:spacing w:after="0" w:line="240" w:lineRule="auto"/>
        <w:jc w:val="center"/>
        <w:rPr>
          <w:rFonts w:ascii="Arial" w:hAnsi="Arial" w:cs="Arial"/>
          <w:b/>
          <w:bCs/>
        </w:rPr>
      </w:pPr>
    </w:p>
    <w:p w:rsidR="00A87DE0" w:rsidRPr="002F1A3D" w:rsidRDefault="00A87DE0" w:rsidP="002F1A3D">
      <w:pPr>
        <w:pStyle w:val="Corpodetexto"/>
        <w:spacing w:after="0" w:line="240" w:lineRule="auto"/>
        <w:jc w:val="both"/>
        <w:rPr>
          <w:rFonts w:ascii="Arial" w:hAnsi="Arial" w:cs="Arial"/>
        </w:rPr>
      </w:pPr>
      <w:r w:rsidRPr="002F1A3D">
        <w:rPr>
          <w:rFonts w:ascii="Arial" w:hAnsi="Arial" w:cs="Arial"/>
        </w:rPr>
        <w:t xml:space="preserve">O Município de Araranguá informa que realizará licitação na modalidade </w:t>
      </w:r>
      <w:r w:rsidRPr="002F1A3D">
        <w:rPr>
          <w:rFonts w:ascii="Arial" w:hAnsi="Arial" w:cs="Arial"/>
          <w:b/>
        </w:rPr>
        <w:t>PREGÃO ELETRONICO</w:t>
      </w:r>
      <w:r w:rsidRPr="002F1A3D">
        <w:rPr>
          <w:rFonts w:ascii="Arial" w:hAnsi="Arial" w:cs="Arial"/>
        </w:rPr>
        <w:t xml:space="preserve">, do tipo </w:t>
      </w:r>
      <w:r w:rsidRPr="002F1A3D">
        <w:rPr>
          <w:rFonts w:ascii="Arial" w:hAnsi="Arial" w:cs="Arial"/>
          <w:b/>
        </w:rPr>
        <w:t>MENOR PREÇO POR ITEM</w:t>
      </w:r>
      <w:r w:rsidRPr="002F1A3D">
        <w:rPr>
          <w:rFonts w:ascii="Arial" w:hAnsi="Arial" w:cs="Arial"/>
        </w:rPr>
        <w:t>,</w:t>
      </w:r>
      <w:r w:rsidR="000660D4" w:rsidRPr="002F1A3D">
        <w:rPr>
          <w:rFonts w:ascii="Arial" w:hAnsi="Arial" w:cs="Arial"/>
        </w:rPr>
        <w:t xml:space="preserve">  para </w:t>
      </w:r>
      <w:r w:rsidR="00F659FF">
        <w:rPr>
          <w:rFonts w:ascii="Arial" w:hAnsi="Arial" w:cs="Arial"/>
        </w:rPr>
        <w:t xml:space="preserve">aquisição </w:t>
      </w:r>
      <w:r w:rsidR="00012773">
        <w:rPr>
          <w:rFonts w:ascii="Arial" w:hAnsi="Arial" w:cs="Arial"/>
        </w:rPr>
        <w:t>de</w:t>
      </w:r>
      <w:r w:rsidR="00640E99">
        <w:rPr>
          <w:rFonts w:ascii="Arial" w:hAnsi="Arial" w:cs="Arial"/>
        </w:rPr>
        <w:t xml:space="preserve"> </w:t>
      </w:r>
      <w:r w:rsidR="00181E4D">
        <w:rPr>
          <w:rFonts w:ascii="Arial" w:hAnsi="Arial" w:cs="Arial"/>
        </w:rPr>
        <w:t>uma retroescavadeira</w:t>
      </w:r>
      <w:r w:rsidR="000660D4" w:rsidRPr="002F1A3D">
        <w:rPr>
          <w:rFonts w:ascii="Arial" w:hAnsi="Arial" w:cs="Arial"/>
        </w:rPr>
        <w:t xml:space="preserve">, </w:t>
      </w:r>
      <w:r w:rsidRPr="002F1A3D">
        <w:rPr>
          <w:rFonts w:ascii="Arial" w:hAnsi="Arial" w:cs="Arial"/>
        </w:rPr>
        <w:t>cujas especificações detalhadas encontram-se no Anexo I que acompanha o Edital.</w:t>
      </w:r>
    </w:p>
    <w:p w:rsidR="00640E99" w:rsidRDefault="00640E99" w:rsidP="002F1A3D">
      <w:pPr>
        <w:spacing w:after="0" w:line="240" w:lineRule="auto"/>
        <w:ind w:right="6"/>
        <w:jc w:val="both"/>
        <w:rPr>
          <w:rFonts w:ascii="Arial" w:hAnsi="Arial" w:cs="Arial"/>
        </w:rPr>
      </w:pPr>
    </w:p>
    <w:p w:rsidR="00A87DE0" w:rsidRPr="002F1A3D" w:rsidRDefault="00A87DE0" w:rsidP="002F1A3D">
      <w:pPr>
        <w:spacing w:after="0" w:line="240" w:lineRule="auto"/>
        <w:ind w:right="6"/>
        <w:jc w:val="both"/>
        <w:rPr>
          <w:rFonts w:ascii="Arial" w:hAnsi="Arial" w:cs="Arial"/>
          <w:lang w:val="pt-PT"/>
        </w:rPr>
      </w:pPr>
      <w:r w:rsidRPr="002F1A3D">
        <w:rPr>
          <w:rFonts w:ascii="Arial" w:hAnsi="Arial" w:cs="Arial"/>
        </w:rPr>
        <w:t xml:space="preserve">Rege a presente licitação, </w:t>
      </w:r>
      <w:r w:rsidRPr="002F1A3D">
        <w:rPr>
          <w:rFonts w:ascii="Arial" w:hAnsi="Arial" w:cs="Arial"/>
          <w:lang w:val="pt-PT"/>
        </w:rPr>
        <w:t>a Lei Federal 10.520/2002, a Lei Federal nº 8.666/93, observadas as alterações posteriores, o Decreto Municipal nº 3.063/2006, e demais legislações aplicáveis.</w:t>
      </w:r>
    </w:p>
    <w:p w:rsidR="00012773" w:rsidRDefault="00012773" w:rsidP="00012773">
      <w:pPr>
        <w:pStyle w:val="Recuodecorpodetexto3"/>
        <w:ind w:firstLine="0"/>
        <w:rPr>
          <w:rFonts w:eastAsia="Calibri"/>
          <w:lang w:eastAsia="en-US"/>
        </w:rPr>
      </w:pPr>
    </w:p>
    <w:p w:rsidR="00A87DE0" w:rsidRDefault="00A87DE0" w:rsidP="00012773">
      <w:pPr>
        <w:pStyle w:val="Recuodecorpodetexto3"/>
        <w:ind w:firstLine="0"/>
      </w:pPr>
      <w:r w:rsidRPr="002F1A3D">
        <w:t>Serão observados os seguintes horários e datas para os procedimentos que seguem:</w:t>
      </w:r>
    </w:p>
    <w:p w:rsidR="00640E99" w:rsidRPr="002F1A3D" w:rsidRDefault="00640E99" w:rsidP="00012773">
      <w:pPr>
        <w:pStyle w:val="Recuodecorpodetexto3"/>
        <w:ind w:firstLine="0"/>
      </w:pPr>
    </w:p>
    <w:p w:rsidR="00A87DE0" w:rsidRPr="006119A7" w:rsidRDefault="00A87DE0" w:rsidP="002F1A3D">
      <w:pPr>
        <w:pStyle w:val="NormalJustificado"/>
        <w:spacing w:after="0" w:line="240" w:lineRule="auto"/>
        <w:ind w:firstLine="0"/>
        <w:rPr>
          <w:b/>
          <w:sz w:val="22"/>
          <w:szCs w:val="22"/>
        </w:rPr>
      </w:pPr>
      <w:r w:rsidRPr="006119A7">
        <w:rPr>
          <w:b/>
          <w:sz w:val="22"/>
          <w:szCs w:val="22"/>
        </w:rPr>
        <w:t xml:space="preserve">Recebimento das Propostas: das </w:t>
      </w:r>
      <w:r w:rsidR="00F659FF" w:rsidRPr="006119A7">
        <w:rPr>
          <w:b/>
          <w:sz w:val="22"/>
          <w:szCs w:val="22"/>
        </w:rPr>
        <w:t>08</w:t>
      </w:r>
      <w:r w:rsidR="00640E99" w:rsidRPr="006119A7">
        <w:rPr>
          <w:b/>
          <w:sz w:val="22"/>
          <w:szCs w:val="22"/>
        </w:rPr>
        <w:t>h</w:t>
      </w:r>
      <w:r w:rsidR="000F5916" w:rsidRPr="006119A7">
        <w:rPr>
          <w:b/>
          <w:sz w:val="22"/>
          <w:szCs w:val="22"/>
        </w:rPr>
        <w:t xml:space="preserve"> </w:t>
      </w:r>
      <w:r w:rsidRPr="006119A7">
        <w:rPr>
          <w:b/>
          <w:sz w:val="22"/>
          <w:szCs w:val="22"/>
        </w:rPr>
        <w:t xml:space="preserve">do dia </w:t>
      </w:r>
      <w:r w:rsidR="006119A7" w:rsidRPr="006119A7">
        <w:rPr>
          <w:b/>
          <w:sz w:val="22"/>
          <w:szCs w:val="22"/>
        </w:rPr>
        <w:t>28</w:t>
      </w:r>
      <w:r w:rsidR="00640E99" w:rsidRPr="006119A7">
        <w:rPr>
          <w:b/>
          <w:sz w:val="22"/>
          <w:szCs w:val="22"/>
        </w:rPr>
        <w:t xml:space="preserve"> de fevereiro</w:t>
      </w:r>
      <w:r w:rsidR="00012773" w:rsidRPr="006119A7">
        <w:rPr>
          <w:b/>
          <w:sz w:val="22"/>
          <w:szCs w:val="22"/>
        </w:rPr>
        <w:t xml:space="preserve"> de 2020</w:t>
      </w:r>
      <w:r w:rsidRPr="006119A7">
        <w:rPr>
          <w:b/>
          <w:sz w:val="22"/>
          <w:szCs w:val="22"/>
        </w:rPr>
        <w:t xml:space="preserve"> até às </w:t>
      </w:r>
      <w:r w:rsidR="00553680" w:rsidRPr="006119A7">
        <w:rPr>
          <w:b/>
          <w:sz w:val="22"/>
          <w:szCs w:val="22"/>
        </w:rPr>
        <w:t>9h50</w:t>
      </w:r>
      <w:r w:rsidR="00012773" w:rsidRPr="006119A7">
        <w:rPr>
          <w:b/>
          <w:sz w:val="22"/>
          <w:szCs w:val="22"/>
        </w:rPr>
        <w:t xml:space="preserve"> do dia </w:t>
      </w:r>
      <w:r w:rsidR="006119A7" w:rsidRPr="006119A7">
        <w:rPr>
          <w:b/>
          <w:sz w:val="22"/>
          <w:szCs w:val="22"/>
        </w:rPr>
        <w:t>1</w:t>
      </w:r>
      <w:r w:rsidR="000C07E9">
        <w:rPr>
          <w:b/>
          <w:sz w:val="22"/>
          <w:szCs w:val="22"/>
        </w:rPr>
        <w:t>2</w:t>
      </w:r>
      <w:r w:rsidR="006119A7" w:rsidRPr="006119A7">
        <w:rPr>
          <w:b/>
          <w:sz w:val="22"/>
          <w:szCs w:val="22"/>
        </w:rPr>
        <w:t xml:space="preserve"> de março</w:t>
      </w:r>
      <w:r w:rsidR="00640E99" w:rsidRPr="006119A7">
        <w:rPr>
          <w:b/>
          <w:sz w:val="22"/>
          <w:szCs w:val="22"/>
        </w:rPr>
        <w:t xml:space="preserve"> de 2020</w:t>
      </w:r>
    </w:p>
    <w:p w:rsidR="00640E99" w:rsidRPr="006119A7" w:rsidRDefault="00640E99" w:rsidP="002F1A3D">
      <w:pPr>
        <w:pStyle w:val="NormalJustificado"/>
        <w:spacing w:after="0" w:line="240" w:lineRule="auto"/>
        <w:ind w:firstLine="0"/>
        <w:rPr>
          <w:sz w:val="22"/>
          <w:szCs w:val="22"/>
        </w:rPr>
      </w:pPr>
    </w:p>
    <w:p w:rsidR="00A87DE0" w:rsidRPr="006119A7" w:rsidRDefault="00A87DE0" w:rsidP="002F1A3D">
      <w:pPr>
        <w:pStyle w:val="NormalJustificado"/>
        <w:spacing w:after="0" w:line="240" w:lineRule="auto"/>
        <w:ind w:firstLine="0"/>
        <w:rPr>
          <w:b/>
          <w:snapToGrid w:val="0"/>
          <w:sz w:val="22"/>
          <w:szCs w:val="22"/>
        </w:rPr>
      </w:pPr>
      <w:r w:rsidRPr="006119A7">
        <w:rPr>
          <w:b/>
          <w:sz w:val="22"/>
          <w:szCs w:val="22"/>
        </w:rPr>
        <w:t xml:space="preserve">Início </w:t>
      </w:r>
      <w:r w:rsidR="00F359A4" w:rsidRPr="006119A7">
        <w:rPr>
          <w:b/>
          <w:sz w:val="22"/>
          <w:szCs w:val="22"/>
        </w:rPr>
        <w:t>da Sessão de Disputa de Preços</w:t>
      </w:r>
      <w:r w:rsidR="000660D4" w:rsidRPr="006119A7">
        <w:rPr>
          <w:b/>
          <w:sz w:val="22"/>
          <w:szCs w:val="22"/>
        </w:rPr>
        <w:t xml:space="preserve"> </w:t>
      </w:r>
      <w:r w:rsidR="00640E99" w:rsidRPr="006119A7">
        <w:rPr>
          <w:b/>
          <w:sz w:val="22"/>
          <w:szCs w:val="22"/>
        </w:rPr>
        <w:t>1</w:t>
      </w:r>
      <w:r w:rsidR="00553680" w:rsidRPr="006119A7">
        <w:rPr>
          <w:b/>
          <w:sz w:val="22"/>
          <w:szCs w:val="22"/>
        </w:rPr>
        <w:t>0</w:t>
      </w:r>
      <w:r w:rsidR="006119A7" w:rsidRPr="006119A7">
        <w:rPr>
          <w:b/>
          <w:sz w:val="22"/>
          <w:szCs w:val="22"/>
        </w:rPr>
        <w:t>h do dia 1</w:t>
      </w:r>
      <w:r w:rsidR="000C07E9">
        <w:rPr>
          <w:b/>
          <w:sz w:val="22"/>
          <w:szCs w:val="22"/>
        </w:rPr>
        <w:t>2</w:t>
      </w:r>
      <w:r w:rsidR="006119A7" w:rsidRPr="006119A7">
        <w:rPr>
          <w:b/>
          <w:sz w:val="22"/>
          <w:szCs w:val="22"/>
        </w:rPr>
        <w:t xml:space="preserve"> de março </w:t>
      </w:r>
      <w:r w:rsidR="00640E99" w:rsidRPr="006119A7">
        <w:rPr>
          <w:b/>
          <w:sz w:val="22"/>
          <w:szCs w:val="22"/>
        </w:rPr>
        <w:t>de 2020</w:t>
      </w:r>
      <w:r w:rsidRPr="006119A7">
        <w:rPr>
          <w:b/>
          <w:sz w:val="22"/>
          <w:szCs w:val="22"/>
        </w:rPr>
        <w:t>,</w:t>
      </w:r>
      <w:r w:rsidRPr="006119A7">
        <w:rPr>
          <w:b/>
          <w:snapToGrid w:val="0"/>
          <w:sz w:val="22"/>
          <w:szCs w:val="22"/>
        </w:rPr>
        <w:t xml:space="preserve"> no endereço eletrônico </w:t>
      </w:r>
      <w:r w:rsidRPr="006119A7">
        <w:rPr>
          <w:b/>
          <w:bCs/>
          <w:i/>
          <w:iCs/>
          <w:snapToGrid w:val="0"/>
          <w:sz w:val="22"/>
          <w:szCs w:val="22"/>
          <w:u w:val="single"/>
        </w:rPr>
        <w:t>www.portaldecompraspublicas.com.br</w:t>
      </w:r>
      <w:r w:rsidRPr="006119A7">
        <w:rPr>
          <w:b/>
          <w:snapToGrid w:val="0"/>
          <w:sz w:val="22"/>
          <w:szCs w:val="22"/>
        </w:rPr>
        <w:t>, horário de Brasília - DF.</w:t>
      </w:r>
    </w:p>
    <w:p w:rsidR="00A87DE0" w:rsidRPr="00640E99" w:rsidRDefault="00A87DE0" w:rsidP="002F1A3D">
      <w:pPr>
        <w:spacing w:after="0" w:line="240" w:lineRule="auto"/>
        <w:jc w:val="both"/>
        <w:rPr>
          <w:rFonts w:ascii="Arial" w:hAnsi="Arial" w:cs="Arial"/>
          <w:b/>
        </w:rPr>
      </w:pPr>
    </w:p>
    <w:p w:rsidR="00A87DE0" w:rsidRPr="002F1A3D" w:rsidRDefault="00A87DE0" w:rsidP="002F1A3D">
      <w:pPr>
        <w:shd w:val="clear" w:color="auto" w:fill="D9D9D9"/>
        <w:spacing w:after="0" w:line="240" w:lineRule="auto"/>
        <w:jc w:val="both"/>
        <w:rPr>
          <w:rFonts w:ascii="Arial" w:hAnsi="Arial" w:cs="Arial"/>
          <w:b/>
        </w:rPr>
      </w:pPr>
      <w:r w:rsidRPr="002F1A3D">
        <w:rPr>
          <w:rFonts w:ascii="Arial" w:hAnsi="Arial" w:cs="Arial"/>
          <w:b/>
        </w:rPr>
        <w:t>I – DISPOSIÇÕES GERAIS</w:t>
      </w:r>
    </w:p>
    <w:p w:rsidR="00A87DE0" w:rsidRPr="002F1A3D" w:rsidRDefault="00A87DE0" w:rsidP="002F1A3D">
      <w:pPr>
        <w:spacing w:after="0" w:line="240" w:lineRule="auto"/>
        <w:jc w:val="both"/>
        <w:rPr>
          <w:rFonts w:ascii="Arial" w:hAnsi="Arial" w:cs="Arial"/>
        </w:rPr>
      </w:pPr>
    </w:p>
    <w:p w:rsidR="00A87DE0" w:rsidRPr="002F1A3D" w:rsidRDefault="00A87DE0" w:rsidP="002F1A3D">
      <w:pPr>
        <w:spacing w:after="0" w:line="240" w:lineRule="auto"/>
        <w:jc w:val="both"/>
        <w:rPr>
          <w:rFonts w:ascii="Arial" w:hAnsi="Arial" w:cs="Arial"/>
        </w:rPr>
      </w:pPr>
      <w:r w:rsidRPr="002F1A3D">
        <w:rPr>
          <w:rFonts w:ascii="Arial" w:hAnsi="Arial" w:cs="Arial"/>
        </w:rPr>
        <w:t>1.1 Serão utilizados para a realização deste certame recursos de tecnologia da informação, compostos por um conjunto de programas de computador que permitem confrontação sucessiva através do envio de lances dos proponentes com plena visibilidade para o pregoeiro e total transparência dos resultados para a sociedade, através da Rede Mundial de Computadores – INTERNET.</w:t>
      </w:r>
    </w:p>
    <w:p w:rsidR="00A87DE0" w:rsidRPr="002F1A3D" w:rsidRDefault="00A87DE0" w:rsidP="002F1A3D">
      <w:pPr>
        <w:spacing w:after="0" w:line="240" w:lineRule="auto"/>
        <w:jc w:val="both"/>
        <w:rPr>
          <w:rFonts w:ascii="Arial" w:hAnsi="Arial" w:cs="Arial"/>
        </w:rPr>
      </w:pPr>
      <w:smartTag w:uri="urn:schemas-microsoft-com:office:smarttags" w:element="metricconverter">
        <w:smartTagPr>
          <w:attr w:name="ProductID" w:val="1.2 A"/>
        </w:smartTagPr>
        <w:r w:rsidRPr="002F1A3D">
          <w:rPr>
            <w:rFonts w:ascii="Arial" w:hAnsi="Arial" w:cs="Arial"/>
          </w:rPr>
          <w:t>1.2 A</w:t>
        </w:r>
      </w:smartTag>
      <w:r w:rsidRPr="002F1A3D">
        <w:rPr>
          <w:rFonts w:ascii="Arial" w:hAnsi="Arial" w:cs="Arial"/>
        </w:rPr>
        <w:t xml:space="preserve"> realização do procedimento estará a cargo da Comissão Permanente de Licitação e da Administradora do Pregão Eletrônico, empresa contratada para, através da rede mundial de computadores, prover o sistema de compras eletrônicas.</w:t>
      </w:r>
    </w:p>
    <w:p w:rsidR="00A87DE0" w:rsidRPr="002F1A3D" w:rsidRDefault="00A87DE0" w:rsidP="002F1A3D">
      <w:pPr>
        <w:pStyle w:val="NormalWeb"/>
        <w:spacing w:before="0" w:beforeAutospacing="0" w:after="0" w:afterAutospacing="0"/>
        <w:jc w:val="both"/>
        <w:rPr>
          <w:rFonts w:ascii="Arial" w:hAnsi="Arial" w:cs="Arial"/>
          <w:color w:val="000000"/>
          <w:sz w:val="22"/>
          <w:szCs w:val="22"/>
        </w:rPr>
      </w:pPr>
      <w:r w:rsidRPr="002F1A3D">
        <w:rPr>
          <w:rFonts w:ascii="Arial" w:hAnsi="Arial" w:cs="Arial"/>
          <w:noProof/>
          <w:sz w:val="22"/>
          <w:szCs w:val="22"/>
        </w:rPr>
        <w:t xml:space="preserve">1.3 O fornecedor deverá fazer o seu cadastramento junto a Confederação Nacional dos Municipios através do portal de compras municipais, acessando o seguinte endereço: </w:t>
      </w:r>
      <w:hyperlink r:id="rId7" w:history="1">
        <w:r w:rsidRPr="002F1A3D">
          <w:rPr>
            <w:rStyle w:val="Hyperlink"/>
            <w:rFonts w:ascii="Arial" w:hAnsi="Arial" w:cs="Arial"/>
            <w:sz w:val="22"/>
            <w:szCs w:val="22"/>
          </w:rPr>
          <w:t>www.portaldecompraspublicas.com.br</w:t>
        </w:r>
      </w:hyperlink>
      <w:r w:rsidRPr="002F1A3D">
        <w:rPr>
          <w:rFonts w:ascii="Arial" w:hAnsi="Arial" w:cs="Arial"/>
          <w:noProof/>
          <w:sz w:val="22"/>
          <w:szCs w:val="22"/>
        </w:rPr>
        <w:t xml:space="preserve"> </w:t>
      </w:r>
      <w:r w:rsidRPr="002F1A3D">
        <w:rPr>
          <w:rFonts w:ascii="Arial" w:hAnsi="Arial" w:cs="Arial"/>
          <w:color w:val="000000"/>
          <w:sz w:val="22"/>
          <w:szCs w:val="22"/>
        </w:rPr>
        <w:t xml:space="preserve">e preencher o Termo de Adesão, onde qualquer pessoa física ou jurídica, que manifeste interesse em cadastrar-se e apresente a documentação exigida terá acesso ao portal. </w:t>
      </w:r>
    </w:p>
    <w:p w:rsidR="00A87DE0" w:rsidRPr="002F1A3D" w:rsidRDefault="00A87DE0" w:rsidP="002F1A3D">
      <w:pPr>
        <w:pStyle w:val="Contedodatabela"/>
        <w:suppressLineNumbers w:val="0"/>
        <w:suppressAutoHyphens w:val="0"/>
        <w:jc w:val="both"/>
        <w:rPr>
          <w:rFonts w:ascii="Arial" w:hAnsi="Arial" w:cs="Arial"/>
          <w:snapToGrid w:val="0"/>
          <w:sz w:val="22"/>
          <w:szCs w:val="22"/>
        </w:rPr>
      </w:pPr>
      <w:r w:rsidRPr="002F1A3D">
        <w:rPr>
          <w:rFonts w:ascii="Arial" w:hAnsi="Arial" w:cs="Arial"/>
          <w:snapToGrid w:val="0"/>
          <w:sz w:val="22"/>
          <w:szCs w:val="22"/>
        </w:rPr>
        <w:t>1.3.1. O credenciamento dar-se-á pela atribuição de chave de identificação e de senha, pessoal e intransferível, para acesso ao sistema eletrônico.</w:t>
      </w:r>
    </w:p>
    <w:p w:rsidR="00A87DE0" w:rsidRPr="002F1A3D" w:rsidRDefault="00A87DE0" w:rsidP="002F1A3D">
      <w:pPr>
        <w:widowControl w:val="0"/>
        <w:spacing w:after="0" w:line="240" w:lineRule="auto"/>
        <w:jc w:val="both"/>
        <w:rPr>
          <w:rFonts w:ascii="Arial" w:hAnsi="Arial" w:cs="Arial"/>
          <w:snapToGrid w:val="0"/>
        </w:rPr>
      </w:pPr>
      <w:r w:rsidRPr="002F1A3D">
        <w:rPr>
          <w:rFonts w:ascii="Arial" w:hAnsi="Arial" w:cs="Arial"/>
          <w:snapToGrid w:val="0"/>
        </w:rPr>
        <w:t>1.3.2. O credenciamento da proponente junto ao provedor do sistema implica na responsabilidade legal da proponente ou de seu representante legal, bem como na presunção de sua capacidade técnica para a realização das transações inerentes ao pregão eletrônico.</w:t>
      </w:r>
    </w:p>
    <w:p w:rsidR="00A87DE0" w:rsidRPr="002F1A3D" w:rsidRDefault="00A87DE0" w:rsidP="002F1A3D">
      <w:pPr>
        <w:spacing w:after="0" w:line="240" w:lineRule="auto"/>
        <w:jc w:val="both"/>
        <w:rPr>
          <w:rFonts w:ascii="Arial" w:hAnsi="Arial" w:cs="Arial"/>
        </w:rPr>
      </w:pPr>
      <w:smartTag w:uri="urn:schemas-microsoft-com:office:smarttags" w:element="metricconverter">
        <w:smartTagPr>
          <w:attr w:name="ProductID" w:val="1.4 A"/>
        </w:smartTagPr>
        <w:r w:rsidRPr="002F1A3D">
          <w:rPr>
            <w:rFonts w:ascii="Arial" w:hAnsi="Arial" w:cs="Arial"/>
          </w:rPr>
          <w:t>1.4 A</w:t>
        </w:r>
      </w:smartTag>
      <w:r w:rsidRPr="002F1A3D">
        <w:rPr>
          <w:rFonts w:ascii="Arial" w:hAnsi="Arial" w:cs="Arial"/>
        </w:rPr>
        <w:t xml:space="preserve"> Administradora do Pregão Eletrônico conjuntamente com a CPL darão seqüência ao processo de Pregão,  respondendo a dúvidas dos fornecedores cadastrados.</w:t>
      </w:r>
    </w:p>
    <w:p w:rsidR="00A87DE0" w:rsidRPr="002F1A3D" w:rsidRDefault="00A87DE0" w:rsidP="002F1A3D">
      <w:pPr>
        <w:pStyle w:val="Corpodetexto"/>
        <w:spacing w:after="0" w:line="240" w:lineRule="auto"/>
        <w:jc w:val="both"/>
        <w:rPr>
          <w:rFonts w:ascii="Arial" w:hAnsi="Arial" w:cs="Arial"/>
        </w:rPr>
      </w:pPr>
      <w:r w:rsidRPr="002F1A3D">
        <w:rPr>
          <w:rFonts w:ascii="Arial" w:hAnsi="Arial" w:cs="Arial"/>
        </w:rPr>
        <w:t>1.5 Como requisito para participação no pregão, em campo próprio do sistema eletrônico, a proponente deverá manifestar o pleno conhecimento e atendimento às exigências de habilitação previstas no Edital.</w:t>
      </w:r>
    </w:p>
    <w:p w:rsidR="00A87DE0" w:rsidRPr="002F1A3D" w:rsidRDefault="00A87DE0" w:rsidP="002F1A3D">
      <w:pPr>
        <w:pStyle w:val="WW-Corpodetexto2"/>
      </w:pPr>
      <w:r w:rsidRPr="002F1A3D">
        <w:t>1.5.1 O fornecedor, ao utilizar sua senha de acesso ao sistema para dar um lance no evento, terá expressado sua decisão irrevogável de concluir a transação a que se refere o evento nos valores e condições do referido lance, e caso este lance seja o escolhido pelo comprador, será reputado perfeito e acabado o contrato de compra e venda do produto negociado.</w:t>
      </w:r>
    </w:p>
    <w:p w:rsidR="00A87DE0" w:rsidRPr="002F1A3D" w:rsidRDefault="00A87DE0" w:rsidP="002F1A3D">
      <w:pPr>
        <w:pStyle w:val="Contedodatabela"/>
        <w:suppressLineNumbers w:val="0"/>
        <w:suppressAutoHyphens w:val="0"/>
        <w:jc w:val="both"/>
        <w:rPr>
          <w:rFonts w:ascii="Arial" w:hAnsi="Arial" w:cs="Arial"/>
          <w:sz w:val="22"/>
          <w:szCs w:val="22"/>
        </w:rPr>
      </w:pPr>
      <w:r w:rsidRPr="002F1A3D">
        <w:rPr>
          <w:rFonts w:ascii="Arial" w:hAnsi="Arial" w:cs="Arial"/>
          <w:sz w:val="22"/>
          <w:szCs w:val="22"/>
        </w:rPr>
        <w:t>1.6 O fornecedor deverá acompanhar as operações no sistema eletrônico durante a sessão pública do pregão, ficando responsável pelo ônus decorrente da perda de negócios diante da inobservância de quaisquer mensagens emitidas pelo pregoeiro e / ou pelo sistema ou de sua desconexão.</w:t>
      </w:r>
    </w:p>
    <w:p w:rsidR="00A87DE0" w:rsidRPr="002F1A3D" w:rsidRDefault="00A87DE0" w:rsidP="002F1A3D">
      <w:pPr>
        <w:pStyle w:val="Contedodatabela"/>
        <w:suppressLineNumbers w:val="0"/>
        <w:suppressAutoHyphens w:val="0"/>
        <w:jc w:val="both"/>
        <w:rPr>
          <w:rFonts w:ascii="Arial" w:hAnsi="Arial" w:cs="Arial"/>
          <w:sz w:val="22"/>
          <w:szCs w:val="22"/>
        </w:rPr>
      </w:pPr>
    </w:p>
    <w:p w:rsidR="00A87DE0" w:rsidRPr="002F1A3D" w:rsidRDefault="00A87DE0" w:rsidP="002F1A3D">
      <w:pPr>
        <w:pStyle w:val="WW-Corpodetexto22"/>
        <w:widowControl/>
        <w:shd w:val="clear" w:color="auto" w:fill="D9D9D9"/>
        <w:tabs>
          <w:tab w:val="clear" w:pos="2410"/>
          <w:tab w:val="left" w:pos="426"/>
        </w:tabs>
        <w:rPr>
          <w:b/>
          <w:bCs/>
          <w:sz w:val="22"/>
          <w:szCs w:val="22"/>
        </w:rPr>
      </w:pPr>
      <w:r w:rsidRPr="002F1A3D">
        <w:rPr>
          <w:b/>
          <w:bCs/>
          <w:sz w:val="22"/>
          <w:szCs w:val="22"/>
        </w:rPr>
        <w:t>II – DOS PROCEDIMENTOS</w:t>
      </w:r>
    </w:p>
    <w:p w:rsidR="00181E4D" w:rsidRDefault="00181E4D" w:rsidP="002F1A3D">
      <w:pPr>
        <w:pStyle w:val="Contedodatabela"/>
        <w:suppressLineNumbers w:val="0"/>
        <w:jc w:val="both"/>
        <w:rPr>
          <w:rFonts w:ascii="Arial" w:hAnsi="Arial" w:cs="Arial"/>
          <w:noProof/>
          <w:sz w:val="22"/>
          <w:szCs w:val="22"/>
        </w:rPr>
      </w:pPr>
    </w:p>
    <w:p w:rsidR="00A87DE0" w:rsidRPr="002F1A3D" w:rsidRDefault="00A87DE0" w:rsidP="002F1A3D">
      <w:pPr>
        <w:pStyle w:val="Contedodatabela"/>
        <w:suppressLineNumbers w:val="0"/>
        <w:jc w:val="both"/>
        <w:rPr>
          <w:rFonts w:ascii="Arial" w:hAnsi="Arial" w:cs="Arial"/>
          <w:noProof/>
          <w:sz w:val="22"/>
          <w:szCs w:val="22"/>
        </w:rPr>
      </w:pPr>
      <w:r w:rsidRPr="002F1A3D">
        <w:rPr>
          <w:rFonts w:ascii="Arial" w:hAnsi="Arial" w:cs="Arial"/>
          <w:noProof/>
          <w:sz w:val="22"/>
          <w:szCs w:val="22"/>
        </w:rPr>
        <w:t>2.1 Os fornecedores deverão inserir suas propostas iniciais dentro do sistema até a data e horário definidos no preâmbulo deste edital.</w:t>
      </w:r>
    </w:p>
    <w:p w:rsidR="00A87DE0" w:rsidRPr="002F1A3D" w:rsidRDefault="00A87DE0" w:rsidP="002F1A3D">
      <w:pPr>
        <w:pStyle w:val="Contedodatabela"/>
        <w:suppressLineNumbers w:val="0"/>
        <w:jc w:val="both"/>
        <w:rPr>
          <w:rFonts w:ascii="Arial" w:hAnsi="Arial" w:cs="Arial"/>
          <w:noProof/>
          <w:sz w:val="22"/>
          <w:szCs w:val="22"/>
        </w:rPr>
      </w:pPr>
      <w:r w:rsidRPr="002F1A3D">
        <w:rPr>
          <w:rFonts w:ascii="Arial" w:hAnsi="Arial" w:cs="Arial"/>
          <w:noProof/>
          <w:sz w:val="22"/>
          <w:szCs w:val="22"/>
        </w:rPr>
        <w:t>2.1.1 O prazo de validade da proposta não será inferior a 60 (sessenta) dias.</w:t>
      </w:r>
    </w:p>
    <w:p w:rsidR="00A87DE0" w:rsidRPr="002F1A3D" w:rsidRDefault="00A87DE0" w:rsidP="002F1A3D">
      <w:pPr>
        <w:tabs>
          <w:tab w:val="left" w:pos="426"/>
        </w:tabs>
        <w:spacing w:after="0" w:line="240" w:lineRule="auto"/>
        <w:jc w:val="both"/>
        <w:rPr>
          <w:rFonts w:ascii="Arial" w:hAnsi="Arial" w:cs="Arial"/>
        </w:rPr>
      </w:pPr>
      <w:r w:rsidRPr="002F1A3D">
        <w:rPr>
          <w:rFonts w:ascii="Arial" w:hAnsi="Arial" w:cs="Arial"/>
        </w:rPr>
        <w:t>2.2 O pregoeiro desclassificará, fundamentadamente, as propostas que não atenderem às exigências do Edital.</w:t>
      </w:r>
    </w:p>
    <w:p w:rsidR="00A87DE0" w:rsidRPr="002F1A3D" w:rsidRDefault="00A87DE0" w:rsidP="002F1A3D">
      <w:pPr>
        <w:tabs>
          <w:tab w:val="left" w:pos="426"/>
        </w:tabs>
        <w:spacing w:after="0" w:line="240" w:lineRule="auto"/>
        <w:jc w:val="both"/>
        <w:rPr>
          <w:rFonts w:ascii="Arial" w:hAnsi="Arial" w:cs="Arial"/>
        </w:rPr>
      </w:pPr>
      <w:r w:rsidRPr="002F1A3D">
        <w:rPr>
          <w:rFonts w:ascii="Arial" w:hAnsi="Arial" w:cs="Arial"/>
        </w:rPr>
        <w:t>2.3 Após a classificação das propostas para a participação na fase de disputa de preços, o pregoeiro dará seqüência ao processo de Pregão</w:t>
      </w:r>
    </w:p>
    <w:p w:rsidR="00A87DE0" w:rsidRPr="002F1A3D" w:rsidRDefault="00A87DE0" w:rsidP="002F1A3D">
      <w:pPr>
        <w:pStyle w:val="Contedodatabela"/>
        <w:suppressLineNumbers w:val="0"/>
        <w:jc w:val="both"/>
        <w:rPr>
          <w:rFonts w:ascii="Arial" w:hAnsi="Arial" w:cs="Arial"/>
          <w:noProof/>
          <w:sz w:val="22"/>
          <w:szCs w:val="22"/>
        </w:rPr>
      </w:pPr>
      <w:r w:rsidRPr="002F1A3D">
        <w:rPr>
          <w:rFonts w:ascii="Arial" w:hAnsi="Arial" w:cs="Arial"/>
          <w:noProof/>
          <w:sz w:val="22"/>
          <w:szCs w:val="22"/>
        </w:rPr>
        <w:t xml:space="preserve">2.4 O julgamento das propostas será feito pelo </w:t>
      </w:r>
      <w:r w:rsidRPr="002F1A3D">
        <w:rPr>
          <w:rFonts w:ascii="Arial" w:hAnsi="Arial" w:cs="Arial"/>
          <w:b/>
          <w:bCs/>
          <w:noProof/>
          <w:sz w:val="22"/>
          <w:szCs w:val="22"/>
        </w:rPr>
        <w:t>MENOR PREÇO POR ITEM</w:t>
      </w:r>
      <w:r w:rsidRPr="002F1A3D">
        <w:rPr>
          <w:rFonts w:ascii="Arial" w:hAnsi="Arial" w:cs="Arial"/>
          <w:noProof/>
          <w:color w:val="FF0000"/>
          <w:sz w:val="22"/>
          <w:szCs w:val="22"/>
        </w:rPr>
        <w:t xml:space="preserve"> </w:t>
      </w:r>
      <w:r w:rsidRPr="002F1A3D">
        <w:rPr>
          <w:rFonts w:ascii="Arial" w:hAnsi="Arial" w:cs="Arial"/>
          <w:noProof/>
          <w:sz w:val="22"/>
          <w:szCs w:val="22"/>
        </w:rPr>
        <w:t xml:space="preserve">de acordo com o </w:t>
      </w:r>
      <w:r w:rsidRPr="002F1A3D">
        <w:rPr>
          <w:rFonts w:ascii="Arial" w:hAnsi="Arial" w:cs="Arial"/>
          <w:b/>
          <w:noProof/>
          <w:sz w:val="22"/>
          <w:szCs w:val="22"/>
        </w:rPr>
        <w:t xml:space="preserve">valor </w:t>
      </w:r>
      <w:r w:rsidRPr="002F1A3D">
        <w:rPr>
          <w:rFonts w:ascii="Arial" w:hAnsi="Arial" w:cs="Arial"/>
          <w:b/>
          <w:bCs/>
          <w:noProof/>
          <w:sz w:val="22"/>
          <w:szCs w:val="22"/>
        </w:rPr>
        <w:t>especificado</w:t>
      </w:r>
      <w:r w:rsidRPr="002F1A3D">
        <w:rPr>
          <w:rFonts w:ascii="Arial" w:hAnsi="Arial" w:cs="Arial"/>
          <w:noProof/>
          <w:sz w:val="22"/>
          <w:szCs w:val="22"/>
        </w:rPr>
        <w:t xml:space="preserve"> no Anexo I.</w:t>
      </w:r>
    </w:p>
    <w:p w:rsidR="00A87DE0" w:rsidRPr="002F1A3D" w:rsidRDefault="00A87DE0" w:rsidP="002F1A3D">
      <w:pPr>
        <w:pStyle w:val="Contedodatabela"/>
        <w:suppressLineNumbers w:val="0"/>
        <w:suppressAutoHyphens w:val="0"/>
        <w:jc w:val="both"/>
        <w:rPr>
          <w:rFonts w:ascii="Arial" w:hAnsi="Arial" w:cs="Arial"/>
          <w:snapToGrid w:val="0"/>
          <w:sz w:val="22"/>
          <w:szCs w:val="22"/>
        </w:rPr>
      </w:pPr>
      <w:r w:rsidRPr="002F1A3D">
        <w:rPr>
          <w:rFonts w:ascii="Arial" w:hAnsi="Arial" w:cs="Arial"/>
          <w:snapToGrid w:val="0"/>
          <w:sz w:val="22"/>
          <w:szCs w:val="22"/>
        </w:rPr>
        <w:t>2.5 O Pregoeiro, via sistema eletrônico, dará início à Sessão Pública, na data e horário previstos neste Edital, com a divulgação da melhor proposta para cada item.</w:t>
      </w:r>
    </w:p>
    <w:p w:rsidR="00A87DE0" w:rsidRPr="002F1A3D" w:rsidRDefault="00A87DE0" w:rsidP="002F1A3D">
      <w:pPr>
        <w:widowControl w:val="0"/>
        <w:spacing w:after="0" w:line="240" w:lineRule="auto"/>
        <w:jc w:val="both"/>
        <w:rPr>
          <w:rFonts w:ascii="Arial" w:hAnsi="Arial" w:cs="Arial"/>
        </w:rPr>
      </w:pPr>
      <w:r w:rsidRPr="002F1A3D">
        <w:rPr>
          <w:rFonts w:ascii="Arial" w:hAnsi="Arial" w:cs="Arial"/>
        </w:rPr>
        <w:t>2.6 O preço de abertura da etapa de lances corresponde ao menor preço ofertado na etapa de propostas.</w:t>
      </w:r>
    </w:p>
    <w:p w:rsidR="00A87DE0" w:rsidRPr="002F1A3D" w:rsidRDefault="00A87DE0" w:rsidP="002F1A3D">
      <w:pPr>
        <w:pStyle w:val="Contedodatabela"/>
        <w:suppressLineNumbers w:val="0"/>
        <w:jc w:val="both"/>
        <w:rPr>
          <w:rFonts w:ascii="Arial" w:hAnsi="Arial" w:cs="Arial"/>
          <w:noProof/>
          <w:sz w:val="22"/>
          <w:szCs w:val="22"/>
        </w:rPr>
      </w:pPr>
      <w:r w:rsidRPr="002F1A3D">
        <w:rPr>
          <w:rFonts w:ascii="Arial" w:hAnsi="Arial" w:cs="Arial"/>
          <w:noProof/>
          <w:sz w:val="22"/>
          <w:szCs w:val="22"/>
        </w:rPr>
        <w:t>2.6.1 No caso de nenhum fornecedor apresentar lance na respectiva etapa, valem os valores obtidos na etapa de propostas.</w:t>
      </w:r>
    </w:p>
    <w:p w:rsidR="00A87DE0" w:rsidRPr="002F1A3D" w:rsidRDefault="00A87DE0" w:rsidP="002F1A3D">
      <w:pPr>
        <w:widowControl w:val="0"/>
        <w:spacing w:after="0" w:line="240" w:lineRule="auto"/>
        <w:jc w:val="both"/>
        <w:rPr>
          <w:rFonts w:ascii="Arial" w:hAnsi="Arial" w:cs="Arial"/>
          <w:snapToGrid w:val="0"/>
        </w:rPr>
      </w:pPr>
      <w:r w:rsidRPr="002F1A3D">
        <w:rPr>
          <w:rFonts w:ascii="Arial" w:hAnsi="Arial" w:cs="Arial"/>
          <w:snapToGrid w:val="0"/>
        </w:rPr>
        <w:t>2.7. Aberta a etapa competitiva (Sessão Pública), os proponentes deverão encaminhar lances, exclusivamente por meio do sistema eletrônico, sendo o proponente imediatamente informado do seu recebimento e respectivo valor.</w:t>
      </w:r>
    </w:p>
    <w:p w:rsidR="00A87DE0" w:rsidRPr="002F1A3D" w:rsidRDefault="00A87DE0" w:rsidP="002F1A3D">
      <w:pPr>
        <w:widowControl w:val="0"/>
        <w:spacing w:after="0" w:line="240" w:lineRule="auto"/>
        <w:jc w:val="both"/>
        <w:rPr>
          <w:rFonts w:ascii="Arial" w:hAnsi="Arial" w:cs="Arial"/>
          <w:snapToGrid w:val="0"/>
        </w:rPr>
      </w:pPr>
      <w:r w:rsidRPr="002F1A3D">
        <w:rPr>
          <w:rFonts w:ascii="Arial" w:hAnsi="Arial" w:cs="Arial"/>
          <w:snapToGrid w:val="0"/>
        </w:rPr>
        <w:t>2.8. Os proponentes poderão oferecer lances sucessivos de cada item, observando o horário fixado e as regras de aceitação dos mesmos.</w:t>
      </w:r>
    </w:p>
    <w:p w:rsidR="00A87DE0" w:rsidRPr="002F1A3D" w:rsidRDefault="00A87DE0" w:rsidP="002F1A3D">
      <w:pPr>
        <w:pStyle w:val="Contedodatabela"/>
        <w:suppressLineNumbers w:val="0"/>
        <w:jc w:val="both"/>
        <w:rPr>
          <w:rFonts w:ascii="Arial" w:hAnsi="Arial" w:cs="Arial"/>
          <w:noProof/>
          <w:snapToGrid w:val="0"/>
          <w:sz w:val="22"/>
          <w:szCs w:val="22"/>
        </w:rPr>
      </w:pPr>
      <w:r w:rsidRPr="002F1A3D">
        <w:rPr>
          <w:rFonts w:ascii="Arial" w:hAnsi="Arial" w:cs="Arial"/>
          <w:noProof/>
          <w:snapToGrid w:val="0"/>
          <w:sz w:val="22"/>
          <w:szCs w:val="22"/>
        </w:rPr>
        <w:t>2.9. Somente serão aceitos os lances cujos valores forem inferiores ao último lance que tenha sido anteriormente registrado no sistema.</w:t>
      </w:r>
    </w:p>
    <w:p w:rsidR="00A87DE0" w:rsidRPr="002F1A3D" w:rsidRDefault="00A87DE0" w:rsidP="002F1A3D">
      <w:pPr>
        <w:pStyle w:val="Contedodatabela"/>
        <w:suppressLineNumbers w:val="0"/>
        <w:suppressAutoHyphens w:val="0"/>
        <w:jc w:val="both"/>
        <w:rPr>
          <w:rFonts w:ascii="Arial" w:hAnsi="Arial" w:cs="Arial"/>
          <w:noProof/>
          <w:sz w:val="22"/>
          <w:szCs w:val="22"/>
        </w:rPr>
      </w:pPr>
      <w:r w:rsidRPr="002F1A3D">
        <w:rPr>
          <w:rFonts w:ascii="Arial" w:hAnsi="Arial" w:cs="Arial"/>
          <w:noProof/>
          <w:sz w:val="22"/>
          <w:szCs w:val="22"/>
        </w:rPr>
        <w:t>2.9.1 Se algum proponente fizer um lance que esteja em desacordo com a licitação (preços e diferenças inexeqüíveis ou excessivas) poderá tê-lo cancelado pelo pregoeiro através do sistema. A disputa será suspensa, sendo emitido um aviso e na seqüência o pregoeiro justificará o motivo da exclusão através de mensagem aos participantes e em seguida, a disputa será reiniciada pelo pregoeiro.</w:t>
      </w:r>
    </w:p>
    <w:p w:rsidR="00A87DE0" w:rsidRPr="002F1A3D" w:rsidRDefault="00A87DE0" w:rsidP="002F1A3D">
      <w:pPr>
        <w:pStyle w:val="Corpodetexto"/>
        <w:spacing w:after="0" w:line="240" w:lineRule="auto"/>
        <w:jc w:val="both"/>
        <w:rPr>
          <w:rFonts w:ascii="Arial" w:hAnsi="Arial" w:cs="Arial"/>
        </w:rPr>
      </w:pPr>
      <w:r w:rsidRPr="002F1A3D">
        <w:rPr>
          <w:rFonts w:ascii="Arial" w:hAnsi="Arial" w:cs="Arial"/>
        </w:rPr>
        <w:t>2.10. Não serão aceitos dois ou mais lances de mesmo valor, prevalecendo aquele que foi recebido e registrado em primeiro lugar pelo sistema eletrônico.</w:t>
      </w:r>
    </w:p>
    <w:p w:rsidR="00A87DE0" w:rsidRPr="002F1A3D" w:rsidRDefault="00A87DE0" w:rsidP="002F1A3D">
      <w:pPr>
        <w:pStyle w:val="Contedodatabela"/>
        <w:suppressLineNumbers w:val="0"/>
        <w:suppressAutoHyphens w:val="0"/>
        <w:jc w:val="both"/>
        <w:rPr>
          <w:rFonts w:ascii="Arial" w:hAnsi="Arial" w:cs="Arial"/>
          <w:snapToGrid w:val="0"/>
          <w:sz w:val="22"/>
          <w:szCs w:val="22"/>
        </w:rPr>
      </w:pPr>
      <w:r w:rsidRPr="002F1A3D">
        <w:rPr>
          <w:rFonts w:ascii="Arial" w:hAnsi="Arial" w:cs="Arial"/>
          <w:snapToGrid w:val="0"/>
          <w:sz w:val="22"/>
          <w:szCs w:val="22"/>
        </w:rPr>
        <w:t>2.11. Durante a Sessão Pública do Pregão Eletrônico, as proponentes serão informadas em tempo real, do valor do menor lance registrado, vedada a identificação do seu detentor.</w:t>
      </w:r>
    </w:p>
    <w:p w:rsidR="00A87DE0" w:rsidRPr="002F1A3D" w:rsidRDefault="00A87DE0" w:rsidP="002F1A3D">
      <w:pPr>
        <w:pStyle w:val="Corpodetexto3"/>
        <w:spacing w:after="0" w:line="240" w:lineRule="auto"/>
        <w:jc w:val="both"/>
        <w:rPr>
          <w:rFonts w:ascii="Arial" w:hAnsi="Arial" w:cs="Arial"/>
          <w:color w:val="FF0000"/>
          <w:sz w:val="22"/>
          <w:szCs w:val="22"/>
        </w:rPr>
      </w:pPr>
      <w:r w:rsidRPr="002F1A3D">
        <w:rPr>
          <w:rFonts w:ascii="Arial" w:hAnsi="Arial" w:cs="Arial"/>
          <w:sz w:val="22"/>
          <w:szCs w:val="22"/>
        </w:rPr>
        <w:t>2.12. A etapa de lances da sessão pública será encerrada por decisão do pregoeiro mediante encaminhamento de aviso pelo sistema, sendo facultado ao pregoeiro a sua prorrogação, após o que transcorrerá período de tempo de até 30 (trinta) minutos, determinado aleatoriamente pelo sistema eletrônico, findo o qual será automaticamente encerrada a recepção de lances</w:t>
      </w:r>
      <w:r w:rsidRPr="002F1A3D">
        <w:rPr>
          <w:rFonts w:ascii="Arial" w:hAnsi="Arial" w:cs="Arial"/>
          <w:color w:val="FF0000"/>
          <w:sz w:val="22"/>
          <w:szCs w:val="22"/>
        </w:rPr>
        <w:t>.</w:t>
      </w:r>
    </w:p>
    <w:p w:rsidR="00A87DE0" w:rsidRPr="002F1A3D" w:rsidRDefault="00A87DE0" w:rsidP="002F1A3D">
      <w:pPr>
        <w:widowControl w:val="0"/>
        <w:spacing w:after="0" w:line="240" w:lineRule="auto"/>
        <w:jc w:val="both"/>
        <w:rPr>
          <w:rFonts w:ascii="Arial" w:hAnsi="Arial" w:cs="Arial"/>
          <w:snapToGrid w:val="0"/>
        </w:rPr>
      </w:pPr>
      <w:r w:rsidRPr="002F1A3D">
        <w:rPr>
          <w:rFonts w:ascii="Arial" w:hAnsi="Arial" w:cs="Arial"/>
          <w:snapToGrid w:val="0"/>
        </w:rPr>
        <w:t>2.13. No caso de desconexão do Pregoeiro, no decorrer da etapa competitiva do Pregão Eletrônico, o sistema eletrônico poderá permanecer acessível às proponentes, para a recepção dos lances, retornando o Pregoeiro, quando possível, sua atuação no certame, sem prejuízo dos atos realizados.</w:t>
      </w:r>
    </w:p>
    <w:p w:rsidR="00A87DE0" w:rsidRPr="002F1A3D" w:rsidRDefault="00A87DE0" w:rsidP="002F1A3D">
      <w:pPr>
        <w:pStyle w:val="Contedodatabela"/>
        <w:suppressLineNumbers w:val="0"/>
        <w:suppressAutoHyphens w:val="0"/>
        <w:jc w:val="both"/>
        <w:rPr>
          <w:rFonts w:ascii="Arial" w:hAnsi="Arial" w:cs="Arial"/>
          <w:snapToGrid w:val="0"/>
          <w:sz w:val="22"/>
          <w:szCs w:val="22"/>
        </w:rPr>
      </w:pPr>
      <w:r w:rsidRPr="002F1A3D">
        <w:rPr>
          <w:rFonts w:ascii="Arial" w:hAnsi="Arial" w:cs="Arial"/>
          <w:snapToGrid w:val="0"/>
          <w:sz w:val="22"/>
          <w:szCs w:val="22"/>
        </w:rPr>
        <w:t>2.14. Quando a desconexão persistir por tempo superior a 10 (dez) minutos, a Sessão do Pregão Eletrônico será suspensa e terá reinicio somente após comunicação expressa aos participantes.</w:t>
      </w:r>
    </w:p>
    <w:p w:rsidR="00A87DE0" w:rsidRPr="002F1A3D" w:rsidRDefault="00A87DE0" w:rsidP="002F1A3D">
      <w:pPr>
        <w:widowControl w:val="0"/>
        <w:spacing w:after="0" w:line="240" w:lineRule="auto"/>
        <w:jc w:val="both"/>
        <w:rPr>
          <w:rFonts w:ascii="Arial" w:hAnsi="Arial" w:cs="Arial"/>
          <w:snapToGrid w:val="0"/>
        </w:rPr>
      </w:pPr>
      <w:r w:rsidRPr="002F1A3D">
        <w:rPr>
          <w:rFonts w:ascii="Arial" w:hAnsi="Arial" w:cs="Arial"/>
          <w:snapToGrid w:val="0"/>
        </w:rPr>
        <w:t>2.15. Após o fechamento da etapa de lances, o Pregoeiro poderá encaminhar, pelo sistema eletrônico, contrapropostas diretamente à proponente que tenha apresentado o lance de menor valor, para que seja obtido preço melhor, bem como decidir sobre a sua aceitação.</w:t>
      </w:r>
    </w:p>
    <w:p w:rsidR="00A87DE0" w:rsidRPr="002F1A3D" w:rsidRDefault="00A87DE0" w:rsidP="002F1A3D">
      <w:pPr>
        <w:pStyle w:val="Contedodatabela"/>
        <w:suppressLineNumbers w:val="0"/>
        <w:suppressAutoHyphens w:val="0"/>
        <w:jc w:val="both"/>
        <w:rPr>
          <w:rFonts w:ascii="Arial" w:hAnsi="Arial" w:cs="Arial"/>
          <w:snapToGrid w:val="0"/>
          <w:color w:val="000000"/>
          <w:sz w:val="22"/>
          <w:szCs w:val="22"/>
        </w:rPr>
      </w:pPr>
      <w:r w:rsidRPr="002F1A3D">
        <w:rPr>
          <w:rFonts w:ascii="Arial" w:hAnsi="Arial" w:cs="Arial"/>
          <w:snapToGrid w:val="0"/>
          <w:sz w:val="22"/>
          <w:szCs w:val="22"/>
        </w:rPr>
        <w:t xml:space="preserve">2.16. </w:t>
      </w:r>
      <w:r w:rsidRPr="002F1A3D">
        <w:rPr>
          <w:rFonts w:ascii="Arial" w:hAnsi="Arial" w:cs="Arial"/>
          <w:snapToGrid w:val="0"/>
          <w:color w:val="000000"/>
          <w:sz w:val="22"/>
          <w:szCs w:val="22"/>
        </w:rPr>
        <w:t>Após análise da proposta e da documentação, o Pregoeiro anunciará a proponente vencedora.</w:t>
      </w:r>
    </w:p>
    <w:p w:rsidR="00A87DE0" w:rsidRPr="002F1A3D" w:rsidRDefault="00A87DE0" w:rsidP="002F1A3D">
      <w:pPr>
        <w:widowControl w:val="0"/>
        <w:spacing w:after="0" w:line="240" w:lineRule="auto"/>
        <w:jc w:val="both"/>
        <w:rPr>
          <w:rFonts w:ascii="Arial" w:hAnsi="Arial" w:cs="Arial"/>
          <w:snapToGrid w:val="0"/>
          <w:color w:val="000000"/>
        </w:rPr>
      </w:pPr>
      <w:r w:rsidRPr="002F1A3D">
        <w:rPr>
          <w:rFonts w:ascii="Arial" w:hAnsi="Arial" w:cs="Arial"/>
          <w:snapToGrid w:val="0"/>
          <w:color w:val="000000"/>
        </w:rPr>
        <w:t>2.17. Na hipótese da proposta ou do lance de menor valor não ser aceito ou se a proponente</w:t>
      </w:r>
      <w:r w:rsidRPr="002F1A3D">
        <w:rPr>
          <w:rFonts w:ascii="Arial" w:hAnsi="Arial" w:cs="Arial"/>
          <w:b/>
          <w:snapToGrid w:val="0"/>
          <w:color w:val="000000"/>
        </w:rPr>
        <w:t xml:space="preserve"> </w:t>
      </w:r>
      <w:r w:rsidRPr="002F1A3D">
        <w:rPr>
          <w:rFonts w:ascii="Arial" w:hAnsi="Arial" w:cs="Arial"/>
          <w:snapToGrid w:val="0"/>
          <w:color w:val="000000"/>
        </w:rPr>
        <w:lastRenderedPageBreak/>
        <w:t>vencedora desatender as exigências habilitatórias, o Pregoeiro examinará a proposta ou lance</w:t>
      </w:r>
      <w:r w:rsidRPr="002F1A3D">
        <w:rPr>
          <w:rFonts w:ascii="Arial" w:hAnsi="Arial" w:cs="Arial"/>
          <w:b/>
          <w:snapToGrid w:val="0"/>
          <w:color w:val="000000"/>
        </w:rPr>
        <w:t xml:space="preserve"> </w:t>
      </w:r>
      <w:r w:rsidRPr="002F1A3D">
        <w:rPr>
          <w:rFonts w:ascii="Arial" w:hAnsi="Arial" w:cs="Arial"/>
          <w:snapToGrid w:val="0"/>
          <w:color w:val="000000"/>
        </w:rPr>
        <w:t>subseqüente, verificando a sua aceitabilidade e procedendo a habilitação do proponente, na ordem de classificação, segundo o critério do menor preço por item, e assim sucessivamente, até a apuração de uma proposta ou lance que atenda ao Edital.</w:t>
      </w:r>
    </w:p>
    <w:p w:rsidR="00A87DE0" w:rsidRPr="002F1A3D" w:rsidRDefault="00A87DE0" w:rsidP="002F1A3D">
      <w:pPr>
        <w:pStyle w:val="Ttulo3"/>
        <w:shd w:val="clear" w:color="auto" w:fill="D9D9D9"/>
        <w:spacing w:after="0" w:line="240" w:lineRule="auto"/>
        <w:jc w:val="both"/>
        <w:rPr>
          <w:rFonts w:ascii="Arial" w:hAnsi="Arial" w:cs="Arial"/>
          <w:snapToGrid w:val="0"/>
          <w:color w:val="000000"/>
          <w:sz w:val="22"/>
          <w:szCs w:val="22"/>
        </w:rPr>
      </w:pPr>
      <w:r w:rsidRPr="002F1A3D">
        <w:rPr>
          <w:rFonts w:ascii="Arial" w:hAnsi="Arial" w:cs="Arial"/>
          <w:snapToGrid w:val="0"/>
          <w:color w:val="000000"/>
          <w:sz w:val="22"/>
          <w:szCs w:val="22"/>
        </w:rPr>
        <w:t>III – DA IMPUGNAÇÃO AO ATO CONVOCATÓRIO E RECURSOS ADMINISTRATIVOS</w:t>
      </w:r>
    </w:p>
    <w:p w:rsidR="00A87DE0" w:rsidRPr="002F1A3D" w:rsidRDefault="00A87DE0" w:rsidP="002F1A3D">
      <w:pPr>
        <w:pStyle w:val="Contedodatabela"/>
        <w:suppressLineNumbers w:val="0"/>
        <w:suppressAutoHyphens w:val="0"/>
        <w:jc w:val="both"/>
        <w:rPr>
          <w:rFonts w:ascii="Arial" w:hAnsi="Arial" w:cs="Arial"/>
          <w:b/>
          <w:bCs/>
          <w:snapToGrid w:val="0"/>
          <w:color w:val="000000"/>
          <w:sz w:val="22"/>
          <w:szCs w:val="22"/>
          <w:u w:val="single"/>
        </w:rPr>
      </w:pPr>
      <w:r w:rsidRPr="002F1A3D">
        <w:rPr>
          <w:rFonts w:ascii="Arial" w:hAnsi="Arial" w:cs="Arial"/>
          <w:snapToGrid w:val="0"/>
          <w:color w:val="000000"/>
          <w:sz w:val="22"/>
          <w:szCs w:val="22"/>
        </w:rPr>
        <w:t xml:space="preserve">3.1. As impugnações ao ato convocatório do pregão serão recebidas até 2 (dois) dias úteis antes da data fixada para o fim do recebimento das propostas, </w:t>
      </w:r>
      <w:r w:rsidRPr="002F1A3D">
        <w:rPr>
          <w:rFonts w:ascii="Arial" w:hAnsi="Arial" w:cs="Arial"/>
          <w:b/>
          <w:bCs/>
          <w:snapToGrid w:val="0"/>
          <w:color w:val="000000"/>
          <w:sz w:val="22"/>
          <w:szCs w:val="22"/>
          <w:u w:val="single"/>
        </w:rPr>
        <w:t>exclusivamente por meio de formulário eletrônico.</w:t>
      </w:r>
    </w:p>
    <w:p w:rsidR="00A87DE0" w:rsidRPr="002F1A3D" w:rsidRDefault="00A87DE0" w:rsidP="002F1A3D">
      <w:pPr>
        <w:widowControl w:val="0"/>
        <w:spacing w:after="0" w:line="240" w:lineRule="auto"/>
        <w:jc w:val="both"/>
        <w:rPr>
          <w:rFonts w:ascii="Arial" w:hAnsi="Arial" w:cs="Arial"/>
          <w:snapToGrid w:val="0"/>
        </w:rPr>
      </w:pPr>
      <w:r w:rsidRPr="002F1A3D">
        <w:rPr>
          <w:rFonts w:ascii="Arial" w:hAnsi="Arial" w:cs="Arial"/>
          <w:snapToGrid w:val="0"/>
        </w:rPr>
        <w:t>3.1.1. Caberá a Autoridade Competente decidir sobre a impugnação.</w:t>
      </w:r>
    </w:p>
    <w:p w:rsidR="00A87DE0" w:rsidRPr="002F1A3D" w:rsidRDefault="00A87DE0" w:rsidP="002F1A3D">
      <w:pPr>
        <w:widowControl w:val="0"/>
        <w:spacing w:after="0" w:line="240" w:lineRule="auto"/>
        <w:jc w:val="both"/>
        <w:rPr>
          <w:rFonts w:ascii="Arial" w:hAnsi="Arial" w:cs="Arial"/>
          <w:snapToGrid w:val="0"/>
        </w:rPr>
      </w:pPr>
      <w:r w:rsidRPr="002F1A3D">
        <w:rPr>
          <w:rFonts w:ascii="Arial" w:hAnsi="Arial" w:cs="Arial"/>
          <w:snapToGrid w:val="0"/>
        </w:rPr>
        <w:t>3.1.2. Deferida a impugnação contra o ato convocatório, será designada nova data para a realização do certame.</w:t>
      </w:r>
    </w:p>
    <w:p w:rsidR="00A87DE0" w:rsidRPr="002F1A3D" w:rsidRDefault="00A87DE0" w:rsidP="002F1A3D">
      <w:pPr>
        <w:widowControl w:val="0"/>
        <w:spacing w:after="0" w:line="240" w:lineRule="auto"/>
        <w:jc w:val="both"/>
        <w:rPr>
          <w:rFonts w:ascii="Arial" w:hAnsi="Arial" w:cs="Arial"/>
          <w:snapToGrid w:val="0"/>
        </w:rPr>
      </w:pPr>
      <w:r w:rsidRPr="002F1A3D">
        <w:rPr>
          <w:rFonts w:ascii="Arial" w:hAnsi="Arial" w:cs="Arial"/>
          <w:snapToGrid w:val="0"/>
        </w:rPr>
        <w:t xml:space="preserve">3.2. Caberá recurso nos casos previstos na Lei n.º 10.520/02, devendo a proponente </w:t>
      </w:r>
      <w:r w:rsidRPr="002F1A3D">
        <w:rPr>
          <w:rFonts w:ascii="Arial" w:hAnsi="Arial" w:cs="Arial"/>
          <w:bCs/>
          <w:snapToGrid w:val="0"/>
        </w:rPr>
        <w:t>manifestar motivadamente</w:t>
      </w:r>
      <w:r w:rsidRPr="002F1A3D">
        <w:rPr>
          <w:rFonts w:ascii="Arial" w:hAnsi="Arial" w:cs="Arial"/>
          <w:snapToGrid w:val="0"/>
        </w:rPr>
        <w:t xml:space="preserve"> sua intenção de interpor recurso, através de formulário próprio do Sistema Eletrônico, explicitando sucintamente suas razões, após a declaração do vencedor do certame, onde o pregoeiro abrirá prazo para a mesma.</w:t>
      </w:r>
    </w:p>
    <w:p w:rsidR="00A87DE0" w:rsidRPr="002F1A3D" w:rsidRDefault="00A87DE0" w:rsidP="002F1A3D">
      <w:pPr>
        <w:pStyle w:val="Contedodatabela"/>
        <w:suppressLineNumbers w:val="0"/>
        <w:suppressAutoHyphens w:val="0"/>
        <w:jc w:val="both"/>
        <w:rPr>
          <w:rFonts w:ascii="Arial" w:hAnsi="Arial" w:cs="Arial"/>
          <w:snapToGrid w:val="0"/>
          <w:sz w:val="22"/>
          <w:szCs w:val="22"/>
        </w:rPr>
      </w:pPr>
      <w:r w:rsidRPr="002F1A3D">
        <w:rPr>
          <w:rFonts w:ascii="Arial" w:hAnsi="Arial" w:cs="Arial"/>
          <w:snapToGrid w:val="0"/>
          <w:sz w:val="22"/>
          <w:szCs w:val="22"/>
        </w:rPr>
        <w:t>3.2.1. A intenção motivada de recorrer é aquela que identifica, objetivamente, os fatos e o direito que a proponente pretende que sejam revistos pelo Pregoeiro.</w:t>
      </w:r>
    </w:p>
    <w:p w:rsidR="00A87DE0" w:rsidRPr="002F1A3D" w:rsidRDefault="00A87DE0" w:rsidP="002F1A3D">
      <w:pPr>
        <w:pStyle w:val="Contedodatabela"/>
        <w:suppressLineNumbers w:val="0"/>
        <w:suppressAutoHyphens w:val="0"/>
        <w:jc w:val="both"/>
        <w:rPr>
          <w:rFonts w:ascii="Arial" w:hAnsi="Arial" w:cs="Arial"/>
          <w:snapToGrid w:val="0"/>
          <w:sz w:val="22"/>
          <w:szCs w:val="22"/>
        </w:rPr>
      </w:pPr>
      <w:r w:rsidRPr="002F1A3D">
        <w:rPr>
          <w:rFonts w:ascii="Arial" w:hAnsi="Arial" w:cs="Arial"/>
          <w:snapToGrid w:val="0"/>
          <w:sz w:val="22"/>
          <w:szCs w:val="22"/>
        </w:rPr>
        <w:t xml:space="preserve">3.3. A proponente que manifestar a intenção de recurso e o mesmo ter sido aceito pelo Pregoeiro, disporá do prazo de </w:t>
      </w:r>
      <w:r w:rsidRPr="002F1A3D">
        <w:rPr>
          <w:rFonts w:ascii="Arial" w:hAnsi="Arial" w:cs="Arial"/>
          <w:bCs/>
          <w:snapToGrid w:val="0"/>
          <w:sz w:val="22"/>
          <w:szCs w:val="22"/>
        </w:rPr>
        <w:t>03 (três) dias</w:t>
      </w:r>
      <w:r w:rsidRPr="002F1A3D">
        <w:rPr>
          <w:rFonts w:ascii="Arial" w:hAnsi="Arial" w:cs="Arial"/>
          <w:b/>
          <w:bCs/>
          <w:snapToGrid w:val="0"/>
          <w:sz w:val="22"/>
          <w:szCs w:val="22"/>
        </w:rPr>
        <w:t xml:space="preserve"> </w:t>
      </w:r>
      <w:r w:rsidRPr="002F1A3D">
        <w:rPr>
          <w:rFonts w:ascii="Arial" w:hAnsi="Arial" w:cs="Arial"/>
          <w:snapToGrid w:val="0"/>
          <w:sz w:val="22"/>
          <w:szCs w:val="22"/>
        </w:rPr>
        <w:t>para a apresentação das razões do recurso, por meio de formulário específico do sistema, que será disponibilizado a todos os participantes, ficando os demais desde logo intimados para apresentar as contra-razões em igual número de dias.</w:t>
      </w:r>
    </w:p>
    <w:p w:rsidR="00A87DE0" w:rsidRPr="002F1A3D" w:rsidRDefault="00A87DE0" w:rsidP="002F1A3D">
      <w:pPr>
        <w:pStyle w:val="Contedodatabela"/>
        <w:suppressLineNumbers w:val="0"/>
        <w:suppressAutoHyphens w:val="0"/>
        <w:jc w:val="both"/>
        <w:rPr>
          <w:rFonts w:ascii="Arial" w:hAnsi="Arial" w:cs="Arial"/>
          <w:snapToGrid w:val="0"/>
          <w:sz w:val="22"/>
          <w:szCs w:val="22"/>
        </w:rPr>
      </w:pPr>
    </w:p>
    <w:p w:rsidR="00A87DE0" w:rsidRPr="002F1A3D" w:rsidRDefault="00A87DE0" w:rsidP="002F1A3D">
      <w:pPr>
        <w:pStyle w:val="Ttulo1"/>
        <w:numPr>
          <w:ilvl w:val="0"/>
          <w:numId w:val="23"/>
        </w:numPr>
        <w:shd w:val="clear" w:color="auto" w:fill="D9D9D9"/>
        <w:suppressAutoHyphens/>
        <w:spacing w:before="0" w:after="0" w:line="240" w:lineRule="auto"/>
        <w:jc w:val="both"/>
        <w:rPr>
          <w:rFonts w:ascii="Arial" w:hAnsi="Arial" w:cs="Arial"/>
          <w:bCs w:val="0"/>
          <w:i/>
          <w:iCs/>
          <w:sz w:val="22"/>
          <w:szCs w:val="22"/>
        </w:rPr>
      </w:pPr>
      <w:r w:rsidRPr="002F1A3D">
        <w:rPr>
          <w:rFonts w:ascii="Arial" w:hAnsi="Arial" w:cs="Arial"/>
          <w:bCs w:val="0"/>
          <w:i/>
          <w:iCs/>
          <w:sz w:val="22"/>
          <w:szCs w:val="22"/>
        </w:rPr>
        <w:t>IV – DO OBJETO</w:t>
      </w:r>
    </w:p>
    <w:p w:rsidR="00A87DE0" w:rsidRPr="002F1A3D" w:rsidRDefault="00A87DE0" w:rsidP="002F1A3D">
      <w:pPr>
        <w:spacing w:after="0" w:line="240" w:lineRule="auto"/>
        <w:jc w:val="both"/>
        <w:rPr>
          <w:rFonts w:ascii="Arial" w:hAnsi="Arial" w:cs="Arial"/>
        </w:rPr>
      </w:pPr>
      <w:r w:rsidRPr="002F1A3D">
        <w:rPr>
          <w:rFonts w:ascii="Arial" w:hAnsi="Arial" w:cs="Arial"/>
        </w:rPr>
        <w:t>4.1 - Constitui objeto do presente Edital a seleção d</w:t>
      </w:r>
      <w:r w:rsidR="00181E4D">
        <w:rPr>
          <w:rFonts w:ascii="Arial" w:hAnsi="Arial" w:cs="Arial"/>
        </w:rPr>
        <w:t>a proposta mais vantajosa para a aquisição de uma retroescavadeira</w:t>
      </w:r>
      <w:r w:rsidRPr="002F1A3D">
        <w:rPr>
          <w:rFonts w:ascii="Arial" w:hAnsi="Arial" w:cs="Arial"/>
        </w:rPr>
        <w:t>, tudo em conformidade com termo de referencia anexo ao edital de licitação.</w:t>
      </w:r>
    </w:p>
    <w:p w:rsidR="000660D4" w:rsidRPr="002F1A3D" w:rsidRDefault="00A87DE0" w:rsidP="002F1A3D">
      <w:pPr>
        <w:pStyle w:val="Corpodetexto"/>
        <w:spacing w:after="0" w:line="240" w:lineRule="auto"/>
        <w:jc w:val="both"/>
        <w:rPr>
          <w:rFonts w:ascii="Arial" w:hAnsi="Arial" w:cs="Arial"/>
          <w:b/>
        </w:rPr>
      </w:pPr>
      <w:r w:rsidRPr="002F1A3D">
        <w:rPr>
          <w:rFonts w:ascii="Arial" w:hAnsi="Arial" w:cs="Arial"/>
        </w:rPr>
        <w:t>4.1.1- O objeto desta licitação  deverá ser entregue n</w:t>
      </w:r>
      <w:r w:rsidR="00181E4D">
        <w:rPr>
          <w:rFonts w:ascii="Arial" w:hAnsi="Arial" w:cs="Arial"/>
        </w:rPr>
        <w:t>a sede da prefeitura de Araranguá</w:t>
      </w:r>
    </w:p>
    <w:p w:rsidR="00A87DE0" w:rsidRPr="002F1A3D" w:rsidRDefault="00A87DE0" w:rsidP="002F1A3D">
      <w:pPr>
        <w:spacing w:after="0" w:line="240" w:lineRule="auto"/>
        <w:jc w:val="both"/>
        <w:rPr>
          <w:rFonts w:ascii="Arial" w:hAnsi="Arial" w:cs="Arial"/>
        </w:rPr>
      </w:pPr>
    </w:p>
    <w:p w:rsidR="00A87DE0" w:rsidRPr="002F1A3D" w:rsidRDefault="00A87DE0" w:rsidP="002F1A3D">
      <w:pPr>
        <w:pStyle w:val="Ttulo1"/>
        <w:numPr>
          <w:ilvl w:val="0"/>
          <w:numId w:val="23"/>
        </w:numPr>
        <w:shd w:val="clear" w:color="auto" w:fill="D9D9D9"/>
        <w:suppressAutoHyphens/>
        <w:spacing w:before="0" w:after="0" w:line="240" w:lineRule="auto"/>
        <w:jc w:val="both"/>
        <w:rPr>
          <w:rFonts w:ascii="Arial" w:hAnsi="Arial" w:cs="Arial"/>
          <w:bCs w:val="0"/>
          <w:i/>
          <w:iCs/>
          <w:sz w:val="22"/>
          <w:szCs w:val="22"/>
        </w:rPr>
      </w:pPr>
      <w:r w:rsidRPr="002F1A3D">
        <w:rPr>
          <w:rFonts w:ascii="Arial" w:hAnsi="Arial" w:cs="Arial"/>
          <w:bCs w:val="0"/>
          <w:i/>
          <w:iCs/>
          <w:sz w:val="22"/>
          <w:szCs w:val="22"/>
        </w:rPr>
        <w:t>V - DAS CONDIÇÕES DE PARTICIPAÇÃO</w:t>
      </w:r>
    </w:p>
    <w:p w:rsidR="00A87DE0" w:rsidRPr="002F1A3D" w:rsidRDefault="00A87DE0" w:rsidP="002F1A3D">
      <w:pPr>
        <w:spacing w:after="0" w:line="240" w:lineRule="auto"/>
        <w:jc w:val="both"/>
        <w:rPr>
          <w:rFonts w:ascii="Arial" w:hAnsi="Arial" w:cs="Arial"/>
        </w:rPr>
      </w:pPr>
    </w:p>
    <w:p w:rsidR="0055703E" w:rsidRPr="002F1A3D" w:rsidRDefault="00BF76AF" w:rsidP="002F1A3D">
      <w:pPr>
        <w:jc w:val="both"/>
        <w:rPr>
          <w:rFonts w:ascii="Arial" w:hAnsi="Arial" w:cs="Arial"/>
        </w:rPr>
      </w:pPr>
      <w:r>
        <w:rPr>
          <w:rFonts w:ascii="Arial" w:hAnsi="Arial" w:cs="Arial"/>
        </w:rPr>
        <w:t>5</w:t>
      </w:r>
      <w:r w:rsidR="0055703E" w:rsidRPr="002F1A3D">
        <w:rPr>
          <w:rFonts w:ascii="Arial" w:hAnsi="Arial" w:cs="Arial"/>
        </w:rPr>
        <w:t>.1 Poderão participar deste Pregão os interessados</w:t>
      </w:r>
      <w:r w:rsidR="00640E99">
        <w:rPr>
          <w:rFonts w:ascii="Arial" w:hAnsi="Arial" w:cs="Arial"/>
        </w:rPr>
        <w:t xml:space="preserve"> que </w:t>
      </w:r>
      <w:r w:rsidR="0055703E" w:rsidRPr="002F1A3D">
        <w:rPr>
          <w:rFonts w:ascii="Arial" w:hAnsi="Arial" w:cs="Arial"/>
        </w:rPr>
        <w:t>atenderem a todas as exigências de habilitação contidas neste Edital e seus anexos, pertençam ao ramo de atividade pertinente ao objeto licitado neste processo, nos seguintes termos:</w:t>
      </w:r>
    </w:p>
    <w:p w:rsidR="00BF76AF" w:rsidRPr="00371AFD" w:rsidRDefault="00181E4D" w:rsidP="00BF76AF">
      <w:pPr>
        <w:jc w:val="both"/>
        <w:rPr>
          <w:rFonts w:ascii="Arial" w:hAnsi="Arial" w:cs="Arial"/>
        </w:rPr>
      </w:pPr>
      <w:r>
        <w:rPr>
          <w:rFonts w:ascii="Arial" w:hAnsi="Arial" w:cs="Arial"/>
        </w:rPr>
        <w:t>5.2</w:t>
      </w:r>
      <w:r w:rsidR="00BF76AF">
        <w:rPr>
          <w:rFonts w:ascii="Arial" w:hAnsi="Arial" w:cs="Arial"/>
        </w:rPr>
        <w:t xml:space="preserve">  </w:t>
      </w:r>
      <w:r w:rsidR="00BF76AF" w:rsidRPr="00371AFD">
        <w:rPr>
          <w:rFonts w:ascii="Arial" w:hAnsi="Arial" w:cs="Arial"/>
        </w:rPr>
        <w:t xml:space="preserve">Se não houver competidor enquadrado como microempresa, empresa de pequeno porte ou </w:t>
      </w:r>
    </w:p>
    <w:p w:rsidR="0055703E" w:rsidRPr="002F1A3D" w:rsidRDefault="00BF76AF" w:rsidP="002F1A3D">
      <w:pPr>
        <w:pStyle w:val="Default"/>
        <w:spacing w:line="276" w:lineRule="auto"/>
        <w:jc w:val="both"/>
        <w:rPr>
          <w:color w:val="auto"/>
          <w:sz w:val="22"/>
          <w:szCs w:val="22"/>
        </w:rPr>
      </w:pPr>
      <w:r>
        <w:rPr>
          <w:sz w:val="22"/>
          <w:szCs w:val="22"/>
        </w:rPr>
        <w:t>5</w:t>
      </w:r>
      <w:r w:rsidR="0055703E" w:rsidRPr="002F1A3D">
        <w:rPr>
          <w:sz w:val="22"/>
          <w:szCs w:val="22"/>
        </w:rPr>
        <w:t>.</w:t>
      </w:r>
      <w:r w:rsidR="00181E4D">
        <w:rPr>
          <w:sz w:val="22"/>
          <w:szCs w:val="22"/>
        </w:rPr>
        <w:t>3</w:t>
      </w:r>
      <w:r w:rsidR="0055703E" w:rsidRPr="002F1A3D">
        <w:rPr>
          <w:sz w:val="22"/>
          <w:szCs w:val="22"/>
        </w:rPr>
        <w:t xml:space="preserve"> – </w:t>
      </w:r>
      <w:r w:rsidR="0055703E" w:rsidRPr="002F1A3D">
        <w:rPr>
          <w:color w:val="auto"/>
          <w:sz w:val="22"/>
          <w:szCs w:val="22"/>
        </w:rPr>
        <w:t>A utilização dos benefícios concedidos pela Lei Complementar Federal nº 123/2006 incluindo alterações e Lei Complementar 147/2014, por licitante que não se enquadra na definição legal reservada a essas categorias configura fraude ao certame, sujeitando-o à aplicação da penalidade de impedimento de licitar e contratar com o Estado, sendo observado o contraditório e a ampla defesa.</w:t>
      </w:r>
    </w:p>
    <w:p w:rsidR="0055703E" w:rsidRPr="002F1A3D" w:rsidRDefault="0055703E" w:rsidP="002F1A3D">
      <w:pPr>
        <w:pStyle w:val="Default"/>
        <w:spacing w:line="276" w:lineRule="auto"/>
        <w:jc w:val="both"/>
        <w:rPr>
          <w:color w:val="auto"/>
          <w:sz w:val="22"/>
          <w:szCs w:val="22"/>
        </w:rPr>
      </w:pPr>
    </w:p>
    <w:p w:rsidR="0055703E" w:rsidRPr="002F1A3D" w:rsidRDefault="00BF76AF" w:rsidP="002F1A3D">
      <w:pPr>
        <w:pStyle w:val="Default"/>
        <w:spacing w:line="276" w:lineRule="auto"/>
        <w:jc w:val="both"/>
        <w:rPr>
          <w:color w:val="auto"/>
          <w:sz w:val="22"/>
          <w:szCs w:val="22"/>
        </w:rPr>
      </w:pPr>
      <w:r>
        <w:rPr>
          <w:color w:val="auto"/>
          <w:sz w:val="22"/>
          <w:szCs w:val="22"/>
        </w:rPr>
        <w:t>5</w:t>
      </w:r>
      <w:r w:rsidR="0055703E" w:rsidRPr="002F1A3D">
        <w:rPr>
          <w:color w:val="auto"/>
          <w:sz w:val="22"/>
          <w:szCs w:val="22"/>
        </w:rPr>
        <w:t>.</w:t>
      </w:r>
      <w:r w:rsidR="00181E4D">
        <w:rPr>
          <w:color w:val="auto"/>
          <w:sz w:val="22"/>
          <w:szCs w:val="22"/>
        </w:rPr>
        <w:t>4</w:t>
      </w:r>
      <w:r w:rsidR="0055703E" w:rsidRPr="002F1A3D">
        <w:rPr>
          <w:color w:val="auto"/>
          <w:sz w:val="22"/>
          <w:szCs w:val="22"/>
        </w:rPr>
        <w:t xml:space="preserve"> – Os documentos exigidos deverão ser apresentados em original ou publicação em órgão da imprensa oficial ou por qualquer processo de cópia autenticada via cartório competente, ou por servidor do Departamento de Licitações, à vistas dos originais.</w:t>
      </w:r>
    </w:p>
    <w:p w:rsidR="0055703E" w:rsidRPr="002F1A3D" w:rsidRDefault="0055703E" w:rsidP="002F1A3D">
      <w:pPr>
        <w:pStyle w:val="Default"/>
        <w:spacing w:line="276" w:lineRule="auto"/>
        <w:jc w:val="both"/>
        <w:rPr>
          <w:color w:val="auto"/>
          <w:sz w:val="22"/>
          <w:szCs w:val="22"/>
        </w:rPr>
      </w:pPr>
    </w:p>
    <w:p w:rsidR="0055703E" w:rsidRPr="002F1A3D" w:rsidRDefault="00BF76AF" w:rsidP="002F1A3D">
      <w:pPr>
        <w:jc w:val="both"/>
        <w:rPr>
          <w:rFonts w:ascii="Arial" w:hAnsi="Arial" w:cs="Arial"/>
        </w:rPr>
      </w:pPr>
      <w:r>
        <w:rPr>
          <w:rFonts w:ascii="Arial" w:hAnsi="Arial" w:cs="Arial"/>
        </w:rPr>
        <w:lastRenderedPageBreak/>
        <w:t>5</w:t>
      </w:r>
      <w:r w:rsidR="0055703E" w:rsidRPr="002F1A3D">
        <w:rPr>
          <w:rFonts w:ascii="Arial" w:hAnsi="Arial" w:cs="Arial"/>
        </w:rPr>
        <w:t>.</w:t>
      </w:r>
      <w:r>
        <w:rPr>
          <w:rFonts w:ascii="Arial" w:hAnsi="Arial" w:cs="Arial"/>
        </w:rPr>
        <w:t>8</w:t>
      </w:r>
      <w:r w:rsidR="0055703E" w:rsidRPr="002F1A3D">
        <w:rPr>
          <w:rFonts w:ascii="Arial" w:hAnsi="Arial" w:cs="Arial"/>
        </w:rPr>
        <w:t xml:space="preserve"> - Só terão direito de usar a palavra, rubricar as documentações, propostas, apresentar reclamações ou recursos e assinar as Atas os licitantes credenciados, o Presidente e membros da Comissão de Pregão.</w:t>
      </w:r>
    </w:p>
    <w:p w:rsidR="0055703E" w:rsidRPr="002F1A3D" w:rsidRDefault="00BF76AF" w:rsidP="002F1A3D">
      <w:pPr>
        <w:jc w:val="both"/>
        <w:rPr>
          <w:rFonts w:ascii="Arial" w:hAnsi="Arial" w:cs="Arial"/>
          <w:color w:val="000000"/>
        </w:rPr>
      </w:pPr>
      <w:r>
        <w:rPr>
          <w:rFonts w:ascii="Arial" w:hAnsi="Arial" w:cs="Arial"/>
          <w:color w:val="000000"/>
        </w:rPr>
        <w:t>5</w:t>
      </w:r>
      <w:r w:rsidR="0055703E" w:rsidRPr="002F1A3D">
        <w:rPr>
          <w:rFonts w:ascii="Arial" w:hAnsi="Arial" w:cs="Arial"/>
          <w:color w:val="000000"/>
        </w:rPr>
        <w:t>.</w:t>
      </w:r>
      <w:r>
        <w:rPr>
          <w:rFonts w:ascii="Arial" w:hAnsi="Arial" w:cs="Arial"/>
          <w:color w:val="000000"/>
        </w:rPr>
        <w:t>9</w:t>
      </w:r>
      <w:r w:rsidR="0055703E" w:rsidRPr="002F1A3D">
        <w:rPr>
          <w:rFonts w:ascii="Arial" w:hAnsi="Arial" w:cs="Arial"/>
          <w:color w:val="000000"/>
        </w:rPr>
        <w:t xml:space="preserve"> - Apresentem os documentos de habilitação e da proposta, em envelopes, distintos que passamos a chamar de</w:t>
      </w:r>
      <w:r w:rsidR="0055703E" w:rsidRPr="002F1A3D">
        <w:rPr>
          <w:rFonts w:ascii="Arial" w:hAnsi="Arial" w:cs="Arial"/>
          <w:caps/>
          <w:color w:val="000000"/>
        </w:rPr>
        <w:t xml:space="preserve"> </w:t>
      </w:r>
      <w:r w:rsidR="0055703E" w:rsidRPr="002F1A3D">
        <w:rPr>
          <w:rFonts w:ascii="Arial" w:hAnsi="Arial" w:cs="Arial"/>
          <w:color w:val="000000"/>
        </w:rPr>
        <w:t>envelope</w:t>
      </w:r>
      <w:r w:rsidR="0055703E" w:rsidRPr="002F1A3D">
        <w:rPr>
          <w:rFonts w:ascii="Arial" w:hAnsi="Arial" w:cs="Arial"/>
          <w:caps/>
          <w:color w:val="000000"/>
        </w:rPr>
        <w:t xml:space="preserve"> </w:t>
      </w:r>
      <w:r w:rsidR="0055703E" w:rsidRPr="002F1A3D">
        <w:rPr>
          <w:rFonts w:ascii="Arial" w:hAnsi="Arial" w:cs="Arial"/>
          <w:color w:val="000000"/>
        </w:rPr>
        <w:t xml:space="preserve">nº 2, ou envelope da" </w:t>
      </w:r>
      <w:r w:rsidR="0055703E" w:rsidRPr="002F1A3D">
        <w:rPr>
          <w:rFonts w:ascii="Arial" w:hAnsi="Arial" w:cs="Arial"/>
          <w:caps/>
          <w:color w:val="000000"/>
        </w:rPr>
        <w:t>documentação"</w:t>
      </w:r>
      <w:r w:rsidR="0055703E" w:rsidRPr="002F1A3D">
        <w:rPr>
          <w:rFonts w:ascii="Arial" w:hAnsi="Arial" w:cs="Arial"/>
          <w:color w:val="000000"/>
        </w:rPr>
        <w:t xml:space="preserve"> e o envelope  nº 1,  ou envelope da "PROPOSTA DE PREÇOS” no local, data e horário indicados neste edital.</w:t>
      </w:r>
    </w:p>
    <w:p w:rsidR="0055703E" w:rsidRPr="002F1A3D" w:rsidRDefault="00BF76AF" w:rsidP="002F1A3D">
      <w:pPr>
        <w:jc w:val="both"/>
        <w:rPr>
          <w:rFonts w:ascii="Arial" w:hAnsi="Arial" w:cs="Arial"/>
          <w:color w:val="000000"/>
        </w:rPr>
      </w:pPr>
      <w:r>
        <w:rPr>
          <w:rFonts w:ascii="Arial" w:hAnsi="Arial" w:cs="Arial"/>
          <w:color w:val="000000"/>
        </w:rPr>
        <w:t>5</w:t>
      </w:r>
      <w:r w:rsidR="0055703E" w:rsidRPr="002F1A3D">
        <w:rPr>
          <w:rFonts w:ascii="Arial" w:hAnsi="Arial" w:cs="Arial"/>
          <w:color w:val="000000"/>
        </w:rPr>
        <w:t>.</w:t>
      </w:r>
      <w:r>
        <w:rPr>
          <w:rFonts w:ascii="Arial" w:hAnsi="Arial" w:cs="Arial"/>
          <w:color w:val="000000"/>
        </w:rPr>
        <w:t>10</w:t>
      </w:r>
      <w:r w:rsidR="0055703E" w:rsidRPr="002F1A3D">
        <w:rPr>
          <w:rFonts w:ascii="Arial" w:hAnsi="Arial" w:cs="Arial"/>
          <w:color w:val="000000"/>
        </w:rPr>
        <w:t xml:space="preserve"> - Que não estejam sob falência, concurso de credores, dissolução, liquidação ou cumprindo pena de suspensão ou sob declaração de inidoneidade, que lhes tenham sido aplicadas, por força da lei nº 8.666/93.</w:t>
      </w:r>
    </w:p>
    <w:p w:rsidR="00A87DE0" w:rsidRPr="002F1A3D" w:rsidRDefault="00A87DE0" w:rsidP="002F1A3D">
      <w:pPr>
        <w:pStyle w:val="Ttulo1"/>
        <w:numPr>
          <w:ilvl w:val="0"/>
          <w:numId w:val="23"/>
        </w:numPr>
        <w:shd w:val="clear" w:color="auto" w:fill="D9D9D9"/>
        <w:suppressAutoHyphens/>
        <w:spacing w:before="0" w:after="0" w:line="240" w:lineRule="auto"/>
        <w:jc w:val="both"/>
        <w:rPr>
          <w:rFonts w:ascii="Arial" w:hAnsi="Arial" w:cs="Arial"/>
          <w:bCs w:val="0"/>
          <w:i/>
          <w:iCs/>
          <w:sz w:val="22"/>
          <w:szCs w:val="22"/>
        </w:rPr>
      </w:pPr>
      <w:r w:rsidRPr="002F1A3D">
        <w:rPr>
          <w:rFonts w:ascii="Arial" w:hAnsi="Arial" w:cs="Arial"/>
          <w:bCs w:val="0"/>
          <w:i/>
          <w:iCs/>
          <w:sz w:val="22"/>
          <w:szCs w:val="22"/>
        </w:rPr>
        <w:t>VI - DOS LANCES NA ETAPA DE DISPUTA DE PREÇOS</w:t>
      </w:r>
    </w:p>
    <w:p w:rsidR="00F838D6" w:rsidRDefault="00F838D6" w:rsidP="002F1A3D">
      <w:pPr>
        <w:widowControl w:val="0"/>
        <w:spacing w:after="0" w:line="240" w:lineRule="auto"/>
        <w:jc w:val="both"/>
        <w:rPr>
          <w:rFonts w:ascii="Arial" w:hAnsi="Arial" w:cs="Arial"/>
        </w:rPr>
      </w:pPr>
    </w:p>
    <w:p w:rsidR="00A87DE0" w:rsidRPr="002F1A3D" w:rsidRDefault="00A87DE0" w:rsidP="002F1A3D">
      <w:pPr>
        <w:widowControl w:val="0"/>
        <w:spacing w:after="0" w:line="240" w:lineRule="auto"/>
        <w:jc w:val="both"/>
        <w:rPr>
          <w:rFonts w:ascii="Arial" w:hAnsi="Arial" w:cs="Arial"/>
        </w:rPr>
      </w:pPr>
      <w:r w:rsidRPr="002F1A3D">
        <w:rPr>
          <w:rFonts w:ascii="Arial" w:hAnsi="Arial" w:cs="Arial"/>
        </w:rPr>
        <w:t xml:space="preserve">6.1 Tendo o </w:t>
      </w:r>
      <w:r w:rsidRPr="002F1A3D">
        <w:rPr>
          <w:rFonts w:ascii="Arial" w:hAnsi="Arial" w:cs="Arial"/>
          <w:snapToGrid w:val="0"/>
        </w:rPr>
        <w:t>proponente</w:t>
      </w:r>
      <w:r w:rsidRPr="002F1A3D">
        <w:rPr>
          <w:rFonts w:ascii="Arial" w:hAnsi="Arial" w:cs="Arial"/>
        </w:rPr>
        <w:t xml:space="preserve"> sido qualificado pelo pregoeiro, poderá ele participar da sessão de disputa de preços, na data e horários definidos no preâmbulo deste edital.</w:t>
      </w:r>
    </w:p>
    <w:p w:rsidR="00A87DE0" w:rsidRPr="002F1A3D" w:rsidRDefault="00A87DE0" w:rsidP="002F1A3D">
      <w:pPr>
        <w:pStyle w:val="Contedodatabela"/>
        <w:suppressLineNumbers w:val="0"/>
        <w:jc w:val="both"/>
        <w:rPr>
          <w:rFonts w:ascii="Arial" w:hAnsi="Arial" w:cs="Arial"/>
          <w:noProof/>
          <w:sz w:val="22"/>
          <w:szCs w:val="22"/>
        </w:rPr>
      </w:pPr>
      <w:r w:rsidRPr="002F1A3D">
        <w:rPr>
          <w:rFonts w:ascii="Arial" w:hAnsi="Arial" w:cs="Arial"/>
          <w:noProof/>
          <w:sz w:val="22"/>
          <w:szCs w:val="22"/>
        </w:rPr>
        <w:t>6.1.1 Os lances durante a sessão somente serão aceitos se apresentarem preços inferiores àquele que for o de menor preço.</w:t>
      </w:r>
    </w:p>
    <w:p w:rsidR="00A87DE0" w:rsidRPr="002F1A3D" w:rsidRDefault="00A87DE0" w:rsidP="002F1A3D">
      <w:pPr>
        <w:pStyle w:val="Corpodetexto"/>
        <w:spacing w:after="0" w:line="240" w:lineRule="auto"/>
        <w:jc w:val="both"/>
        <w:rPr>
          <w:rFonts w:ascii="Arial" w:hAnsi="Arial" w:cs="Arial"/>
        </w:rPr>
      </w:pPr>
      <w:r w:rsidRPr="002F1A3D">
        <w:rPr>
          <w:rFonts w:ascii="Arial" w:hAnsi="Arial" w:cs="Arial"/>
        </w:rPr>
        <w:t>6.1.2 Não serão aceitos dois ou mais lances de mesmo valor, prevalecendo aquele que foi recebido e registrado em primeiro lugar pelo sistema eletrônico.</w:t>
      </w:r>
    </w:p>
    <w:p w:rsidR="00A87DE0" w:rsidRPr="002F1A3D" w:rsidRDefault="00A87DE0" w:rsidP="002F1A3D">
      <w:pPr>
        <w:pStyle w:val="Contedodatabela"/>
        <w:suppressLineNumbers w:val="0"/>
        <w:jc w:val="both"/>
        <w:rPr>
          <w:rFonts w:ascii="Arial" w:hAnsi="Arial" w:cs="Arial"/>
          <w:noProof/>
          <w:sz w:val="22"/>
          <w:szCs w:val="22"/>
        </w:rPr>
      </w:pPr>
      <w:r w:rsidRPr="002F1A3D">
        <w:rPr>
          <w:rFonts w:ascii="Arial" w:hAnsi="Arial" w:cs="Arial"/>
          <w:noProof/>
          <w:sz w:val="22"/>
          <w:szCs w:val="22"/>
        </w:rPr>
        <w:t>6.1.3 Os proponentes somente terão acesso ao valor do menor lance, não sendo para eles identificado o proponente.</w:t>
      </w:r>
    </w:p>
    <w:p w:rsidR="00A87DE0" w:rsidRPr="002F1A3D" w:rsidRDefault="00A87DE0" w:rsidP="002F1A3D">
      <w:pPr>
        <w:widowControl w:val="0"/>
        <w:spacing w:after="0" w:line="240" w:lineRule="auto"/>
        <w:jc w:val="both"/>
        <w:rPr>
          <w:rFonts w:ascii="Arial" w:hAnsi="Arial" w:cs="Arial"/>
        </w:rPr>
      </w:pPr>
      <w:smartTag w:uri="urn:schemas-microsoft-com:office:smarttags" w:element="metricconverter">
        <w:smartTagPr>
          <w:attr w:name="ProductID" w:val="6.2 A"/>
        </w:smartTagPr>
        <w:r w:rsidRPr="002F1A3D">
          <w:rPr>
            <w:rFonts w:ascii="Arial" w:hAnsi="Arial" w:cs="Arial"/>
          </w:rPr>
          <w:t>6.2 A</w:t>
        </w:r>
      </w:smartTag>
      <w:r w:rsidRPr="002F1A3D">
        <w:rPr>
          <w:rFonts w:ascii="Arial" w:hAnsi="Arial" w:cs="Arial"/>
        </w:rPr>
        <w:t xml:space="preserve"> duração da sessão de disputa de preços, prevista no preâmbulo deste edital, poderá sofrer alterações de acordo com o disposto no Decreto nº 3.063/06, que regulamenta a matéria.</w:t>
      </w:r>
    </w:p>
    <w:p w:rsidR="00A87DE0" w:rsidRPr="002F1A3D" w:rsidRDefault="00A87DE0" w:rsidP="002F1A3D">
      <w:pPr>
        <w:widowControl w:val="0"/>
        <w:spacing w:after="0" w:line="240" w:lineRule="auto"/>
        <w:jc w:val="both"/>
        <w:rPr>
          <w:rFonts w:ascii="Arial" w:hAnsi="Arial" w:cs="Arial"/>
        </w:rPr>
      </w:pPr>
      <w:r w:rsidRPr="002F1A3D">
        <w:rPr>
          <w:rFonts w:ascii="Arial" w:hAnsi="Arial" w:cs="Arial"/>
        </w:rPr>
        <w:t>6.2.1 Terminada a sessão, o sistema automaticamente rejeitará qualquer tentativa de envio de lances.</w:t>
      </w:r>
    </w:p>
    <w:p w:rsidR="00A87DE0" w:rsidRPr="002F1A3D" w:rsidRDefault="00A87DE0" w:rsidP="002F1A3D">
      <w:pPr>
        <w:widowControl w:val="0"/>
        <w:spacing w:after="0" w:line="240" w:lineRule="auto"/>
        <w:jc w:val="both"/>
        <w:rPr>
          <w:rFonts w:ascii="Arial" w:hAnsi="Arial" w:cs="Arial"/>
        </w:rPr>
      </w:pPr>
    </w:p>
    <w:p w:rsidR="00A87DE0" w:rsidRPr="002F1A3D" w:rsidRDefault="00A87DE0" w:rsidP="002F1A3D">
      <w:pPr>
        <w:keepNext/>
        <w:widowControl w:val="0"/>
        <w:shd w:val="clear" w:color="auto" w:fill="D9D9D9"/>
        <w:spacing w:after="0" w:line="240" w:lineRule="auto"/>
        <w:jc w:val="both"/>
        <w:rPr>
          <w:rFonts w:ascii="Arial" w:hAnsi="Arial" w:cs="Arial"/>
          <w:b/>
          <w:bCs/>
        </w:rPr>
      </w:pPr>
      <w:r w:rsidRPr="002F1A3D">
        <w:rPr>
          <w:rFonts w:ascii="Arial" w:hAnsi="Arial" w:cs="Arial"/>
          <w:b/>
          <w:bCs/>
        </w:rPr>
        <w:t>VII - DO PREÇO</w:t>
      </w:r>
      <w:r w:rsidRPr="002F1A3D">
        <w:rPr>
          <w:rFonts w:ascii="Arial" w:hAnsi="Arial" w:cs="Arial"/>
        </w:rPr>
        <w:t xml:space="preserve"> </w:t>
      </w:r>
      <w:r w:rsidRPr="002F1A3D">
        <w:rPr>
          <w:rFonts w:ascii="Arial" w:hAnsi="Arial" w:cs="Arial"/>
          <w:b/>
          <w:bCs/>
        </w:rPr>
        <w:t>E DO PAGAMENTO</w:t>
      </w:r>
    </w:p>
    <w:p w:rsidR="00F838D6" w:rsidRDefault="00F838D6" w:rsidP="002F1A3D">
      <w:pPr>
        <w:widowControl w:val="0"/>
        <w:spacing w:after="0" w:line="240" w:lineRule="auto"/>
        <w:jc w:val="both"/>
        <w:rPr>
          <w:rFonts w:ascii="Arial" w:hAnsi="Arial" w:cs="Arial"/>
          <w:bCs/>
        </w:rPr>
      </w:pPr>
    </w:p>
    <w:p w:rsidR="0055703E" w:rsidRPr="002F1A3D" w:rsidRDefault="00A87DE0" w:rsidP="002F1A3D">
      <w:pPr>
        <w:widowControl w:val="0"/>
        <w:spacing w:after="0" w:line="240" w:lineRule="auto"/>
        <w:jc w:val="both"/>
        <w:rPr>
          <w:rFonts w:ascii="Arial" w:hAnsi="Arial" w:cs="Arial"/>
        </w:rPr>
      </w:pPr>
      <w:r w:rsidRPr="002F1A3D">
        <w:rPr>
          <w:rFonts w:ascii="Arial" w:hAnsi="Arial" w:cs="Arial"/>
          <w:bCs/>
        </w:rPr>
        <w:t xml:space="preserve">7.1 </w:t>
      </w:r>
      <w:r w:rsidR="0055703E" w:rsidRPr="002F1A3D">
        <w:rPr>
          <w:rFonts w:ascii="Arial" w:hAnsi="Arial" w:cs="Arial"/>
        </w:rPr>
        <w:t>Serão aceitas propostas e lances com até quatro casas decimais, no valor unitário, caso o valor arrematado seja com mais de quatro casas o pregoeiro arredondará para quatro casas decimais, sempre levando em conta o menor valor que o arrematado na disputa, nunca acima.</w:t>
      </w:r>
    </w:p>
    <w:p w:rsidR="0055703E" w:rsidRPr="002F1A3D" w:rsidRDefault="0055703E" w:rsidP="002F1A3D">
      <w:pPr>
        <w:widowControl w:val="0"/>
        <w:spacing w:after="0" w:line="240" w:lineRule="auto"/>
        <w:jc w:val="both"/>
        <w:rPr>
          <w:rFonts w:ascii="Arial" w:hAnsi="Arial" w:cs="Arial"/>
        </w:rPr>
      </w:pPr>
      <w:r w:rsidRPr="002F1A3D">
        <w:rPr>
          <w:rFonts w:ascii="Arial" w:hAnsi="Arial" w:cs="Arial"/>
        </w:rPr>
        <w:t>7.2  A licitante deverá informar em sua proposta, o FABRICANTE e NOME COMERCIAL (Marca) do medicamento ofertado e SEU REGISTRO NA ANVISA.</w:t>
      </w:r>
    </w:p>
    <w:p w:rsidR="005A1333" w:rsidRPr="002F1A3D" w:rsidRDefault="00A87DE0" w:rsidP="002F1A3D">
      <w:pPr>
        <w:widowControl w:val="0"/>
        <w:spacing w:after="0" w:line="240" w:lineRule="auto"/>
        <w:jc w:val="both"/>
        <w:rPr>
          <w:rFonts w:ascii="Arial" w:hAnsi="Arial" w:cs="Arial"/>
        </w:rPr>
      </w:pPr>
      <w:r w:rsidRPr="002F1A3D">
        <w:rPr>
          <w:rFonts w:ascii="Arial" w:hAnsi="Arial" w:cs="Arial"/>
        </w:rPr>
        <w:t>7.</w:t>
      </w:r>
      <w:r w:rsidR="0055703E" w:rsidRPr="002F1A3D">
        <w:rPr>
          <w:rFonts w:ascii="Arial" w:hAnsi="Arial" w:cs="Arial"/>
        </w:rPr>
        <w:t>4</w:t>
      </w:r>
      <w:r w:rsidRPr="002F1A3D">
        <w:rPr>
          <w:rFonts w:ascii="Arial" w:hAnsi="Arial" w:cs="Arial"/>
        </w:rPr>
        <w:t xml:space="preserve"> Deverão estar incluídos no preço, todos os insumos que o compõem, tais como as despesas com impostos, taxas, frete, seguros e quaisquer outros que incidam direta ou indiretamente sobre à execução do objeto desta licitação, sem quaisquer ônus para a Administração, e quaisquer outros que incidam sobre a avença.</w:t>
      </w:r>
      <w:r w:rsidR="005A1333" w:rsidRPr="002F1A3D">
        <w:rPr>
          <w:rFonts w:ascii="Arial" w:hAnsi="Arial" w:cs="Arial"/>
        </w:rPr>
        <w:t>.</w:t>
      </w:r>
    </w:p>
    <w:p w:rsidR="005A1333" w:rsidRPr="002F1A3D" w:rsidRDefault="005A1333" w:rsidP="002F1A3D">
      <w:pPr>
        <w:widowControl w:val="0"/>
        <w:spacing w:after="0" w:line="240" w:lineRule="auto"/>
        <w:jc w:val="both"/>
        <w:rPr>
          <w:rFonts w:ascii="Arial" w:hAnsi="Arial" w:cs="Arial"/>
        </w:rPr>
      </w:pPr>
      <w:r w:rsidRPr="002F1A3D">
        <w:rPr>
          <w:rFonts w:ascii="Arial" w:hAnsi="Arial" w:cs="Arial"/>
        </w:rPr>
        <w:t>7.6 É de inteira responsabilidade do ofertante o preço e demais condições apresentadas, salvo se no momento da abertura da proposta for alegado erro, e aceito pelo Pregoeiro, será registrado em ata, devendo o item ser desconsiderado da proposta.</w:t>
      </w:r>
    </w:p>
    <w:p w:rsidR="00A87DE0" w:rsidRPr="00791371" w:rsidRDefault="00A87DE0" w:rsidP="002F1A3D">
      <w:pPr>
        <w:pStyle w:val="Contedodatabela"/>
        <w:suppressLineNumbers w:val="0"/>
        <w:jc w:val="both"/>
        <w:rPr>
          <w:rFonts w:ascii="Arial" w:hAnsi="Arial" w:cs="Arial"/>
          <w:b/>
          <w:noProof/>
          <w:sz w:val="22"/>
          <w:szCs w:val="22"/>
        </w:rPr>
      </w:pPr>
      <w:r w:rsidRPr="00791371">
        <w:rPr>
          <w:rFonts w:ascii="Arial" w:hAnsi="Arial" w:cs="Arial"/>
          <w:b/>
          <w:noProof/>
          <w:sz w:val="22"/>
          <w:szCs w:val="22"/>
        </w:rPr>
        <w:t>7.</w:t>
      </w:r>
      <w:r w:rsidR="005A1333" w:rsidRPr="00791371">
        <w:rPr>
          <w:rFonts w:ascii="Arial" w:hAnsi="Arial" w:cs="Arial"/>
          <w:b/>
          <w:noProof/>
          <w:sz w:val="22"/>
          <w:szCs w:val="22"/>
        </w:rPr>
        <w:t>7</w:t>
      </w:r>
      <w:r w:rsidRPr="00791371">
        <w:rPr>
          <w:rFonts w:ascii="Arial" w:hAnsi="Arial" w:cs="Arial"/>
          <w:b/>
          <w:noProof/>
          <w:sz w:val="22"/>
          <w:szCs w:val="22"/>
        </w:rPr>
        <w:t xml:space="preserve"> - Os pagamentos serão efetuados em até 30 (trinta) dias contados da data da liberação da Nota Fiscal pelo setor competente, devendo a nota apresentar detalhamento do objeto.</w:t>
      </w:r>
    </w:p>
    <w:p w:rsidR="00A87DE0" w:rsidRPr="002F1A3D" w:rsidRDefault="00A87DE0" w:rsidP="002F1A3D">
      <w:pPr>
        <w:pStyle w:val="Contedodatabela"/>
        <w:suppressLineNumbers w:val="0"/>
        <w:jc w:val="both"/>
        <w:rPr>
          <w:rFonts w:ascii="Arial" w:hAnsi="Arial" w:cs="Arial"/>
          <w:noProof/>
          <w:sz w:val="22"/>
          <w:szCs w:val="22"/>
        </w:rPr>
      </w:pPr>
      <w:r w:rsidRPr="002F1A3D">
        <w:rPr>
          <w:rFonts w:ascii="Arial" w:hAnsi="Arial" w:cs="Arial"/>
          <w:noProof/>
          <w:sz w:val="22"/>
          <w:szCs w:val="22"/>
        </w:rPr>
        <w:t>7.</w:t>
      </w:r>
      <w:r w:rsidR="005A1333" w:rsidRPr="002F1A3D">
        <w:rPr>
          <w:rFonts w:ascii="Arial" w:hAnsi="Arial" w:cs="Arial"/>
          <w:noProof/>
          <w:sz w:val="22"/>
          <w:szCs w:val="22"/>
        </w:rPr>
        <w:t>8</w:t>
      </w:r>
      <w:r w:rsidRPr="002F1A3D">
        <w:rPr>
          <w:rFonts w:ascii="Arial" w:hAnsi="Arial" w:cs="Arial"/>
          <w:noProof/>
          <w:sz w:val="22"/>
          <w:szCs w:val="22"/>
        </w:rPr>
        <w:t xml:space="preserve"> - A Nota Fiscal somente será liberada quando o cumprimento do Empenho estiver em total conformidade com as especificações exigidas pelo Município, apresentando marca, quantitativos , valores unitários e totais em conformidade com resultado do certame e contrato.</w:t>
      </w:r>
    </w:p>
    <w:p w:rsidR="00A87DE0" w:rsidRPr="002F1A3D" w:rsidRDefault="00A87DE0" w:rsidP="002F1A3D">
      <w:pPr>
        <w:spacing w:after="0" w:line="240" w:lineRule="auto"/>
        <w:jc w:val="both"/>
        <w:rPr>
          <w:rFonts w:ascii="Arial" w:hAnsi="Arial" w:cs="Arial"/>
        </w:rPr>
      </w:pPr>
      <w:r w:rsidRPr="002F1A3D">
        <w:rPr>
          <w:rFonts w:ascii="Arial" w:hAnsi="Arial" w:cs="Arial"/>
        </w:rPr>
        <w:t>7.</w:t>
      </w:r>
      <w:r w:rsidR="005A1333" w:rsidRPr="002F1A3D">
        <w:rPr>
          <w:rFonts w:ascii="Arial" w:hAnsi="Arial" w:cs="Arial"/>
        </w:rPr>
        <w:t>9</w:t>
      </w:r>
      <w:r w:rsidRPr="002F1A3D">
        <w:rPr>
          <w:rFonts w:ascii="Arial" w:hAnsi="Arial" w:cs="Arial"/>
        </w:rPr>
        <w:t xml:space="preserve"> - Na eventualidade de aplicação de multas, estas deverão ser liquidadas simultaneamente com parcela vinculada ao evento cujo descumprimento der origem à aplicação da penalidade.</w:t>
      </w:r>
    </w:p>
    <w:p w:rsidR="00A87DE0" w:rsidRPr="002F1A3D" w:rsidRDefault="00A87DE0" w:rsidP="002F1A3D">
      <w:pPr>
        <w:spacing w:after="0" w:line="240" w:lineRule="auto"/>
        <w:jc w:val="both"/>
        <w:rPr>
          <w:rFonts w:ascii="Arial" w:hAnsi="Arial" w:cs="Arial"/>
        </w:rPr>
      </w:pPr>
      <w:r w:rsidRPr="002F1A3D">
        <w:rPr>
          <w:rFonts w:ascii="Arial" w:hAnsi="Arial" w:cs="Arial"/>
        </w:rPr>
        <w:t>7.</w:t>
      </w:r>
      <w:r w:rsidR="005A1333" w:rsidRPr="002F1A3D">
        <w:rPr>
          <w:rFonts w:ascii="Arial" w:hAnsi="Arial" w:cs="Arial"/>
        </w:rPr>
        <w:t>10</w:t>
      </w:r>
      <w:r w:rsidRPr="002F1A3D">
        <w:rPr>
          <w:rFonts w:ascii="Arial" w:hAnsi="Arial" w:cs="Arial"/>
        </w:rPr>
        <w:t xml:space="preserve"> - As Notas Fiscais deverão ser emitidas em moeda corrente do país.</w:t>
      </w:r>
    </w:p>
    <w:p w:rsidR="00A87DE0" w:rsidRPr="002F1A3D" w:rsidRDefault="00A87DE0" w:rsidP="002F1A3D">
      <w:pPr>
        <w:spacing w:after="0" w:line="240" w:lineRule="auto"/>
        <w:jc w:val="both"/>
        <w:rPr>
          <w:rFonts w:ascii="Arial" w:hAnsi="Arial" w:cs="Arial"/>
          <w:b/>
        </w:rPr>
      </w:pPr>
      <w:r w:rsidRPr="002F1A3D">
        <w:rPr>
          <w:rFonts w:ascii="Arial" w:hAnsi="Arial" w:cs="Arial"/>
        </w:rPr>
        <w:lastRenderedPageBreak/>
        <w:t>7.</w:t>
      </w:r>
      <w:r w:rsidR="005A1333" w:rsidRPr="002F1A3D">
        <w:rPr>
          <w:rFonts w:ascii="Arial" w:hAnsi="Arial" w:cs="Arial"/>
        </w:rPr>
        <w:t>11</w:t>
      </w:r>
      <w:r w:rsidRPr="002F1A3D">
        <w:rPr>
          <w:rFonts w:ascii="Arial" w:hAnsi="Arial" w:cs="Arial"/>
        </w:rPr>
        <w:t xml:space="preserve"> - Nenhum pagamento será efetuado ao proponente vencedor enquanto pendente de liquidação quaisquer obrigações financeiras que lhe foram impostas, em virtude de penalidade ou inadimplência, sem que isso gere direito ao pleito de reajustamento de preços ou correção monetária.</w:t>
      </w:r>
    </w:p>
    <w:p w:rsidR="005A1333" w:rsidRPr="00742B61" w:rsidRDefault="005A1333" w:rsidP="002F1A3D">
      <w:pPr>
        <w:pStyle w:val="Contedodatabela"/>
        <w:suppressLineNumbers w:val="0"/>
        <w:jc w:val="both"/>
        <w:rPr>
          <w:rFonts w:ascii="Arial" w:hAnsi="Arial" w:cs="Arial"/>
          <w:b/>
          <w:sz w:val="22"/>
          <w:szCs w:val="22"/>
        </w:rPr>
      </w:pPr>
      <w:r w:rsidRPr="00742B61">
        <w:rPr>
          <w:rFonts w:ascii="Arial" w:hAnsi="Arial" w:cs="Arial"/>
          <w:b/>
          <w:sz w:val="22"/>
          <w:szCs w:val="22"/>
        </w:rPr>
        <w:t xml:space="preserve">7.13  </w:t>
      </w:r>
      <w:r w:rsidRPr="00742B61">
        <w:rPr>
          <w:rFonts w:ascii="Arial" w:hAnsi="Arial" w:cs="Arial"/>
          <w:b/>
          <w:noProof/>
          <w:sz w:val="22"/>
          <w:szCs w:val="22"/>
        </w:rPr>
        <w:t xml:space="preserve"> </w:t>
      </w:r>
      <w:r w:rsidRPr="00742B61">
        <w:rPr>
          <w:rFonts w:ascii="Arial" w:hAnsi="Arial" w:cs="Arial"/>
          <w:b/>
          <w:sz w:val="22"/>
          <w:szCs w:val="22"/>
        </w:rPr>
        <w:t xml:space="preserve">As despesas decorrentes do objeto desta licitação </w:t>
      </w:r>
      <w:r w:rsidR="00742B61" w:rsidRPr="00742B61">
        <w:rPr>
          <w:rFonts w:ascii="Arial" w:hAnsi="Arial" w:cs="Arial"/>
          <w:b/>
          <w:sz w:val="22"/>
          <w:szCs w:val="22"/>
        </w:rPr>
        <w:t>serão custeadas com os recursos provenientes do convênio nº 886970/2019 celebrado entre o Município de Araranguá e a União, por meio do Ministério de Agricultura, Pecuária e Abastecimento</w:t>
      </w:r>
    </w:p>
    <w:p w:rsidR="008877B0" w:rsidRPr="002F1A3D" w:rsidRDefault="008877B0" w:rsidP="002F1A3D">
      <w:pPr>
        <w:pStyle w:val="Contedodatabela"/>
        <w:suppressLineNumbers w:val="0"/>
        <w:jc w:val="both"/>
        <w:rPr>
          <w:rFonts w:ascii="Arial" w:hAnsi="Arial" w:cs="Arial"/>
          <w:sz w:val="22"/>
          <w:szCs w:val="22"/>
        </w:rPr>
      </w:pPr>
      <w:r w:rsidRPr="002F1A3D">
        <w:rPr>
          <w:rFonts w:ascii="Arial" w:hAnsi="Arial" w:cs="Arial"/>
          <w:sz w:val="22"/>
          <w:szCs w:val="22"/>
        </w:rPr>
        <w:t xml:space="preserve">7.14 – Serão desclassificadas as propostas que conflitem com as normas deste Edital ou da legislação em vigor. </w:t>
      </w:r>
    </w:p>
    <w:p w:rsidR="008877B0" w:rsidRPr="002F1A3D" w:rsidRDefault="008877B0" w:rsidP="002F1A3D">
      <w:pPr>
        <w:pStyle w:val="Contedodatabela"/>
        <w:suppressLineNumbers w:val="0"/>
        <w:jc w:val="both"/>
        <w:rPr>
          <w:rFonts w:ascii="Arial" w:hAnsi="Arial" w:cs="Arial"/>
          <w:sz w:val="22"/>
          <w:szCs w:val="22"/>
        </w:rPr>
      </w:pPr>
      <w:r w:rsidRPr="002F1A3D">
        <w:rPr>
          <w:rFonts w:ascii="Arial" w:hAnsi="Arial" w:cs="Arial"/>
          <w:sz w:val="22"/>
          <w:szCs w:val="22"/>
        </w:rPr>
        <w:t xml:space="preserve">7.15 – Poderão ser rejeitadas as propostas que: </w:t>
      </w:r>
    </w:p>
    <w:p w:rsidR="008877B0" w:rsidRPr="002F1A3D" w:rsidRDefault="008877B0" w:rsidP="002F1A3D">
      <w:pPr>
        <w:pStyle w:val="Contedodatabela"/>
        <w:suppressLineNumbers w:val="0"/>
        <w:jc w:val="both"/>
        <w:rPr>
          <w:rFonts w:ascii="Arial" w:hAnsi="Arial" w:cs="Arial"/>
          <w:sz w:val="22"/>
          <w:szCs w:val="22"/>
        </w:rPr>
      </w:pPr>
      <w:r w:rsidRPr="002F1A3D">
        <w:rPr>
          <w:rFonts w:ascii="Arial" w:hAnsi="Arial" w:cs="Arial"/>
          <w:sz w:val="22"/>
          <w:szCs w:val="22"/>
        </w:rPr>
        <w:t xml:space="preserve">7.15.1 – Sejam incompletas, isto é, não contenham informação(ões) suficiente(s) que permita(m) a perfeita identificação do material licitado; </w:t>
      </w:r>
    </w:p>
    <w:p w:rsidR="008877B0" w:rsidRPr="002F1A3D" w:rsidRDefault="008877B0" w:rsidP="002F1A3D">
      <w:pPr>
        <w:pStyle w:val="Contedodatabela"/>
        <w:suppressLineNumbers w:val="0"/>
        <w:jc w:val="both"/>
        <w:rPr>
          <w:rFonts w:ascii="Arial" w:hAnsi="Arial" w:cs="Arial"/>
          <w:sz w:val="22"/>
          <w:szCs w:val="22"/>
        </w:rPr>
      </w:pPr>
      <w:r w:rsidRPr="002F1A3D">
        <w:rPr>
          <w:rFonts w:ascii="Arial" w:hAnsi="Arial" w:cs="Arial"/>
          <w:sz w:val="22"/>
          <w:szCs w:val="22"/>
        </w:rPr>
        <w:t>7.15.2 – Contiverem qualquer limitação ou condição substancialmente contrastante com o presente Edital, ou seja, manifestamente inexequíveis, por decisão do Pregoeiro.</w:t>
      </w:r>
    </w:p>
    <w:p w:rsidR="008877B0" w:rsidRPr="002F1A3D" w:rsidRDefault="008877B0" w:rsidP="002F1A3D">
      <w:pPr>
        <w:pStyle w:val="Contedodatabela"/>
        <w:suppressLineNumbers w:val="0"/>
        <w:jc w:val="both"/>
        <w:rPr>
          <w:rFonts w:ascii="Arial" w:hAnsi="Arial" w:cs="Arial"/>
          <w:sz w:val="22"/>
          <w:szCs w:val="22"/>
        </w:rPr>
      </w:pPr>
      <w:r w:rsidRPr="002F1A3D">
        <w:rPr>
          <w:rFonts w:ascii="Arial" w:hAnsi="Arial" w:cs="Arial"/>
          <w:sz w:val="22"/>
          <w:szCs w:val="22"/>
        </w:rPr>
        <w:t>7.17  - Apresentarem preços superiores aos máximos aceitos na licitação.</w:t>
      </w:r>
    </w:p>
    <w:p w:rsidR="002F1A3D" w:rsidRPr="002F1A3D" w:rsidRDefault="008877B0" w:rsidP="002F1A3D">
      <w:pPr>
        <w:pStyle w:val="Contedodatabela"/>
        <w:suppressLineNumbers w:val="0"/>
        <w:jc w:val="both"/>
        <w:rPr>
          <w:rFonts w:ascii="Arial" w:hAnsi="Arial" w:cs="Arial"/>
          <w:sz w:val="22"/>
          <w:szCs w:val="22"/>
        </w:rPr>
      </w:pPr>
      <w:r w:rsidRPr="002F1A3D">
        <w:rPr>
          <w:rFonts w:ascii="Arial" w:hAnsi="Arial" w:cs="Arial"/>
          <w:sz w:val="22"/>
          <w:szCs w:val="22"/>
        </w:rPr>
        <w:t xml:space="preserve">7.18 – O Município é considerado consumidor final, sendo que o licitante deverá obedecer ao fixado no art. 155, VII, b, da Constituição Federal de 1988. </w:t>
      </w:r>
    </w:p>
    <w:p w:rsidR="008877B0" w:rsidRPr="002F1A3D" w:rsidRDefault="008877B0" w:rsidP="002F1A3D">
      <w:pPr>
        <w:pStyle w:val="Contedodatabela"/>
        <w:suppressLineNumbers w:val="0"/>
        <w:jc w:val="both"/>
        <w:rPr>
          <w:rFonts w:ascii="Arial" w:hAnsi="Arial" w:cs="Arial"/>
          <w:sz w:val="22"/>
          <w:szCs w:val="22"/>
        </w:rPr>
      </w:pPr>
      <w:r w:rsidRPr="002F1A3D">
        <w:rPr>
          <w:rFonts w:ascii="Arial" w:hAnsi="Arial" w:cs="Arial"/>
          <w:sz w:val="22"/>
          <w:szCs w:val="22"/>
        </w:rPr>
        <w:t>7.</w:t>
      </w:r>
      <w:r w:rsidR="002F1A3D" w:rsidRPr="002F1A3D">
        <w:rPr>
          <w:rFonts w:ascii="Arial" w:hAnsi="Arial" w:cs="Arial"/>
          <w:sz w:val="22"/>
          <w:szCs w:val="22"/>
        </w:rPr>
        <w:t>19</w:t>
      </w:r>
      <w:r w:rsidRPr="002F1A3D">
        <w:rPr>
          <w:rFonts w:ascii="Arial" w:hAnsi="Arial" w:cs="Arial"/>
          <w:sz w:val="22"/>
          <w:szCs w:val="22"/>
        </w:rPr>
        <w:t xml:space="preserve"> – O licitante será responsável por todas as transações que forem efetuadas em seu nome no sistema eletrônico, assumindo como firmes e verdadeiras sua proposta e lances.</w:t>
      </w:r>
    </w:p>
    <w:p w:rsidR="008877B0" w:rsidRPr="002F1A3D" w:rsidRDefault="008877B0" w:rsidP="002F1A3D">
      <w:pPr>
        <w:pStyle w:val="Contedodatabela"/>
        <w:suppressLineNumbers w:val="0"/>
        <w:jc w:val="both"/>
        <w:rPr>
          <w:rFonts w:ascii="Arial" w:hAnsi="Arial" w:cs="Arial"/>
          <w:sz w:val="22"/>
          <w:szCs w:val="22"/>
        </w:rPr>
      </w:pPr>
    </w:p>
    <w:p w:rsidR="008877B0" w:rsidRPr="002F1A3D" w:rsidRDefault="008877B0" w:rsidP="002F1A3D">
      <w:pPr>
        <w:pStyle w:val="Contedodatabela"/>
        <w:suppressLineNumbers w:val="0"/>
        <w:jc w:val="both"/>
        <w:rPr>
          <w:rFonts w:ascii="Arial" w:hAnsi="Arial" w:cs="Arial"/>
          <w:b/>
          <w:sz w:val="22"/>
          <w:szCs w:val="22"/>
        </w:rPr>
      </w:pPr>
    </w:p>
    <w:p w:rsidR="00A87DE0" w:rsidRPr="002F1A3D" w:rsidRDefault="00A87DE0" w:rsidP="002F1A3D">
      <w:pPr>
        <w:pStyle w:val="Ttulo1"/>
        <w:numPr>
          <w:ilvl w:val="0"/>
          <w:numId w:val="23"/>
        </w:numPr>
        <w:shd w:val="clear" w:color="auto" w:fill="D9D9D9"/>
        <w:tabs>
          <w:tab w:val="left" w:pos="1985"/>
        </w:tabs>
        <w:suppressAutoHyphens/>
        <w:spacing w:before="0" w:after="0" w:line="240" w:lineRule="auto"/>
        <w:jc w:val="both"/>
        <w:rPr>
          <w:rFonts w:ascii="Arial" w:hAnsi="Arial" w:cs="Arial"/>
          <w:bCs w:val="0"/>
          <w:i/>
          <w:iCs/>
          <w:sz w:val="22"/>
          <w:szCs w:val="22"/>
        </w:rPr>
      </w:pPr>
      <w:r w:rsidRPr="002F1A3D">
        <w:rPr>
          <w:rFonts w:ascii="Arial" w:hAnsi="Arial" w:cs="Arial"/>
          <w:bCs w:val="0"/>
          <w:i/>
          <w:iCs/>
          <w:sz w:val="22"/>
          <w:szCs w:val="22"/>
        </w:rPr>
        <w:t>VIII - DA HABILITAÇÃO</w:t>
      </w:r>
    </w:p>
    <w:p w:rsidR="00D46603" w:rsidRPr="002F1A3D" w:rsidRDefault="00D46603" w:rsidP="002F1A3D">
      <w:pPr>
        <w:pStyle w:val="Corpodetexto3"/>
        <w:spacing w:after="240"/>
        <w:jc w:val="both"/>
        <w:rPr>
          <w:rFonts w:ascii="Arial" w:hAnsi="Arial" w:cs="Arial"/>
          <w:sz w:val="22"/>
          <w:szCs w:val="22"/>
        </w:rPr>
      </w:pPr>
    </w:p>
    <w:p w:rsidR="00D46603" w:rsidRPr="002F1A3D" w:rsidRDefault="00D46603" w:rsidP="002F1A3D">
      <w:pPr>
        <w:pStyle w:val="Corpodetexto3"/>
        <w:spacing w:after="240"/>
        <w:jc w:val="both"/>
        <w:rPr>
          <w:rFonts w:ascii="Arial" w:hAnsi="Arial" w:cs="Arial"/>
          <w:sz w:val="22"/>
          <w:szCs w:val="22"/>
        </w:rPr>
      </w:pPr>
      <w:r w:rsidRPr="002F1A3D">
        <w:rPr>
          <w:rFonts w:ascii="Arial" w:hAnsi="Arial" w:cs="Arial"/>
          <w:sz w:val="22"/>
          <w:szCs w:val="22"/>
        </w:rPr>
        <w:t>8.1 – Encerrada a etapa de lances da sessão pública, o pregoeiro efetuará consulta ao Certificado de Registro Cadastral para comprovar a regularidade da situação do autor da proposta, avaliada na forma da Lei Federal nº 8.666/93.</w:t>
      </w:r>
    </w:p>
    <w:p w:rsidR="00D46603" w:rsidRPr="002F1A3D" w:rsidRDefault="00D46603" w:rsidP="002F1A3D">
      <w:pPr>
        <w:pStyle w:val="Corpodetexto3"/>
        <w:spacing w:after="240"/>
        <w:jc w:val="both"/>
        <w:rPr>
          <w:rFonts w:ascii="Arial" w:hAnsi="Arial" w:cs="Arial"/>
          <w:sz w:val="22"/>
          <w:szCs w:val="22"/>
        </w:rPr>
      </w:pPr>
      <w:r w:rsidRPr="002F1A3D">
        <w:rPr>
          <w:rFonts w:ascii="Arial" w:hAnsi="Arial" w:cs="Arial"/>
          <w:sz w:val="22"/>
          <w:szCs w:val="22"/>
        </w:rPr>
        <w:t xml:space="preserve">8.2 – Se o autor da proposta não possuir cadastro atualizado, ou nas situações em que o edital tenha previsto requisitos de habilitação não compreendidos pela regularidade perante o Cadastro Único de Fornecedores do Município de Araranguá/SC, o licitante declarado vencedor deverá apresentar a documentação original ou fotocópia autenticada no prazo máximo de 03 (três) dias úteis, no Departamento de Licitações da Prefeitura, situado a Rua Dr. Virgulino de Queiróz, nº 200,centro, Araranguá/SC. Serão desconsideradas as entregas de documentos em outros locais, podendo o pregoeiro ampliar o prazo de entrega em uma vez o seu tempo desde que devidamente justificada. O prazo de três dias úteis começa a contar da data que o fornecedor for declarado vencedor no site de licitações. </w:t>
      </w:r>
    </w:p>
    <w:p w:rsidR="00D46603" w:rsidRPr="002F1A3D" w:rsidRDefault="00D46603" w:rsidP="002F1A3D">
      <w:pPr>
        <w:pStyle w:val="Corpodetexto3"/>
        <w:spacing w:after="240"/>
        <w:jc w:val="both"/>
        <w:rPr>
          <w:rFonts w:ascii="Arial" w:hAnsi="Arial" w:cs="Arial"/>
          <w:sz w:val="22"/>
          <w:szCs w:val="22"/>
        </w:rPr>
      </w:pPr>
      <w:r w:rsidRPr="002F1A3D">
        <w:rPr>
          <w:rFonts w:ascii="Arial" w:hAnsi="Arial" w:cs="Arial"/>
          <w:sz w:val="22"/>
          <w:szCs w:val="22"/>
        </w:rPr>
        <w:t xml:space="preserve">8.3 – Se o licitante desatender as exigências habilitatórias, o pregoeiro examinará a proposta subsequente, verificando a sua aceitabilidade, e assim sucessivamente, até a apuração de uma proposta que atenda ao edital. </w:t>
      </w:r>
    </w:p>
    <w:p w:rsidR="00D46603" w:rsidRPr="002F1A3D" w:rsidRDefault="00D46603" w:rsidP="002F1A3D">
      <w:pPr>
        <w:pStyle w:val="Corpodetexto3"/>
        <w:spacing w:after="240"/>
        <w:jc w:val="both"/>
        <w:rPr>
          <w:rFonts w:ascii="Arial" w:hAnsi="Arial" w:cs="Arial"/>
          <w:sz w:val="22"/>
          <w:szCs w:val="22"/>
        </w:rPr>
      </w:pPr>
      <w:r w:rsidRPr="002F1A3D">
        <w:rPr>
          <w:rFonts w:ascii="Arial" w:hAnsi="Arial" w:cs="Arial"/>
          <w:sz w:val="22"/>
          <w:szCs w:val="22"/>
        </w:rPr>
        <w:t xml:space="preserve">8.4 – Para comprovar a habilitação, o licitante ARREMATANTE deverá encaminhar para o endereço eletrônico </w:t>
      </w:r>
      <w:hyperlink r:id="rId8" w:history="1">
        <w:r w:rsidRPr="002F1A3D">
          <w:rPr>
            <w:rStyle w:val="Hyperlink"/>
            <w:rFonts w:ascii="Arial" w:hAnsi="Arial" w:cs="Arial"/>
            <w:sz w:val="22"/>
            <w:szCs w:val="22"/>
          </w:rPr>
          <w:t>licitação@ararangua.sc.gov.br</w:t>
        </w:r>
      </w:hyperlink>
      <w:r w:rsidRPr="002F1A3D">
        <w:rPr>
          <w:rFonts w:ascii="Arial" w:hAnsi="Arial" w:cs="Arial"/>
          <w:sz w:val="22"/>
          <w:szCs w:val="22"/>
        </w:rPr>
        <w:t xml:space="preserve">  no prazo máximo de 02 (duas) horas após a disputa, os documentos aqui exigidos em forma digital para que o Pregoeiro os avalie previamente, juntamente com sua proposta financeira, e apresentar assim que declarado vencedor no prazo de 03 (três) dias úteis os documentos relacionados abaixo, em originais, via Internet ou cópias </w:t>
      </w:r>
      <w:r w:rsidRPr="002F1A3D">
        <w:rPr>
          <w:rFonts w:ascii="Arial" w:hAnsi="Arial" w:cs="Arial"/>
          <w:sz w:val="22"/>
          <w:szCs w:val="22"/>
        </w:rPr>
        <w:lastRenderedPageBreak/>
        <w:t xml:space="preserve">autenticadas em cartório ou por pregoeiros ou membros da equipe de apoio da Prefeitura Municipal Araranguá, ficando os mesmos como parte integrante do processo Licitatório nos termos do Art.32 da Lei Federal 8666/93. </w:t>
      </w:r>
    </w:p>
    <w:p w:rsidR="00012773" w:rsidRDefault="00D46603" w:rsidP="002F1A3D">
      <w:pPr>
        <w:pStyle w:val="Corpodetexto3"/>
        <w:spacing w:after="240"/>
        <w:jc w:val="both"/>
        <w:rPr>
          <w:rFonts w:ascii="Arial" w:hAnsi="Arial" w:cs="Arial"/>
          <w:sz w:val="22"/>
          <w:szCs w:val="22"/>
        </w:rPr>
      </w:pPr>
      <w:r w:rsidRPr="002F1A3D">
        <w:rPr>
          <w:rFonts w:ascii="Arial" w:hAnsi="Arial" w:cs="Arial"/>
          <w:sz w:val="22"/>
          <w:szCs w:val="22"/>
        </w:rPr>
        <w:t xml:space="preserve">8.5 - Os documentos de habilitação serão os seguintes: </w:t>
      </w:r>
    </w:p>
    <w:p w:rsidR="00F838D6" w:rsidRPr="009A02C8" w:rsidRDefault="00F838D6" w:rsidP="00F838D6">
      <w:pPr>
        <w:ind w:right="-8"/>
        <w:jc w:val="both"/>
        <w:rPr>
          <w:rFonts w:ascii="Arial" w:hAnsi="Arial" w:cs="Arial"/>
        </w:rPr>
      </w:pPr>
      <w:r w:rsidRPr="009A02C8">
        <w:rPr>
          <w:rFonts w:ascii="Arial" w:hAnsi="Arial" w:cs="Arial"/>
        </w:rPr>
        <w:t>a)</w:t>
      </w:r>
      <w:r w:rsidRPr="009A02C8">
        <w:rPr>
          <w:rFonts w:ascii="Arial" w:hAnsi="Arial" w:cs="Arial"/>
        </w:rPr>
        <w:tab/>
      </w:r>
      <w:r>
        <w:rPr>
          <w:rFonts w:ascii="Arial" w:hAnsi="Arial" w:cs="Arial"/>
        </w:rPr>
        <w:t>requerimento de empresário da Junta Comercial</w:t>
      </w:r>
      <w:r w:rsidRPr="009A02C8">
        <w:rPr>
          <w:rFonts w:ascii="Arial" w:hAnsi="Arial" w:cs="Arial"/>
        </w:rPr>
        <w:t>, no caso de empresa individual</w:t>
      </w:r>
      <w:r>
        <w:rPr>
          <w:rFonts w:ascii="Arial" w:hAnsi="Arial" w:cs="Arial"/>
        </w:rPr>
        <w:t>, ou Certificado de Microempreendedor Individual, no caso de Mei</w:t>
      </w:r>
      <w:r w:rsidRPr="009A02C8">
        <w:rPr>
          <w:rFonts w:ascii="Arial" w:hAnsi="Arial" w:cs="Arial"/>
        </w:rPr>
        <w:t>;</w:t>
      </w:r>
    </w:p>
    <w:p w:rsidR="00F838D6" w:rsidRPr="009A02C8" w:rsidRDefault="00F838D6" w:rsidP="00F838D6">
      <w:pPr>
        <w:ind w:right="-8"/>
        <w:jc w:val="both"/>
        <w:rPr>
          <w:rFonts w:ascii="Arial" w:hAnsi="Arial" w:cs="Arial"/>
        </w:rPr>
      </w:pPr>
      <w:r w:rsidRPr="009A02C8">
        <w:rPr>
          <w:rFonts w:ascii="Arial" w:hAnsi="Arial" w:cs="Arial"/>
        </w:rPr>
        <w:t>b)</w:t>
      </w:r>
      <w:r w:rsidRPr="009A02C8">
        <w:rPr>
          <w:rFonts w:ascii="Arial" w:hAnsi="Arial" w:cs="Arial"/>
        </w:rPr>
        <w:tab/>
        <w:t>ato constitutivo, estatuto ou contrato social em vigor, devidamente registrado na Junta Comercial, em se tratando de sociedades comerciais;</w:t>
      </w:r>
    </w:p>
    <w:p w:rsidR="00F838D6" w:rsidRPr="009A02C8" w:rsidRDefault="00F838D6" w:rsidP="00F838D6">
      <w:pPr>
        <w:ind w:right="-8"/>
        <w:jc w:val="both"/>
        <w:rPr>
          <w:rFonts w:ascii="Arial" w:hAnsi="Arial" w:cs="Arial"/>
        </w:rPr>
      </w:pPr>
      <w:r w:rsidRPr="009A02C8">
        <w:rPr>
          <w:rFonts w:ascii="Arial" w:hAnsi="Arial" w:cs="Arial"/>
        </w:rPr>
        <w:t>c)</w:t>
      </w:r>
      <w:r w:rsidRPr="009A02C8">
        <w:rPr>
          <w:rFonts w:ascii="Arial" w:hAnsi="Arial" w:cs="Arial"/>
        </w:rPr>
        <w:tab/>
        <w:t>documentos de eleição dos atuais administradores, tratando-se de sociedades por ações, acompanhados da documentação mencionada na alínea "b", deste subitem;</w:t>
      </w:r>
    </w:p>
    <w:p w:rsidR="00F838D6" w:rsidRPr="009A02C8" w:rsidRDefault="00F838D6" w:rsidP="00F838D6">
      <w:pPr>
        <w:ind w:right="-8"/>
        <w:jc w:val="both"/>
        <w:rPr>
          <w:rFonts w:ascii="Arial" w:hAnsi="Arial" w:cs="Arial"/>
        </w:rPr>
      </w:pPr>
      <w:r w:rsidRPr="009A02C8">
        <w:rPr>
          <w:rFonts w:ascii="Arial" w:hAnsi="Arial" w:cs="Arial"/>
        </w:rPr>
        <w:t>d)</w:t>
      </w:r>
      <w:r w:rsidRPr="009A02C8">
        <w:rPr>
          <w:rFonts w:ascii="Arial" w:hAnsi="Arial" w:cs="Arial"/>
        </w:rPr>
        <w:tab/>
        <w:t>decreto de autorização e ato de registro ou autorização para funcionamento expedido pelo órgão competente, tratando-se de empresa ou sociedade estrangeira em funcionamento no país, quando a atividade assim o exigir.</w:t>
      </w:r>
    </w:p>
    <w:p w:rsidR="00F838D6" w:rsidRDefault="00F838D6" w:rsidP="00F838D6">
      <w:pPr>
        <w:ind w:right="-8"/>
        <w:jc w:val="both"/>
        <w:rPr>
          <w:rFonts w:ascii="Arial" w:hAnsi="Arial" w:cs="Arial"/>
          <w:b/>
        </w:rPr>
      </w:pPr>
      <w:r w:rsidRPr="009A02C8">
        <w:rPr>
          <w:rFonts w:ascii="Arial" w:hAnsi="Arial" w:cs="Arial"/>
          <w:b/>
        </w:rPr>
        <w:t>6.5 Quanto à regularidade fiscal e trabalhista:</w:t>
      </w:r>
    </w:p>
    <w:p w:rsidR="00F838D6" w:rsidRPr="009A02C8" w:rsidRDefault="00F838D6" w:rsidP="00F838D6">
      <w:pPr>
        <w:ind w:right="-8"/>
        <w:jc w:val="both"/>
        <w:rPr>
          <w:rFonts w:ascii="Arial" w:hAnsi="Arial" w:cs="Arial"/>
          <w:b/>
        </w:rPr>
      </w:pPr>
    </w:p>
    <w:p w:rsidR="00F838D6" w:rsidRPr="009A02C8" w:rsidRDefault="00F838D6" w:rsidP="00F838D6">
      <w:pPr>
        <w:ind w:right="-8"/>
        <w:jc w:val="both"/>
        <w:rPr>
          <w:rFonts w:ascii="Arial" w:hAnsi="Arial" w:cs="Arial"/>
        </w:rPr>
      </w:pPr>
      <w:r w:rsidRPr="009A02C8">
        <w:rPr>
          <w:rFonts w:ascii="Arial" w:hAnsi="Arial" w:cs="Arial"/>
        </w:rPr>
        <w:t>a)</w:t>
      </w:r>
      <w:r w:rsidRPr="009A02C8">
        <w:rPr>
          <w:rFonts w:ascii="Arial" w:hAnsi="Arial" w:cs="Arial"/>
        </w:rPr>
        <w:tab/>
        <w:t xml:space="preserve">Certidão de regularidade para com a </w:t>
      </w:r>
      <w:r>
        <w:rPr>
          <w:rFonts w:ascii="Arial" w:hAnsi="Arial" w:cs="Arial"/>
        </w:rPr>
        <w:t>Fazenda Federal/Dívida Ativa da União</w:t>
      </w:r>
      <w:r w:rsidRPr="009A02C8">
        <w:rPr>
          <w:rFonts w:ascii="Arial" w:hAnsi="Arial" w:cs="Arial"/>
        </w:rPr>
        <w:t xml:space="preserve"> (</w:t>
      </w:r>
      <w:r>
        <w:rPr>
          <w:rFonts w:ascii="Arial" w:hAnsi="Arial" w:cs="Arial"/>
        </w:rPr>
        <w:t xml:space="preserve">tributos </w:t>
      </w:r>
      <w:r w:rsidRPr="009A02C8">
        <w:rPr>
          <w:rFonts w:ascii="Arial" w:hAnsi="Arial" w:cs="Arial"/>
        </w:rPr>
        <w:t>administrado pela Secretaria da Receita Federal);</w:t>
      </w:r>
    </w:p>
    <w:p w:rsidR="00F838D6" w:rsidRDefault="00F838D6" w:rsidP="00F838D6">
      <w:pPr>
        <w:ind w:right="-8"/>
        <w:jc w:val="both"/>
        <w:rPr>
          <w:rFonts w:ascii="Arial" w:hAnsi="Arial" w:cs="Arial"/>
        </w:rPr>
      </w:pPr>
      <w:r w:rsidRPr="009A02C8">
        <w:rPr>
          <w:rFonts w:ascii="Arial" w:hAnsi="Arial" w:cs="Arial"/>
        </w:rPr>
        <w:t>b)</w:t>
      </w:r>
      <w:r w:rsidRPr="009A02C8">
        <w:rPr>
          <w:rFonts w:ascii="Arial" w:hAnsi="Arial" w:cs="Arial"/>
        </w:rPr>
        <w:tab/>
      </w:r>
      <w:r>
        <w:rPr>
          <w:rFonts w:ascii="Arial" w:hAnsi="Arial" w:cs="Arial"/>
        </w:rPr>
        <w:t>Certidão</w:t>
      </w:r>
      <w:r w:rsidRPr="009A02C8">
        <w:rPr>
          <w:rFonts w:ascii="Arial" w:hAnsi="Arial" w:cs="Arial"/>
        </w:rPr>
        <w:t xml:space="preserve"> de regularidade para com a Fazenda Estadual através de Certidão (CND) expedida pela Secretaria de Estado de Fazenda do domicílio ou sede do licitante.</w:t>
      </w:r>
    </w:p>
    <w:p w:rsidR="00F838D6" w:rsidRDefault="00F838D6" w:rsidP="00F838D6">
      <w:pPr>
        <w:ind w:right="-8"/>
        <w:jc w:val="both"/>
        <w:rPr>
          <w:rFonts w:ascii="Arial" w:hAnsi="Arial" w:cs="Arial"/>
        </w:rPr>
      </w:pPr>
      <w:r>
        <w:rPr>
          <w:rFonts w:ascii="Arial" w:hAnsi="Arial" w:cs="Arial"/>
        </w:rPr>
        <w:t>c</w:t>
      </w:r>
      <w:r w:rsidRPr="009A02C8">
        <w:rPr>
          <w:rFonts w:ascii="Arial" w:hAnsi="Arial" w:cs="Arial"/>
        </w:rPr>
        <w:t>)</w:t>
      </w:r>
      <w:r w:rsidRPr="009A02C8">
        <w:rPr>
          <w:rFonts w:ascii="Arial" w:hAnsi="Arial" w:cs="Arial"/>
        </w:rPr>
        <w:tab/>
        <w:t>Certidão Negativa de Débitos Municipais do domicílio ou sede do licitante.</w:t>
      </w:r>
    </w:p>
    <w:p w:rsidR="00F838D6" w:rsidRPr="009A02C8" w:rsidRDefault="00F838D6" w:rsidP="00F838D6">
      <w:pPr>
        <w:ind w:right="-8"/>
        <w:jc w:val="both"/>
        <w:rPr>
          <w:rFonts w:ascii="Arial" w:hAnsi="Arial" w:cs="Arial"/>
        </w:rPr>
      </w:pPr>
      <w:r>
        <w:rPr>
          <w:rFonts w:ascii="Arial" w:hAnsi="Arial" w:cs="Arial"/>
        </w:rPr>
        <w:t xml:space="preserve">d)      </w:t>
      </w:r>
      <w:r w:rsidRPr="009A02C8">
        <w:rPr>
          <w:rFonts w:ascii="Arial" w:hAnsi="Arial" w:cs="Arial"/>
        </w:rPr>
        <w:t>Certidão de regularidade relativa ao Fundo de Garantia por Tempo de Serviços (F</w:t>
      </w:r>
      <w:r>
        <w:rPr>
          <w:rFonts w:ascii="Arial" w:hAnsi="Arial" w:cs="Arial"/>
        </w:rPr>
        <w:t>GTS</w:t>
      </w:r>
      <w:r w:rsidRPr="009A02C8">
        <w:rPr>
          <w:rFonts w:ascii="Arial" w:hAnsi="Arial" w:cs="Arial"/>
        </w:rPr>
        <w:t>) (emitida pela Caixa Econômica Federal)</w:t>
      </w:r>
    </w:p>
    <w:p w:rsidR="00F838D6" w:rsidRDefault="00F838D6" w:rsidP="00F838D6">
      <w:pPr>
        <w:ind w:right="-8"/>
        <w:jc w:val="both"/>
        <w:rPr>
          <w:rFonts w:ascii="Arial" w:hAnsi="Arial" w:cs="Arial"/>
        </w:rPr>
      </w:pPr>
      <w:r>
        <w:rPr>
          <w:rFonts w:ascii="Arial" w:hAnsi="Arial" w:cs="Arial"/>
        </w:rPr>
        <w:t>e</w:t>
      </w:r>
      <w:r w:rsidRPr="009A02C8">
        <w:rPr>
          <w:rFonts w:ascii="Arial" w:hAnsi="Arial" w:cs="Arial"/>
        </w:rPr>
        <w:t>)      Prova de inexistência de débitos inadimplidos, perante a Justiça do Trabalho, mediante a apresentação de certidão negativa de débitos trabalhistas – CNDT.</w:t>
      </w:r>
    </w:p>
    <w:p w:rsidR="00F838D6" w:rsidRDefault="00F838D6" w:rsidP="00F838D6">
      <w:pPr>
        <w:ind w:right="-8"/>
        <w:jc w:val="both"/>
        <w:rPr>
          <w:rFonts w:ascii="Arial" w:hAnsi="Arial" w:cs="Arial"/>
        </w:rPr>
      </w:pPr>
      <w:r>
        <w:rPr>
          <w:rFonts w:ascii="Arial" w:hAnsi="Arial" w:cs="Arial"/>
        </w:rPr>
        <w:t xml:space="preserve">f)     </w:t>
      </w:r>
      <w:r w:rsidRPr="009A02C8">
        <w:rPr>
          <w:rFonts w:ascii="Arial" w:hAnsi="Arial" w:cs="Arial"/>
        </w:rPr>
        <w:t>Declaração em cumprimento ao disposto no inciso XXXIII do artigo 7º da Constituição Federal, Lei nº. 9854/99 e no Decreto nº.4358/2002, de que não emprega menor de 16 anos, salvo na condição de</w:t>
      </w:r>
      <w:r>
        <w:rPr>
          <w:rFonts w:ascii="Arial" w:hAnsi="Arial" w:cs="Arial"/>
        </w:rPr>
        <w:t xml:space="preserve"> aprendiz, a partir dos 14 anos (modelo anexo)</w:t>
      </w:r>
    </w:p>
    <w:p w:rsidR="00F838D6" w:rsidRPr="009A02C8" w:rsidRDefault="00F838D6" w:rsidP="00F838D6">
      <w:pPr>
        <w:ind w:right="-8"/>
        <w:jc w:val="both"/>
        <w:rPr>
          <w:rFonts w:ascii="Arial" w:hAnsi="Arial" w:cs="Arial"/>
        </w:rPr>
      </w:pPr>
      <w:r>
        <w:rPr>
          <w:rFonts w:ascii="Arial" w:hAnsi="Arial" w:cs="Arial"/>
        </w:rPr>
        <w:t>g) Comprovante de Inscrição no Cadastro Geral de Contribuintes emitido pela Receita Federal do Brasil.</w:t>
      </w:r>
    </w:p>
    <w:p w:rsidR="00F838D6" w:rsidRPr="009A02C8" w:rsidRDefault="00F838D6" w:rsidP="00F838D6">
      <w:pPr>
        <w:ind w:right="-8"/>
        <w:jc w:val="both"/>
        <w:rPr>
          <w:rFonts w:ascii="Arial" w:hAnsi="Arial" w:cs="Arial"/>
          <w:b/>
        </w:rPr>
      </w:pPr>
      <w:r w:rsidRPr="009A02C8">
        <w:rPr>
          <w:rFonts w:ascii="Arial" w:hAnsi="Arial" w:cs="Arial"/>
          <w:b/>
        </w:rPr>
        <w:t>6.6 Quanto a capacidade técnica</w:t>
      </w:r>
      <w:r>
        <w:rPr>
          <w:rFonts w:ascii="Arial" w:hAnsi="Arial" w:cs="Arial"/>
          <w:b/>
        </w:rPr>
        <w:t xml:space="preserve"> e outras Declarações</w:t>
      </w:r>
      <w:r w:rsidRPr="009A02C8">
        <w:rPr>
          <w:rFonts w:ascii="Arial" w:hAnsi="Arial" w:cs="Arial"/>
          <w:b/>
        </w:rPr>
        <w:t>:</w:t>
      </w:r>
    </w:p>
    <w:p w:rsidR="00F838D6" w:rsidRPr="009A02C8" w:rsidRDefault="00F838D6" w:rsidP="00F838D6">
      <w:pPr>
        <w:ind w:right="-8"/>
        <w:jc w:val="both"/>
        <w:rPr>
          <w:rFonts w:ascii="Arial" w:hAnsi="Arial" w:cs="Arial"/>
        </w:rPr>
      </w:pPr>
      <w:r w:rsidRPr="009A02C8">
        <w:rPr>
          <w:rFonts w:ascii="Arial" w:hAnsi="Arial" w:cs="Arial"/>
        </w:rPr>
        <w:t xml:space="preserve">a) </w:t>
      </w:r>
      <w:r w:rsidRPr="009A02C8">
        <w:rPr>
          <w:rFonts w:ascii="Arial" w:hAnsi="Arial" w:cs="Arial"/>
        </w:rPr>
        <w:tab/>
        <w:t>Atestado de Capacidade Técnica comprovando a aptidão para desempenho de atividade pertinente e compatível em características ao objeto desta licitação;</w:t>
      </w:r>
    </w:p>
    <w:p w:rsidR="002F1A3D" w:rsidRPr="002F1A3D" w:rsidRDefault="002F1A3D" w:rsidP="002F1A3D">
      <w:pPr>
        <w:pStyle w:val="Corpodetexto3"/>
        <w:spacing w:after="240"/>
        <w:jc w:val="both"/>
        <w:rPr>
          <w:rFonts w:ascii="Arial" w:hAnsi="Arial" w:cs="Arial"/>
          <w:sz w:val="22"/>
          <w:szCs w:val="22"/>
        </w:rPr>
      </w:pPr>
      <w:r w:rsidRPr="002F1A3D">
        <w:rPr>
          <w:rFonts w:ascii="Arial" w:hAnsi="Arial" w:cs="Arial"/>
          <w:sz w:val="22"/>
          <w:szCs w:val="22"/>
        </w:rPr>
        <w:lastRenderedPageBreak/>
        <w:t>8</w:t>
      </w:r>
      <w:r w:rsidR="00D46603" w:rsidRPr="002F1A3D">
        <w:rPr>
          <w:rFonts w:ascii="Arial" w:hAnsi="Arial" w:cs="Arial"/>
          <w:sz w:val="22"/>
          <w:szCs w:val="22"/>
        </w:rPr>
        <w:t>.</w:t>
      </w:r>
      <w:r w:rsidRPr="002F1A3D">
        <w:rPr>
          <w:rFonts w:ascii="Arial" w:hAnsi="Arial" w:cs="Arial"/>
          <w:sz w:val="22"/>
          <w:szCs w:val="22"/>
        </w:rPr>
        <w:t>6</w:t>
      </w:r>
      <w:r w:rsidR="00D46603" w:rsidRPr="002F1A3D">
        <w:rPr>
          <w:rFonts w:ascii="Arial" w:hAnsi="Arial" w:cs="Arial"/>
          <w:sz w:val="22"/>
          <w:szCs w:val="22"/>
        </w:rPr>
        <w:t xml:space="preserve"> – O Certificado de Registro Cadastral substituirá apenas os documentos nele expressos, desde que o certificado e as respectivas certidões estejam dentro do prazo de validade na data de abertura das propostas. Os demais documentos deverão ser entregues.</w:t>
      </w:r>
    </w:p>
    <w:p w:rsidR="002F1A3D" w:rsidRPr="002F1A3D" w:rsidRDefault="002F1A3D" w:rsidP="002F1A3D">
      <w:pPr>
        <w:pStyle w:val="Corpodetexto3"/>
        <w:spacing w:after="240"/>
        <w:jc w:val="both"/>
        <w:rPr>
          <w:rFonts w:ascii="Arial" w:hAnsi="Arial" w:cs="Arial"/>
          <w:sz w:val="22"/>
          <w:szCs w:val="22"/>
        </w:rPr>
      </w:pPr>
      <w:r w:rsidRPr="002F1A3D">
        <w:rPr>
          <w:rFonts w:ascii="Arial" w:hAnsi="Arial" w:cs="Arial"/>
          <w:sz w:val="22"/>
          <w:szCs w:val="22"/>
        </w:rPr>
        <w:t>8</w:t>
      </w:r>
      <w:r w:rsidR="00D46603" w:rsidRPr="002F1A3D">
        <w:rPr>
          <w:rFonts w:ascii="Arial" w:hAnsi="Arial" w:cs="Arial"/>
          <w:sz w:val="22"/>
          <w:szCs w:val="22"/>
        </w:rPr>
        <w:t>.</w:t>
      </w:r>
      <w:r w:rsidRPr="002F1A3D">
        <w:rPr>
          <w:rFonts w:ascii="Arial" w:hAnsi="Arial" w:cs="Arial"/>
          <w:sz w:val="22"/>
          <w:szCs w:val="22"/>
        </w:rPr>
        <w:t>7</w:t>
      </w:r>
      <w:r w:rsidR="00D46603" w:rsidRPr="002F1A3D">
        <w:rPr>
          <w:rFonts w:ascii="Arial" w:hAnsi="Arial" w:cs="Arial"/>
          <w:sz w:val="22"/>
          <w:szCs w:val="22"/>
        </w:rPr>
        <w:t xml:space="preserve">– Os documentos apresentados deverão ser, obrigatoriamente, da mesma sede, ou seja, se da matriz, todos da matriz, se de alguma filial, todos da mesma filial, com exceção dos documentos que são válidos para matriz e todas as filiais. Caso a empresa seja vencedora de algum item, a contratação será celebrado com a sede que apresentou a documentação. </w:t>
      </w:r>
    </w:p>
    <w:p w:rsidR="002F1A3D" w:rsidRPr="002F1A3D" w:rsidRDefault="002F1A3D" w:rsidP="002F1A3D">
      <w:pPr>
        <w:pStyle w:val="Corpodetexto3"/>
        <w:spacing w:after="240"/>
        <w:jc w:val="both"/>
        <w:rPr>
          <w:rFonts w:ascii="Arial" w:hAnsi="Arial" w:cs="Arial"/>
          <w:sz w:val="22"/>
          <w:szCs w:val="22"/>
        </w:rPr>
      </w:pPr>
      <w:r w:rsidRPr="002F1A3D">
        <w:rPr>
          <w:rFonts w:ascii="Arial" w:hAnsi="Arial" w:cs="Arial"/>
          <w:sz w:val="22"/>
          <w:szCs w:val="22"/>
        </w:rPr>
        <w:t>8.8</w:t>
      </w:r>
      <w:r w:rsidR="00D46603" w:rsidRPr="002F1A3D">
        <w:rPr>
          <w:rFonts w:ascii="Arial" w:hAnsi="Arial" w:cs="Arial"/>
          <w:sz w:val="22"/>
          <w:szCs w:val="22"/>
        </w:rPr>
        <w:t xml:space="preserve"> – Constatando o atendimento das exigências previstas no Edital, o licitante será declarado vencedor, sendo homologado o procedimento e adjudicado o objeto da licitação pela autoridade competente. 9.8 – Havendo recurso, o pregoeiro apreciará os mesmos e, caso não reconsidere sua posição, caberá à autoridade competente a decisão em grau final.</w:t>
      </w:r>
    </w:p>
    <w:p w:rsidR="00D46603" w:rsidRPr="002F1A3D" w:rsidRDefault="002F1A3D" w:rsidP="002F1A3D">
      <w:pPr>
        <w:pStyle w:val="Corpodetexto3"/>
        <w:spacing w:after="240"/>
        <w:jc w:val="both"/>
        <w:rPr>
          <w:rFonts w:ascii="Arial" w:hAnsi="Arial" w:cs="Arial"/>
          <w:color w:val="000000"/>
          <w:sz w:val="22"/>
          <w:szCs w:val="22"/>
        </w:rPr>
      </w:pPr>
      <w:r w:rsidRPr="002F1A3D">
        <w:rPr>
          <w:rFonts w:ascii="Arial" w:hAnsi="Arial" w:cs="Arial"/>
          <w:sz w:val="22"/>
          <w:szCs w:val="22"/>
        </w:rPr>
        <w:t>8</w:t>
      </w:r>
      <w:r w:rsidR="00D46603" w:rsidRPr="002F1A3D">
        <w:rPr>
          <w:rFonts w:ascii="Arial" w:hAnsi="Arial" w:cs="Arial"/>
          <w:sz w:val="22"/>
          <w:szCs w:val="22"/>
        </w:rPr>
        <w:t>.9 – Após a habilitação, poderá a licitante ser desqualificada por motivo relacionado com a capacidade jurídica, regularidade fiscal, qualificação econômico-financeira, qualificação técnica e/ou inidoneidade, em razão de fatos supervenientes ou somente conhecidos após o julgamento.</w:t>
      </w:r>
    </w:p>
    <w:p w:rsidR="008877B0" w:rsidRPr="002F1A3D" w:rsidRDefault="008877B0" w:rsidP="002F1A3D">
      <w:pPr>
        <w:pStyle w:val="Ttulo1"/>
        <w:keepNext w:val="0"/>
        <w:numPr>
          <w:ilvl w:val="0"/>
          <w:numId w:val="34"/>
        </w:numPr>
        <w:shd w:val="clear" w:color="auto" w:fill="D9D9D9"/>
        <w:tabs>
          <w:tab w:val="left" w:pos="2410"/>
        </w:tabs>
        <w:suppressAutoHyphens/>
        <w:spacing w:before="0" w:after="240"/>
        <w:jc w:val="both"/>
        <w:rPr>
          <w:rFonts w:ascii="Arial" w:hAnsi="Arial" w:cs="Arial"/>
          <w:bCs w:val="0"/>
          <w:i/>
          <w:iCs/>
          <w:sz w:val="22"/>
          <w:szCs w:val="22"/>
        </w:rPr>
      </w:pPr>
      <w:r w:rsidRPr="002F1A3D">
        <w:rPr>
          <w:rFonts w:ascii="Arial" w:hAnsi="Arial" w:cs="Arial"/>
          <w:bCs w:val="0"/>
          <w:i/>
          <w:iCs/>
          <w:sz w:val="22"/>
          <w:szCs w:val="22"/>
        </w:rPr>
        <w:t>IX – DA ADJUDICAÇÃO, HOMOLOGAÇÃO E ASSINATURA DO CONTRATO</w:t>
      </w:r>
    </w:p>
    <w:p w:rsidR="008877B0" w:rsidRPr="002F1A3D" w:rsidRDefault="008877B0" w:rsidP="002F1A3D">
      <w:pPr>
        <w:pStyle w:val="Ttulo1"/>
        <w:keepNext w:val="0"/>
        <w:numPr>
          <w:ilvl w:val="0"/>
          <w:numId w:val="34"/>
        </w:numPr>
        <w:tabs>
          <w:tab w:val="left" w:pos="2410"/>
        </w:tabs>
        <w:suppressAutoHyphens/>
        <w:spacing w:before="0" w:after="240"/>
        <w:jc w:val="both"/>
        <w:rPr>
          <w:rFonts w:ascii="Arial" w:hAnsi="Arial" w:cs="Arial"/>
          <w:b w:val="0"/>
          <w:bCs w:val="0"/>
          <w:iCs/>
          <w:sz w:val="22"/>
          <w:szCs w:val="22"/>
        </w:rPr>
      </w:pPr>
      <w:r w:rsidRPr="002F1A3D">
        <w:rPr>
          <w:rFonts w:ascii="Arial" w:hAnsi="Arial" w:cs="Arial"/>
          <w:b w:val="0"/>
          <w:bCs w:val="0"/>
          <w:iCs/>
          <w:sz w:val="22"/>
          <w:szCs w:val="22"/>
        </w:rPr>
        <w:t>9.1 - Após a declaração do vencedor da licitação, não havendo manifestação dos proponentes quanto à interposição de recurso, o Pregoeiro opinará pela adjudicação do objeto licitado, o que posteriormente será submetido à autoridade competente.</w:t>
      </w:r>
    </w:p>
    <w:p w:rsidR="008877B0" w:rsidRPr="002F1A3D" w:rsidRDefault="008877B0" w:rsidP="002F1A3D">
      <w:pPr>
        <w:pStyle w:val="Ttulo1"/>
        <w:keepNext w:val="0"/>
        <w:numPr>
          <w:ilvl w:val="0"/>
          <w:numId w:val="34"/>
        </w:numPr>
        <w:tabs>
          <w:tab w:val="left" w:pos="2410"/>
        </w:tabs>
        <w:suppressAutoHyphens/>
        <w:spacing w:before="0" w:after="240"/>
        <w:jc w:val="both"/>
        <w:rPr>
          <w:rFonts w:ascii="Arial" w:hAnsi="Arial" w:cs="Arial"/>
          <w:b w:val="0"/>
          <w:bCs w:val="0"/>
          <w:iCs/>
          <w:sz w:val="22"/>
          <w:szCs w:val="22"/>
        </w:rPr>
      </w:pPr>
      <w:r w:rsidRPr="002F1A3D">
        <w:rPr>
          <w:rFonts w:ascii="Arial" w:hAnsi="Arial" w:cs="Arial"/>
          <w:b w:val="0"/>
          <w:bCs w:val="0"/>
          <w:iCs/>
          <w:sz w:val="22"/>
          <w:szCs w:val="22"/>
        </w:rPr>
        <w:t>9.2 - No caso de interposição de recurso, após proferida a decisão, serão adotados os mesmos procedimentos já previstos neste Edital para adjudicação e homologação do resultado da licitação.</w:t>
      </w:r>
    </w:p>
    <w:p w:rsidR="008877B0" w:rsidRPr="002F1A3D" w:rsidRDefault="008877B0" w:rsidP="002F1A3D">
      <w:pPr>
        <w:pStyle w:val="Corpodetexto"/>
        <w:numPr>
          <w:ilvl w:val="0"/>
          <w:numId w:val="34"/>
        </w:numPr>
        <w:suppressAutoHyphens/>
        <w:spacing w:after="0"/>
        <w:jc w:val="both"/>
        <w:rPr>
          <w:rFonts w:ascii="Arial" w:hAnsi="Arial" w:cs="Arial"/>
        </w:rPr>
      </w:pPr>
      <w:r w:rsidRPr="002F1A3D">
        <w:rPr>
          <w:rFonts w:ascii="Arial" w:hAnsi="Arial" w:cs="Arial"/>
        </w:rPr>
        <w:t>9.3 - As empresas vencedoras incluidas na ata de registro de preços estarão obrigadas a celebrar os contratos que poderão advir, nas condições estabelecidas no ato convocatório, nos respectivos anexos e na própria ata.</w:t>
      </w:r>
    </w:p>
    <w:p w:rsidR="008877B0" w:rsidRPr="002F1A3D" w:rsidRDefault="008877B0" w:rsidP="002F1A3D">
      <w:pPr>
        <w:pStyle w:val="Corpodetexto"/>
        <w:numPr>
          <w:ilvl w:val="0"/>
          <w:numId w:val="34"/>
        </w:numPr>
        <w:suppressAutoHyphens/>
        <w:spacing w:after="0"/>
        <w:jc w:val="both"/>
        <w:rPr>
          <w:rFonts w:ascii="Arial" w:hAnsi="Arial" w:cs="Arial"/>
        </w:rPr>
      </w:pPr>
    </w:p>
    <w:p w:rsidR="008877B0" w:rsidRPr="002F1A3D" w:rsidRDefault="008877B0" w:rsidP="002F1A3D">
      <w:pPr>
        <w:pStyle w:val="Corpodetexto"/>
        <w:numPr>
          <w:ilvl w:val="0"/>
          <w:numId w:val="34"/>
        </w:numPr>
        <w:suppressAutoHyphens/>
        <w:spacing w:after="0"/>
        <w:jc w:val="both"/>
        <w:rPr>
          <w:rFonts w:ascii="Arial" w:hAnsi="Arial" w:cs="Arial"/>
        </w:rPr>
      </w:pPr>
      <w:r w:rsidRPr="002F1A3D">
        <w:rPr>
          <w:rFonts w:ascii="Arial" w:hAnsi="Arial" w:cs="Arial"/>
        </w:rPr>
        <w:t>9.4 Caberá a contratada iniciar o fornecimento imediatamente após assinado o termo de contrato, mediante requisição emitida pelo contratante.</w:t>
      </w:r>
    </w:p>
    <w:p w:rsidR="008877B0" w:rsidRPr="002F1A3D" w:rsidRDefault="008877B0" w:rsidP="002F1A3D">
      <w:pPr>
        <w:pStyle w:val="PargrafodaLista"/>
        <w:jc w:val="both"/>
        <w:rPr>
          <w:rFonts w:ascii="Arial" w:hAnsi="Arial" w:cs="Arial"/>
          <w:sz w:val="22"/>
          <w:szCs w:val="22"/>
        </w:rPr>
      </w:pPr>
    </w:p>
    <w:p w:rsidR="008877B0" w:rsidRPr="002F1A3D" w:rsidRDefault="008877B0" w:rsidP="002F1A3D">
      <w:pPr>
        <w:pStyle w:val="Corpodetexto"/>
        <w:numPr>
          <w:ilvl w:val="0"/>
          <w:numId w:val="34"/>
        </w:numPr>
        <w:suppressAutoHyphens/>
        <w:spacing w:after="0"/>
        <w:jc w:val="both"/>
        <w:rPr>
          <w:rFonts w:ascii="Arial" w:hAnsi="Arial" w:cs="Arial"/>
        </w:rPr>
      </w:pPr>
      <w:r w:rsidRPr="002F1A3D">
        <w:rPr>
          <w:rFonts w:ascii="Arial" w:hAnsi="Arial" w:cs="Arial"/>
        </w:rPr>
        <w:t>9.5 O contrato reger-se-á, no que concerne à sua alteração, inexecução ou rescisão, pelas disposições da Lei nº 8.666/93, observadas suas alterações posteriores, pelas disposições do Edital e pelos preceitos do direito público.</w:t>
      </w:r>
    </w:p>
    <w:p w:rsidR="008877B0" w:rsidRPr="002F1A3D" w:rsidRDefault="008877B0" w:rsidP="002F1A3D">
      <w:pPr>
        <w:pStyle w:val="Corpodetexto"/>
        <w:numPr>
          <w:ilvl w:val="0"/>
          <w:numId w:val="34"/>
        </w:numPr>
        <w:suppressAutoHyphens/>
        <w:spacing w:after="0"/>
        <w:jc w:val="both"/>
        <w:rPr>
          <w:rFonts w:ascii="Arial" w:hAnsi="Arial" w:cs="Arial"/>
        </w:rPr>
      </w:pPr>
    </w:p>
    <w:p w:rsidR="008877B0" w:rsidRPr="002F1A3D" w:rsidRDefault="008877B0" w:rsidP="002F1A3D">
      <w:pPr>
        <w:pStyle w:val="Corpodetexto"/>
        <w:numPr>
          <w:ilvl w:val="0"/>
          <w:numId w:val="34"/>
        </w:numPr>
        <w:suppressAutoHyphens/>
        <w:spacing w:after="0"/>
        <w:jc w:val="both"/>
        <w:rPr>
          <w:rFonts w:ascii="Arial" w:hAnsi="Arial" w:cs="Arial"/>
        </w:rPr>
      </w:pPr>
      <w:r w:rsidRPr="002F1A3D">
        <w:rPr>
          <w:rFonts w:ascii="Arial" w:hAnsi="Arial" w:cs="Arial"/>
        </w:rPr>
        <w:t>9.6 O contrato poderá, com base nos preceitos de direito público, ser rescindido pela Administração a todo e qualquer tempo, independentemente de interpelação judicial ou extrajudicial, mediante simples aviso, observadas as disposições legais pertinentes.</w:t>
      </w:r>
    </w:p>
    <w:p w:rsidR="008877B0" w:rsidRPr="002F1A3D" w:rsidRDefault="008877B0" w:rsidP="002F1A3D">
      <w:pPr>
        <w:pStyle w:val="PargrafodaLista"/>
        <w:jc w:val="both"/>
        <w:rPr>
          <w:rFonts w:ascii="Arial" w:hAnsi="Arial" w:cs="Arial"/>
          <w:sz w:val="22"/>
          <w:szCs w:val="22"/>
        </w:rPr>
      </w:pPr>
    </w:p>
    <w:p w:rsidR="008877B0" w:rsidRPr="002F1A3D" w:rsidRDefault="008877B0" w:rsidP="002F1A3D">
      <w:pPr>
        <w:pStyle w:val="Corpodetexto"/>
        <w:numPr>
          <w:ilvl w:val="0"/>
          <w:numId w:val="34"/>
        </w:numPr>
        <w:suppressAutoHyphens/>
        <w:spacing w:after="0"/>
        <w:jc w:val="both"/>
        <w:rPr>
          <w:rFonts w:ascii="Arial" w:hAnsi="Arial" w:cs="Arial"/>
        </w:rPr>
      </w:pPr>
    </w:p>
    <w:p w:rsidR="008877B0" w:rsidRPr="002F1A3D" w:rsidRDefault="008877B0" w:rsidP="002F1A3D">
      <w:pPr>
        <w:pStyle w:val="Corpodetexto"/>
        <w:numPr>
          <w:ilvl w:val="0"/>
          <w:numId w:val="34"/>
        </w:numPr>
        <w:suppressAutoHyphens/>
        <w:spacing w:after="0"/>
        <w:jc w:val="both"/>
        <w:rPr>
          <w:rFonts w:ascii="Arial" w:hAnsi="Arial" w:cs="Arial"/>
        </w:rPr>
      </w:pPr>
      <w:r w:rsidRPr="002F1A3D">
        <w:rPr>
          <w:rFonts w:ascii="Arial" w:hAnsi="Arial" w:cs="Arial"/>
        </w:rPr>
        <w:t>9.7 As obrigações das partes, forma de pagamento e sanções cominadas são as descritas na Minuta do Contrato constante do Anexo VIII deste Edital.</w:t>
      </w:r>
    </w:p>
    <w:p w:rsidR="008877B0" w:rsidRPr="002F1A3D" w:rsidRDefault="008877B0" w:rsidP="002F1A3D">
      <w:pPr>
        <w:pStyle w:val="Corpodetexto"/>
        <w:numPr>
          <w:ilvl w:val="0"/>
          <w:numId w:val="34"/>
        </w:numPr>
        <w:suppressAutoHyphens/>
        <w:spacing w:after="0"/>
        <w:jc w:val="both"/>
        <w:rPr>
          <w:rFonts w:ascii="Arial" w:hAnsi="Arial" w:cs="Arial"/>
        </w:rPr>
      </w:pPr>
    </w:p>
    <w:p w:rsidR="008877B0" w:rsidRPr="002F1A3D" w:rsidRDefault="008877B0" w:rsidP="002F1A3D">
      <w:pPr>
        <w:pStyle w:val="Corpodetexto"/>
        <w:numPr>
          <w:ilvl w:val="0"/>
          <w:numId w:val="34"/>
        </w:numPr>
        <w:suppressAutoHyphens/>
        <w:spacing w:after="0"/>
        <w:jc w:val="both"/>
        <w:rPr>
          <w:rFonts w:ascii="Arial" w:hAnsi="Arial" w:cs="Arial"/>
        </w:rPr>
      </w:pPr>
      <w:r w:rsidRPr="002F1A3D">
        <w:rPr>
          <w:rFonts w:ascii="Arial" w:hAnsi="Arial" w:cs="Arial"/>
        </w:rPr>
        <w:t>9.6 Farão parte integrante do contrato as condições previstas no Edital e a proposta apresentada pelo adjudicatário.</w:t>
      </w:r>
    </w:p>
    <w:p w:rsidR="008877B0" w:rsidRPr="002F1A3D" w:rsidRDefault="008877B0" w:rsidP="002F1A3D">
      <w:pPr>
        <w:pStyle w:val="PargrafodaLista"/>
        <w:jc w:val="both"/>
        <w:rPr>
          <w:rFonts w:ascii="Arial" w:hAnsi="Arial" w:cs="Arial"/>
          <w:sz w:val="22"/>
          <w:szCs w:val="22"/>
        </w:rPr>
      </w:pPr>
    </w:p>
    <w:p w:rsidR="008877B0" w:rsidRPr="002F1A3D" w:rsidRDefault="008877B0" w:rsidP="002F1A3D">
      <w:pPr>
        <w:pStyle w:val="Corpodetexto"/>
        <w:numPr>
          <w:ilvl w:val="0"/>
          <w:numId w:val="34"/>
        </w:numPr>
        <w:suppressAutoHyphens/>
        <w:spacing w:after="0"/>
        <w:jc w:val="both"/>
        <w:rPr>
          <w:rFonts w:ascii="Arial" w:hAnsi="Arial" w:cs="Arial"/>
        </w:rPr>
      </w:pPr>
      <w:r w:rsidRPr="002F1A3D">
        <w:rPr>
          <w:rFonts w:ascii="Arial" w:hAnsi="Arial" w:cs="Arial"/>
        </w:rPr>
        <w:t>9.7  Para instruir a formalização dos contratos ou instrumento equivalente, o fornecedor deverá providenciar e encaminhar ao órgão contratante, a partir da data da convocação, certidão de regularidade com o  Fundo de Garantia por Tempo de Serviço (FGTS) e certidões negativas Conjunta de tributos e contribuições federais, estadual e municipal, e Trabalhista, sob pena de a contratação não ser concretizada, devendo manter estas certidões atualizadas.</w:t>
      </w:r>
    </w:p>
    <w:p w:rsidR="008877B0" w:rsidRPr="002F1A3D" w:rsidRDefault="008877B0" w:rsidP="002F1A3D">
      <w:pPr>
        <w:pStyle w:val="Corpodetexto"/>
        <w:numPr>
          <w:ilvl w:val="0"/>
          <w:numId w:val="34"/>
        </w:numPr>
        <w:suppressAutoHyphens/>
        <w:spacing w:after="0"/>
        <w:jc w:val="both"/>
        <w:rPr>
          <w:rFonts w:ascii="Arial" w:hAnsi="Arial" w:cs="Arial"/>
        </w:rPr>
      </w:pPr>
    </w:p>
    <w:p w:rsidR="008877B0" w:rsidRPr="002F1A3D" w:rsidRDefault="008877B0" w:rsidP="002F1A3D">
      <w:pPr>
        <w:numPr>
          <w:ilvl w:val="0"/>
          <w:numId w:val="34"/>
        </w:numPr>
        <w:suppressAutoHyphens/>
        <w:spacing w:after="0"/>
        <w:jc w:val="both"/>
        <w:rPr>
          <w:rFonts w:ascii="Arial" w:hAnsi="Arial" w:cs="Arial"/>
        </w:rPr>
      </w:pPr>
      <w:r w:rsidRPr="002F1A3D">
        <w:rPr>
          <w:rFonts w:ascii="Arial" w:hAnsi="Arial" w:cs="Arial"/>
        </w:rPr>
        <w:t>9.8  Se as certidões anteriormente apresentadas para habilitação ou constantes do cadastro estiverem dentro do prazo de validade, o fornecedor  ficará dispensado da apresentação das mesmas.</w:t>
      </w:r>
    </w:p>
    <w:p w:rsidR="008877B0" w:rsidRPr="002F1A3D" w:rsidRDefault="008877B0" w:rsidP="002F1A3D">
      <w:pPr>
        <w:jc w:val="both"/>
        <w:rPr>
          <w:rFonts w:ascii="Arial" w:hAnsi="Arial" w:cs="Arial"/>
        </w:rPr>
      </w:pPr>
    </w:p>
    <w:p w:rsidR="008877B0" w:rsidRPr="002F1A3D" w:rsidRDefault="008877B0" w:rsidP="002F1A3D">
      <w:pPr>
        <w:pStyle w:val="Ttulo1"/>
        <w:keepNext w:val="0"/>
        <w:numPr>
          <w:ilvl w:val="0"/>
          <w:numId w:val="34"/>
        </w:numPr>
        <w:tabs>
          <w:tab w:val="left" w:pos="2410"/>
        </w:tabs>
        <w:suppressAutoHyphens/>
        <w:spacing w:before="0" w:after="240"/>
        <w:jc w:val="both"/>
        <w:rPr>
          <w:rFonts w:ascii="Arial" w:hAnsi="Arial" w:cs="Arial"/>
          <w:b w:val="0"/>
          <w:bCs w:val="0"/>
          <w:iCs/>
          <w:sz w:val="22"/>
          <w:szCs w:val="22"/>
        </w:rPr>
      </w:pPr>
      <w:r w:rsidRPr="002F1A3D">
        <w:rPr>
          <w:rFonts w:ascii="Arial" w:hAnsi="Arial" w:cs="Arial"/>
          <w:b w:val="0"/>
          <w:bCs w:val="0"/>
          <w:iCs/>
          <w:sz w:val="22"/>
          <w:szCs w:val="22"/>
        </w:rPr>
        <w:t>9.9- Assinada a ata do registro dos preços a autoridade competente  homologará o resultado da licitação, sendo que a cada adjudicação convocará  o licitante a assinar o contrato  dentro do prazo de no máximo, 5 (cinco) dias úteis.</w:t>
      </w:r>
    </w:p>
    <w:p w:rsidR="008877B0" w:rsidRPr="002F1A3D" w:rsidRDefault="008877B0" w:rsidP="002F1A3D">
      <w:pPr>
        <w:pStyle w:val="Ttulo1"/>
        <w:keepNext w:val="0"/>
        <w:numPr>
          <w:ilvl w:val="0"/>
          <w:numId w:val="34"/>
        </w:numPr>
        <w:tabs>
          <w:tab w:val="left" w:pos="2410"/>
        </w:tabs>
        <w:suppressAutoHyphens/>
        <w:spacing w:before="0" w:after="240"/>
        <w:jc w:val="both"/>
        <w:rPr>
          <w:rFonts w:ascii="Arial" w:hAnsi="Arial" w:cs="Arial"/>
          <w:b w:val="0"/>
          <w:bCs w:val="0"/>
          <w:iCs/>
          <w:sz w:val="22"/>
          <w:szCs w:val="22"/>
        </w:rPr>
      </w:pPr>
      <w:r w:rsidRPr="002F1A3D">
        <w:rPr>
          <w:rFonts w:ascii="Arial" w:hAnsi="Arial" w:cs="Arial"/>
          <w:b w:val="0"/>
          <w:bCs w:val="0"/>
          <w:iCs/>
          <w:sz w:val="22"/>
          <w:szCs w:val="22"/>
        </w:rPr>
        <w:t xml:space="preserve">9.10 - A Administração poderá, quando o proponente vencedor, convocado dentro do prazo de validade de sua proposta, não apresentar situação regular ou se recusar injustificadamente a assinar o Contrato, retomar a Sessão Pública e convidar os demais proponentes classificados, seguindo a ordem de classificação, para fazê-lo em igual prazo e nas mesmas condições propostas pela primeira classificada. </w:t>
      </w:r>
    </w:p>
    <w:p w:rsidR="008877B0" w:rsidRPr="002F1A3D" w:rsidRDefault="008877B0" w:rsidP="002F1A3D">
      <w:pPr>
        <w:pStyle w:val="Ttulo1"/>
        <w:keepNext w:val="0"/>
        <w:numPr>
          <w:ilvl w:val="0"/>
          <w:numId w:val="34"/>
        </w:numPr>
        <w:tabs>
          <w:tab w:val="left" w:pos="2410"/>
        </w:tabs>
        <w:suppressAutoHyphens/>
        <w:spacing w:before="0" w:after="240"/>
        <w:jc w:val="both"/>
        <w:rPr>
          <w:rFonts w:ascii="Arial" w:hAnsi="Arial" w:cs="Arial"/>
          <w:b w:val="0"/>
          <w:bCs w:val="0"/>
          <w:iCs/>
          <w:sz w:val="22"/>
          <w:szCs w:val="22"/>
        </w:rPr>
      </w:pPr>
      <w:r w:rsidRPr="002F1A3D">
        <w:rPr>
          <w:rFonts w:ascii="Arial" w:hAnsi="Arial" w:cs="Arial"/>
          <w:b w:val="0"/>
          <w:bCs w:val="0"/>
          <w:iCs/>
          <w:sz w:val="22"/>
          <w:szCs w:val="22"/>
        </w:rPr>
        <w:t>9.</w:t>
      </w:r>
      <w:r w:rsidR="006F131F">
        <w:rPr>
          <w:rFonts w:ascii="Arial" w:hAnsi="Arial" w:cs="Arial"/>
          <w:b w:val="0"/>
          <w:bCs w:val="0"/>
          <w:iCs/>
          <w:sz w:val="22"/>
          <w:szCs w:val="22"/>
        </w:rPr>
        <w:t>11</w:t>
      </w:r>
      <w:r w:rsidRPr="002F1A3D">
        <w:rPr>
          <w:rFonts w:ascii="Arial" w:hAnsi="Arial" w:cs="Arial"/>
          <w:b w:val="0"/>
          <w:bCs w:val="0"/>
          <w:iCs/>
          <w:sz w:val="22"/>
          <w:szCs w:val="22"/>
        </w:rPr>
        <w:t xml:space="preserve"> - Decorrido o prazo do item 9.9, dentro do prazo de validade da proposta, e não comparecendo à Prefeitura o proponente convocado para a assinatura do contrato, será ele havido como desistente, ficando sujeito às penalidades previstas na Lei nº 10.520/2002 e neste Edital.</w:t>
      </w:r>
    </w:p>
    <w:p w:rsidR="008877B0" w:rsidRPr="002F1A3D" w:rsidRDefault="008877B0" w:rsidP="002F1A3D">
      <w:pPr>
        <w:pStyle w:val="Ttulo1"/>
        <w:keepNext w:val="0"/>
        <w:numPr>
          <w:ilvl w:val="0"/>
          <w:numId w:val="34"/>
        </w:numPr>
        <w:shd w:val="clear" w:color="auto" w:fill="D9D9D9"/>
        <w:suppressAutoHyphens/>
        <w:spacing w:before="0" w:after="240"/>
        <w:jc w:val="both"/>
        <w:rPr>
          <w:rFonts w:ascii="Arial" w:hAnsi="Arial" w:cs="Arial"/>
          <w:bCs w:val="0"/>
          <w:i/>
          <w:iCs/>
          <w:sz w:val="22"/>
          <w:szCs w:val="22"/>
        </w:rPr>
      </w:pPr>
      <w:r w:rsidRPr="002F1A3D">
        <w:rPr>
          <w:rFonts w:ascii="Arial" w:hAnsi="Arial" w:cs="Arial"/>
          <w:bCs w:val="0"/>
          <w:i/>
          <w:iCs/>
          <w:sz w:val="22"/>
          <w:szCs w:val="22"/>
        </w:rPr>
        <w:t>X - DAS PENALIDADES</w:t>
      </w:r>
    </w:p>
    <w:p w:rsidR="008877B0" w:rsidRPr="002F1A3D" w:rsidRDefault="008877B0" w:rsidP="002F1A3D">
      <w:pPr>
        <w:spacing w:after="240"/>
        <w:jc w:val="both"/>
        <w:rPr>
          <w:rFonts w:ascii="Arial" w:hAnsi="Arial" w:cs="Arial"/>
        </w:rPr>
      </w:pPr>
      <w:r w:rsidRPr="002F1A3D">
        <w:rPr>
          <w:rFonts w:ascii="Arial" w:hAnsi="Arial" w:cs="Arial"/>
        </w:rPr>
        <w:t>10.1- Os casos de inexecução do objeto deste edital, erro de execução, execução imperfeita, atraso injustificado e inadimplemento contratual, sujeitará o proponente contratado às penalidades previstas no Art. 7º da Lei nº 10.520/2002, das quais destacam-se:</w:t>
      </w:r>
    </w:p>
    <w:p w:rsidR="008877B0" w:rsidRPr="002F1A3D" w:rsidRDefault="008877B0" w:rsidP="002F1A3D">
      <w:pPr>
        <w:pStyle w:val="Recuodecorpodetexto2"/>
        <w:spacing w:after="240" w:line="276" w:lineRule="auto"/>
        <w:ind w:left="0"/>
        <w:jc w:val="both"/>
        <w:rPr>
          <w:rFonts w:ascii="Arial" w:hAnsi="Arial" w:cs="Arial"/>
        </w:rPr>
      </w:pPr>
      <w:r w:rsidRPr="002F1A3D">
        <w:rPr>
          <w:rFonts w:ascii="Arial" w:hAnsi="Arial" w:cs="Arial"/>
        </w:rPr>
        <w:t>a) impedimento de participar de licitações com o Município, no prazo de até 05 (cinco) anos;</w:t>
      </w:r>
    </w:p>
    <w:p w:rsidR="008877B0" w:rsidRPr="002F1A3D" w:rsidRDefault="008877B0" w:rsidP="002F1A3D">
      <w:pPr>
        <w:spacing w:after="240"/>
        <w:jc w:val="both"/>
        <w:rPr>
          <w:rFonts w:ascii="Arial" w:hAnsi="Arial" w:cs="Arial"/>
        </w:rPr>
      </w:pPr>
      <w:r w:rsidRPr="002F1A3D">
        <w:rPr>
          <w:rFonts w:ascii="Arial" w:hAnsi="Arial" w:cs="Arial"/>
        </w:rPr>
        <w:t>b) multa de 0,05% (cinco centésimos por cento) do valor do contrato, por dia de atraso injustificado na execução do mesmo, observado o prazo máximo de 05 (cinco) dias úteis;</w:t>
      </w:r>
    </w:p>
    <w:p w:rsidR="008877B0" w:rsidRPr="002F1A3D" w:rsidRDefault="008877B0" w:rsidP="002F1A3D">
      <w:pPr>
        <w:spacing w:after="240"/>
        <w:jc w:val="both"/>
        <w:rPr>
          <w:rFonts w:ascii="Arial" w:hAnsi="Arial" w:cs="Arial"/>
        </w:rPr>
      </w:pPr>
      <w:r w:rsidRPr="002F1A3D">
        <w:rPr>
          <w:rFonts w:ascii="Arial" w:hAnsi="Arial" w:cs="Arial"/>
        </w:rPr>
        <w:t>c) multa de 2% (dois por cento) sobre o valor estimado para o contrato, pela recusa injustificada do adjudicatário em executá-lo;</w:t>
      </w:r>
    </w:p>
    <w:p w:rsidR="008877B0" w:rsidRPr="002F1A3D" w:rsidRDefault="008877B0" w:rsidP="002F1A3D">
      <w:pPr>
        <w:pStyle w:val="Contedodatabela"/>
        <w:suppressLineNumbers w:val="0"/>
        <w:spacing w:after="240" w:line="276" w:lineRule="auto"/>
        <w:jc w:val="both"/>
        <w:rPr>
          <w:rFonts w:ascii="Arial" w:hAnsi="Arial" w:cs="Arial"/>
          <w:noProof/>
          <w:sz w:val="22"/>
          <w:szCs w:val="22"/>
        </w:rPr>
      </w:pPr>
      <w:r w:rsidRPr="002F1A3D">
        <w:rPr>
          <w:rFonts w:ascii="Arial" w:hAnsi="Arial" w:cs="Arial"/>
          <w:noProof/>
          <w:sz w:val="22"/>
          <w:szCs w:val="22"/>
        </w:rPr>
        <w:t xml:space="preserve">10.2 - Os valores das multas aplicadas previstas nos sub-itens acima poderão ser descontados dos pagamentos devidos pela Administração. </w:t>
      </w:r>
    </w:p>
    <w:p w:rsidR="008877B0" w:rsidRPr="002F1A3D" w:rsidRDefault="008877B0" w:rsidP="002F1A3D">
      <w:pPr>
        <w:spacing w:after="240"/>
        <w:jc w:val="both"/>
        <w:rPr>
          <w:rFonts w:ascii="Arial" w:hAnsi="Arial" w:cs="Arial"/>
        </w:rPr>
      </w:pPr>
      <w:r w:rsidRPr="002F1A3D">
        <w:rPr>
          <w:rFonts w:ascii="Arial" w:hAnsi="Arial" w:cs="Arial"/>
        </w:rPr>
        <w:lastRenderedPageBreak/>
        <w:t>10.3 - Da aplicação das penas, caberá recurso no prazo de 05 (cinco) dias úteis, contados da intimação, o qual deverá ser apresentado no mesmo local.</w:t>
      </w:r>
    </w:p>
    <w:p w:rsidR="008877B0" w:rsidRPr="002F1A3D" w:rsidRDefault="008877B0" w:rsidP="002F1A3D">
      <w:pPr>
        <w:pStyle w:val="Corpodetexto"/>
        <w:spacing w:after="240"/>
        <w:jc w:val="both"/>
        <w:rPr>
          <w:rFonts w:ascii="Arial" w:hAnsi="Arial" w:cs="Arial"/>
        </w:rPr>
      </w:pPr>
      <w:r w:rsidRPr="002F1A3D">
        <w:rPr>
          <w:rFonts w:ascii="Arial" w:hAnsi="Arial" w:cs="Arial"/>
        </w:rPr>
        <w:t>10.4 - O recurso ou o pedido de reconsideração relativos às penalidades acima dispostas será dirigido a autoridade que praticou o ato, o qual decidirá o recurso no prazo de 05 (cinco) dias úteis e o pedido de reconsideração, no prazo de 10 (dez) dias úteis.</w:t>
      </w:r>
    </w:p>
    <w:p w:rsidR="008877B0" w:rsidRPr="002F1A3D" w:rsidRDefault="008877B0" w:rsidP="002F1A3D">
      <w:pPr>
        <w:pStyle w:val="Ttulo1"/>
        <w:numPr>
          <w:ilvl w:val="0"/>
          <w:numId w:val="34"/>
        </w:numPr>
        <w:shd w:val="clear" w:color="auto" w:fill="D9D9D9"/>
        <w:suppressAutoHyphens/>
        <w:spacing w:before="0" w:after="240"/>
        <w:jc w:val="both"/>
        <w:rPr>
          <w:rFonts w:ascii="Arial" w:hAnsi="Arial" w:cs="Arial"/>
          <w:bCs w:val="0"/>
          <w:i/>
          <w:iCs/>
          <w:color w:val="000000"/>
          <w:sz w:val="22"/>
          <w:szCs w:val="22"/>
        </w:rPr>
      </w:pPr>
      <w:r w:rsidRPr="002F1A3D">
        <w:rPr>
          <w:rFonts w:ascii="Arial" w:hAnsi="Arial" w:cs="Arial"/>
          <w:bCs w:val="0"/>
          <w:i/>
          <w:iCs/>
          <w:color w:val="000000"/>
          <w:sz w:val="22"/>
          <w:szCs w:val="22"/>
        </w:rPr>
        <w:t>XI - DAS OBRIGAÇÕES</w:t>
      </w:r>
    </w:p>
    <w:p w:rsidR="008877B0" w:rsidRPr="002F1A3D" w:rsidRDefault="008877B0" w:rsidP="002F1A3D">
      <w:pPr>
        <w:pStyle w:val="Corpodetexto3"/>
        <w:spacing w:after="240"/>
        <w:jc w:val="both"/>
        <w:rPr>
          <w:rFonts w:ascii="Arial" w:hAnsi="Arial" w:cs="Arial"/>
          <w:b/>
          <w:bCs/>
          <w:sz w:val="22"/>
          <w:szCs w:val="22"/>
        </w:rPr>
      </w:pPr>
      <w:r w:rsidRPr="002F1A3D">
        <w:rPr>
          <w:rFonts w:ascii="Arial" w:hAnsi="Arial" w:cs="Arial"/>
          <w:b/>
          <w:bCs/>
          <w:sz w:val="22"/>
          <w:szCs w:val="22"/>
        </w:rPr>
        <w:t>11.1 – Do Município:</w:t>
      </w:r>
    </w:p>
    <w:p w:rsidR="008877B0" w:rsidRPr="002F1A3D" w:rsidRDefault="008877B0" w:rsidP="002F1A3D">
      <w:pPr>
        <w:pStyle w:val="Recuodecorpodetexto"/>
        <w:spacing w:after="240"/>
        <w:ind w:left="0"/>
        <w:jc w:val="both"/>
        <w:outlineLvl w:val="1"/>
        <w:rPr>
          <w:rFonts w:ascii="Arial" w:hAnsi="Arial" w:cs="Arial"/>
        </w:rPr>
      </w:pPr>
      <w:r w:rsidRPr="002F1A3D">
        <w:rPr>
          <w:rFonts w:ascii="Arial" w:hAnsi="Arial" w:cs="Arial"/>
        </w:rPr>
        <w:t xml:space="preserve">11.1.1. Atestar nas notas fiscais/ faturas a efetiva entrega do objeto desta licitação; </w:t>
      </w:r>
    </w:p>
    <w:p w:rsidR="008877B0" w:rsidRPr="002F1A3D" w:rsidRDefault="008877B0" w:rsidP="002F1A3D">
      <w:pPr>
        <w:pStyle w:val="Contedodatabela"/>
        <w:suppressLineNumbers w:val="0"/>
        <w:spacing w:after="240" w:line="276" w:lineRule="auto"/>
        <w:jc w:val="both"/>
        <w:outlineLvl w:val="1"/>
        <w:rPr>
          <w:rFonts w:ascii="Arial" w:hAnsi="Arial" w:cs="Arial"/>
          <w:noProof/>
          <w:sz w:val="22"/>
          <w:szCs w:val="22"/>
        </w:rPr>
      </w:pPr>
      <w:r w:rsidRPr="002F1A3D">
        <w:rPr>
          <w:rFonts w:ascii="Arial" w:hAnsi="Arial" w:cs="Arial"/>
          <w:noProof/>
          <w:sz w:val="22"/>
          <w:szCs w:val="22"/>
        </w:rPr>
        <w:t xml:space="preserve">11.1.2. Aplicar à empresa vencedora  penalidades, quando for o caso; </w:t>
      </w:r>
    </w:p>
    <w:p w:rsidR="008877B0" w:rsidRPr="002F1A3D" w:rsidRDefault="008877B0" w:rsidP="002F1A3D">
      <w:pPr>
        <w:spacing w:after="240"/>
        <w:jc w:val="both"/>
        <w:rPr>
          <w:rFonts w:ascii="Arial" w:hAnsi="Arial" w:cs="Arial"/>
        </w:rPr>
      </w:pPr>
      <w:r w:rsidRPr="002F1A3D">
        <w:rPr>
          <w:rFonts w:ascii="Arial" w:hAnsi="Arial" w:cs="Arial"/>
        </w:rPr>
        <w:t>11.1.3. Prestar à Contratada toda e qualquer informação, por esta solicitada, necessária à perfeita execução do Contrato;</w:t>
      </w:r>
    </w:p>
    <w:p w:rsidR="008877B0" w:rsidRPr="002F1A3D" w:rsidRDefault="008877B0" w:rsidP="002F1A3D">
      <w:pPr>
        <w:pStyle w:val="Contedodatabela"/>
        <w:suppressLineNumbers w:val="0"/>
        <w:spacing w:after="240" w:line="276" w:lineRule="auto"/>
        <w:jc w:val="both"/>
        <w:rPr>
          <w:rFonts w:ascii="Arial" w:hAnsi="Arial" w:cs="Arial"/>
          <w:noProof/>
          <w:sz w:val="22"/>
          <w:szCs w:val="22"/>
        </w:rPr>
      </w:pPr>
      <w:r w:rsidRPr="002F1A3D">
        <w:rPr>
          <w:rFonts w:ascii="Arial" w:hAnsi="Arial" w:cs="Arial"/>
          <w:noProof/>
          <w:sz w:val="22"/>
          <w:szCs w:val="22"/>
        </w:rPr>
        <w:t>11.1.4. Efetuar o pagamento à Contratada no prazo avençado, após a entrega da Nota Fiscal no setor competente;</w:t>
      </w:r>
    </w:p>
    <w:p w:rsidR="008877B0" w:rsidRPr="002F1A3D" w:rsidRDefault="008877B0" w:rsidP="002F1A3D">
      <w:pPr>
        <w:spacing w:after="240"/>
        <w:jc w:val="both"/>
        <w:rPr>
          <w:rFonts w:ascii="Arial" w:hAnsi="Arial" w:cs="Arial"/>
        </w:rPr>
      </w:pPr>
      <w:r w:rsidRPr="002F1A3D">
        <w:rPr>
          <w:rFonts w:ascii="Arial" w:hAnsi="Arial" w:cs="Arial"/>
        </w:rPr>
        <w:t>11.1.5. Notificar, por escrito, à Contratada da aplicação de qualquer sanção.</w:t>
      </w:r>
    </w:p>
    <w:p w:rsidR="008877B0" w:rsidRPr="002F1A3D" w:rsidRDefault="008877B0" w:rsidP="002F1A3D">
      <w:pPr>
        <w:spacing w:after="240"/>
        <w:jc w:val="both"/>
        <w:rPr>
          <w:rFonts w:ascii="Arial" w:hAnsi="Arial" w:cs="Arial"/>
          <w:b/>
          <w:bCs/>
        </w:rPr>
      </w:pPr>
      <w:r w:rsidRPr="002F1A3D">
        <w:rPr>
          <w:rFonts w:ascii="Arial" w:hAnsi="Arial" w:cs="Arial"/>
          <w:b/>
          <w:bCs/>
        </w:rPr>
        <w:t>11.2 - Da Empresa Vencedora:</w:t>
      </w:r>
    </w:p>
    <w:p w:rsidR="008877B0" w:rsidRPr="002F1A3D" w:rsidRDefault="008877B0" w:rsidP="002F1A3D">
      <w:pPr>
        <w:pStyle w:val="Recuodecorpodetexto"/>
        <w:spacing w:after="240"/>
        <w:ind w:left="0"/>
        <w:jc w:val="both"/>
        <w:outlineLvl w:val="1"/>
        <w:rPr>
          <w:rFonts w:ascii="Arial" w:hAnsi="Arial" w:cs="Arial"/>
        </w:rPr>
      </w:pPr>
      <w:r w:rsidRPr="002F1A3D">
        <w:rPr>
          <w:rFonts w:ascii="Arial" w:hAnsi="Arial" w:cs="Arial"/>
        </w:rPr>
        <w:t xml:space="preserve">11.2.1. Fornecer o objeto desta licitação nas especificações contidas neste edital; </w:t>
      </w:r>
    </w:p>
    <w:p w:rsidR="008877B0" w:rsidRPr="002F1A3D" w:rsidRDefault="008877B0" w:rsidP="002F1A3D">
      <w:pPr>
        <w:spacing w:after="240"/>
        <w:jc w:val="both"/>
        <w:outlineLvl w:val="1"/>
        <w:rPr>
          <w:rFonts w:ascii="Arial" w:hAnsi="Arial" w:cs="Arial"/>
        </w:rPr>
      </w:pPr>
      <w:r w:rsidRPr="002F1A3D">
        <w:rPr>
          <w:rFonts w:ascii="Arial" w:hAnsi="Arial" w:cs="Arial"/>
        </w:rPr>
        <w:t>11.2.2. Pagar todos os tributos que incidam ou venham a incidir, direta ou indiretamente, sobre os produtos vendidos;</w:t>
      </w:r>
    </w:p>
    <w:p w:rsidR="008877B0" w:rsidRPr="002F1A3D" w:rsidRDefault="008877B0" w:rsidP="002F1A3D">
      <w:pPr>
        <w:spacing w:after="240"/>
        <w:jc w:val="both"/>
        <w:outlineLvl w:val="1"/>
        <w:rPr>
          <w:rFonts w:ascii="Arial" w:hAnsi="Arial" w:cs="Arial"/>
        </w:rPr>
      </w:pPr>
      <w:r w:rsidRPr="002F1A3D">
        <w:rPr>
          <w:rFonts w:ascii="Arial" w:hAnsi="Arial" w:cs="Arial"/>
        </w:rPr>
        <w:t>11.2.3. Manter, durante a execução do contrato, as mesmas condições de habilitação;</w:t>
      </w:r>
    </w:p>
    <w:p w:rsidR="008877B0" w:rsidRPr="002F1A3D" w:rsidRDefault="008877B0" w:rsidP="002F1A3D">
      <w:pPr>
        <w:pStyle w:val="Contedodatabela"/>
        <w:suppressLineNumbers w:val="0"/>
        <w:spacing w:after="240" w:line="276" w:lineRule="auto"/>
        <w:jc w:val="both"/>
        <w:rPr>
          <w:rFonts w:ascii="Arial" w:hAnsi="Arial" w:cs="Arial"/>
          <w:noProof/>
          <w:sz w:val="22"/>
          <w:szCs w:val="22"/>
        </w:rPr>
      </w:pPr>
      <w:r w:rsidRPr="002F1A3D">
        <w:rPr>
          <w:rFonts w:ascii="Arial" w:hAnsi="Arial" w:cs="Arial"/>
          <w:noProof/>
          <w:sz w:val="22"/>
          <w:szCs w:val="22"/>
        </w:rPr>
        <w:t>11.2.4. Aceitar, nas mesmas condições contratuais, os acréscimos ou supressões que se fizerem necessários no quantitativo do objeto desta licitação, até o limite de 25% (vinte e cinco por cento) do valor contratado;</w:t>
      </w:r>
    </w:p>
    <w:p w:rsidR="008877B0" w:rsidRPr="002F1A3D" w:rsidRDefault="008877B0" w:rsidP="002F1A3D">
      <w:pPr>
        <w:spacing w:after="240"/>
        <w:jc w:val="both"/>
        <w:rPr>
          <w:rFonts w:ascii="Arial" w:hAnsi="Arial" w:cs="Arial"/>
        </w:rPr>
      </w:pPr>
      <w:r w:rsidRPr="002F1A3D">
        <w:rPr>
          <w:rFonts w:ascii="Arial" w:hAnsi="Arial" w:cs="Arial"/>
        </w:rPr>
        <w:t>11.2.5. Fornecer o objeto licitado, no preço, prazo e forma estipulados na proposta;</w:t>
      </w:r>
    </w:p>
    <w:p w:rsidR="008877B0" w:rsidRPr="002F1A3D" w:rsidRDefault="008877B0" w:rsidP="002F1A3D">
      <w:pPr>
        <w:spacing w:after="240"/>
        <w:jc w:val="both"/>
        <w:rPr>
          <w:rFonts w:ascii="Arial" w:hAnsi="Arial" w:cs="Arial"/>
        </w:rPr>
      </w:pPr>
      <w:r w:rsidRPr="002F1A3D">
        <w:rPr>
          <w:rFonts w:ascii="Arial" w:hAnsi="Arial" w:cs="Arial"/>
        </w:rPr>
        <w:t>11.2.6. Fornecer o objeto de boa qualidade, dentro dos padrões exigidos neste edital.</w:t>
      </w:r>
    </w:p>
    <w:p w:rsidR="008877B0" w:rsidRPr="002F1A3D" w:rsidRDefault="008877B0" w:rsidP="002F1A3D">
      <w:pPr>
        <w:pStyle w:val="Ttulo1"/>
        <w:numPr>
          <w:ilvl w:val="0"/>
          <w:numId w:val="34"/>
        </w:numPr>
        <w:shd w:val="clear" w:color="auto" w:fill="D9D9D9"/>
        <w:tabs>
          <w:tab w:val="left" w:pos="0"/>
        </w:tabs>
        <w:suppressAutoHyphens/>
        <w:spacing w:before="0" w:after="240"/>
        <w:jc w:val="both"/>
        <w:rPr>
          <w:rFonts w:ascii="Arial" w:hAnsi="Arial" w:cs="Arial"/>
          <w:bCs w:val="0"/>
          <w:i/>
          <w:iCs/>
          <w:sz w:val="22"/>
          <w:szCs w:val="22"/>
        </w:rPr>
      </w:pPr>
      <w:r w:rsidRPr="002F1A3D">
        <w:rPr>
          <w:rFonts w:ascii="Arial" w:hAnsi="Arial" w:cs="Arial"/>
          <w:bCs w:val="0"/>
          <w:i/>
          <w:iCs/>
          <w:sz w:val="22"/>
          <w:szCs w:val="22"/>
        </w:rPr>
        <w:t>XII – DA ENTREGA E DO PRAZO</w:t>
      </w:r>
    </w:p>
    <w:p w:rsidR="008877B0" w:rsidRPr="002F1A3D" w:rsidRDefault="008877B0" w:rsidP="002F1A3D">
      <w:pPr>
        <w:pStyle w:val="Contedodatabela"/>
        <w:suppressLineNumbers w:val="0"/>
        <w:suppressAutoHyphens w:val="0"/>
        <w:spacing w:after="240" w:line="276" w:lineRule="auto"/>
        <w:jc w:val="both"/>
        <w:rPr>
          <w:rFonts w:ascii="Arial" w:hAnsi="Arial" w:cs="Arial"/>
          <w:sz w:val="22"/>
          <w:szCs w:val="22"/>
        </w:rPr>
      </w:pPr>
      <w:r w:rsidRPr="002F1A3D">
        <w:rPr>
          <w:rFonts w:ascii="Arial" w:hAnsi="Arial" w:cs="Arial"/>
          <w:sz w:val="22"/>
          <w:szCs w:val="22"/>
        </w:rPr>
        <w:t>12.1. O prazo de entrega do objeto deste edital depois de contratado será de, no máximo,  1</w:t>
      </w:r>
      <w:r w:rsidR="00D14DE0">
        <w:rPr>
          <w:rFonts w:ascii="Arial" w:hAnsi="Arial" w:cs="Arial"/>
          <w:sz w:val="22"/>
          <w:szCs w:val="22"/>
        </w:rPr>
        <w:t>5</w:t>
      </w:r>
      <w:r w:rsidRPr="002F1A3D">
        <w:rPr>
          <w:rFonts w:ascii="Arial" w:hAnsi="Arial" w:cs="Arial"/>
          <w:sz w:val="22"/>
          <w:szCs w:val="22"/>
        </w:rPr>
        <w:t xml:space="preserve"> (</w:t>
      </w:r>
      <w:r w:rsidR="00D14DE0">
        <w:rPr>
          <w:rFonts w:ascii="Arial" w:hAnsi="Arial" w:cs="Arial"/>
          <w:sz w:val="22"/>
          <w:szCs w:val="22"/>
        </w:rPr>
        <w:t>quinze</w:t>
      </w:r>
      <w:r w:rsidRPr="002F1A3D">
        <w:rPr>
          <w:rFonts w:ascii="Arial" w:hAnsi="Arial" w:cs="Arial"/>
          <w:sz w:val="22"/>
          <w:szCs w:val="22"/>
        </w:rPr>
        <w:t>) dias corridos, a partir do recebimento da Autorização de Fornecimento – AF, que será encaminhada pelo Departamento de Compras da Prefeitura Municipal de Araranguá.</w:t>
      </w:r>
    </w:p>
    <w:p w:rsidR="008877B0" w:rsidRPr="002F1A3D" w:rsidRDefault="008877B0" w:rsidP="002F1A3D">
      <w:pPr>
        <w:pStyle w:val="Contedodatabela"/>
        <w:suppressLineNumbers w:val="0"/>
        <w:suppressAutoHyphens w:val="0"/>
        <w:spacing w:after="240" w:line="276" w:lineRule="auto"/>
        <w:jc w:val="both"/>
        <w:rPr>
          <w:rFonts w:ascii="Arial" w:hAnsi="Arial" w:cs="Arial"/>
          <w:sz w:val="22"/>
          <w:szCs w:val="22"/>
        </w:rPr>
      </w:pPr>
      <w:r w:rsidRPr="002F1A3D">
        <w:rPr>
          <w:rFonts w:ascii="Arial" w:hAnsi="Arial" w:cs="Arial"/>
          <w:sz w:val="22"/>
          <w:szCs w:val="22"/>
        </w:rPr>
        <w:t xml:space="preserve">12.2. A entrega do objeto deste edital será feita ao Chefe do almoxarifado da </w:t>
      </w:r>
      <w:r w:rsidR="002F1A3D" w:rsidRPr="002F1A3D">
        <w:rPr>
          <w:rFonts w:ascii="Arial" w:hAnsi="Arial" w:cs="Arial"/>
          <w:sz w:val="22"/>
          <w:szCs w:val="22"/>
        </w:rPr>
        <w:t xml:space="preserve">Secretaria Municipal </w:t>
      </w:r>
      <w:r w:rsidR="002F1A3D" w:rsidRPr="002F1A3D">
        <w:rPr>
          <w:rFonts w:ascii="Arial" w:hAnsi="Arial" w:cs="Arial"/>
          <w:sz w:val="22"/>
          <w:szCs w:val="22"/>
        </w:rPr>
        <w:lastRenderedPageBreak/>
        <w:t>de Sáude</w:t>
      </w:r>
      <w:r w:rsidRPr="002F1A3D">
        <w:rPr>
          <w:rFonts w:ascii="Arial" w:hAnsi="Arial" w:cs="Arial"/>
          <w:sz w:val="22"/>
          <w:szCs w:val="22"/>
        </w:rPr>
        <w:t>, a quem caberá conferi-lo e lavrar Termo de Recebimento, para efeito de posterior verificação da conformidade do mesmo com as exigências do Edital.</w:t>
      </w:r>
    </w:p>
    <w:p w:rsidR="008877B0" w:rsidRPr="002F1A3D" w:rsidRDefault="008877B0" w:rsidP="002F1A3D">
      <w:pPr>
        <w:pStyle w:val="Contedodatabela"/>
        <w:suppressLineNumbers w:val="0"/>
        <w:suppressAutoHyphens w:val="0"/>
        <w:spacing w:after="240" w:line="276" w:lineRule="auto"/>
        <w:jc w:val="both"/>
        <w:rPr>
          <w:rFonts w:ascii="Arial" w:hAnsi="Arial" w:cs="Arial"/>
          <w:sz w:val="22"/>
          <w:szCs w:val="22"/>
        </w:rPr>
      </w:pPr>
      <w:r w:rsidRPr="002F1A3D">
        <w:rPr>
          <w:rFonts w:ascii="Arial" w:hAnsi="Arial" w:cs="Arial"/>
          <w:sz w:val="22"/>
          <w:szCs w:val="22"/>
        </w:rPr>
        <w:t>12.3. Caso o objeto não esteja de acordo com as especificações exigidas, a Comissão não o aceitará e lavrará termo circunstanciado do fato, que deverá ser encaminhado à autoridade superior, sob pena de responsabilidade.</w:t>
      </w:r>
    </w:p>
    <w:p w:rsidR="008877B0" w:rsidRPr="002F1A3D" w:rsidRDefault="008877B0" w:rsidP="002F1A3D">
      <w:pPr>
        <w:pStyle w:val="Contedodatabela"/>
        <w:suppressLineNumbers w:val="0"/>
        <w:suppressAutoHyphens w:val="0"/>
        <w:spacing w:after="240" w:line="276" w:lineRule="auto"/>
        <w:jc w:val="both"/>
        <w:rPr>
          <w:rFonts w:ascii="Arial" w:hAnsi="Arial" w:cs="Arial"/>
          <w:color w:val="000000"/>
          <w:sz w:val="22"/>
          <w:szCs w:val="22"/>
        </w:rPr>
      </w:pPr>
      <w:r w:rsidRPr="002F1A3D">
        <w:rPr>
          <w:rFonts w:ascii="Arial" w:hAnsi="Arial" w:cs="Arial"/>
          <w:sz w:val="22"/>
          <w:szCs w:val="22"/>
        </w:rPr>
        <w:t xml:space="preserve">12.4. Na hipótese da não aceitação do objeto, o mesmo deverá ser retirado pelo fornecedor no prazo de </w:t>
      </w:r>
      <w:r w:rsidRPr="002F1A3D">
        <w:rPr>
          <w:rFonts w:ascii="Arial" w:hAnsi="Arial" w:cs="Arial"/>
          <w:color w:val="000000"/>
          <w:sz w:val="22"/>
          <w:szCs w:val="22"/>
        </w:rPr>
        <w:t>10 (dez) dias contados da notificação da não aceitação, para reposição no prazo máximo de 10 (dez) dias.</w:t>
      </w:r>
    </w:p>
    <w:p w:rsidR="008877B0" w:rsidRPr="002F1A3D" w:rsidRDefault="008877B0" w:rsidP="002F1A3D">
      <w:pPr>
        <w:pStyle w:val="Contedodatabela"/>
        <w:suppressLineNumbers w:val="0"/>
        <w:suppressAutoHyphens w:val="0"/>
        <w:spacing w:after="240" w:line="276" w:lineRule="auto"/>
        <w:jc w:val="both"/>
        <w:rPr>
          <w:rFonts w:ascii="Arial" w:hAnsi="Arial" w:cs="Arial"/>
          <w:sz w:val="22"/>
          <w:szCs w:val="22"/>
        </w:rPr>
      </w:pPr>
      <w:r w:rsidRPr="002F1A3D">
        <w:rPr>
          <w:rFonts w:ascii="Arial" w:hAnsi="Arial" w:cs="Arial"/>
          <w:sz w:val="22"/>
          <w:szCs w:val="22"/>
        </w:rPr>
        <w:t>12.5 O Município terá o prazo máximo de 05 (cinco) dias úteis para processar a conferência do que foi entregue, lavrando o termo de recebimento ou notificando a CONTRATADA para substituição do objeto entregue em desacordo com as especificações.</w:t>
      </w:r>
    </w:p>
    <w:p w:rsidR="008877B0" w:rsidRPr="002F1A3D" w:rsidRDefault="008877B0" w:rsidP="002F1A3D">
      <w:pPr>
        <w:pStyle w:val="Contedodatabela"/>
        <w:suppressLineNumbers w:val="0"/>
        <w:suppressAutoHyphens w:val="0"/>
        <w:spacing w:after="240" w:line="276" w:lineRule="auto"/>
        <w:jc w:val="both"/>
        <w:rPr>
          <w:rFonts w:ascii="Arial" w:hAnsi="Arial" w:cs="Arial"/>
          <w:sz w:val="22"/>
          <w:szCs w:val="22"/>
        </w:rPr>
      </w:pPr>
      <w:r w:rsidRPr="002F1A3D">
        <w:rPr>
          <w:rFonts w:ascii="Arial" w:hAnsi="Arial" w:cs="Arial"/>
          <w:sz w:val="22"/>
          <w:szCs w:val="22"/>
        </w:rPr>
        <w:t>12.6. O recebimento não exclui a responsabilidade da CONTRATADA pela perfeita execução do contrato, ficando a mesma obrigada a substituir, no todo ou em parte, o objeto do contrato, se a qualquer tempo se verificarem vícios, defeitos ou incorreções.</w:t>
      </w:r>
    </w:p>
    <w:p w:rsidR="00553680" w:rsidRDefault="00553680" w:rsidP="002F1A3D">
      <w:pPr>
        <w:pStyle w:val="Ttulo1"/>
        <w:keepNext w:val="0"/>
        <w:numPr>
          <w:ilvl w:val="0"/>
          <w:numId w:val="34"/>
        </w:numPr>
        <w:shd w:val="clear" w:color="auto" w:fill="D9D9D9"/>
        <w:tabs>
          <w:tab w:val="left" w:pos="2410"/>
        </w:tabs>
        <w:suppressAutoHyphens/>
        <w:spacing w:before="0" w:after="240"/>
        <w:jc w:val="both"/>
        <w:rPr>
          <w:rFonts w:ascii="Arial" w:hAnsi="Arial" w:cs="Arial"/>
          <w:bCs w:val="0"/>
          <w:i/>
          <w:iCs/>
          <w:sz w:val="22"/>
          <w:szCs w:val="22"/>
        </w:rPr>
      </w:pPr>
    </w:p>
    <w:p w:rsidR="008877B0" w:rsidRPr="002F1A3D" w:rsidRDefault="00D14DE0" w:rsidP="002F1A3D">
      <w:pPr>
        <w:pStyle w:val="Ttulo1"/>
        <w:keepNext w:val="0"/>
        <w:numPr>
          <w:ilvl w:val="0"/>
          <w:numId w:val="34"/>
        </w:numPr>
        <w:shd w:val="clear" w:color="auto" w:fill="D9D9D9"/>
        <w:tabs>
          <w:tab w:val="left" w:pos="2410"/>
        </w:tabs>
        <w:suppressAutoHyphens/>
        <w:spacing w:before="0" w:after="240"/>
        <w:jc w:val="both"/>
        <w:rPr>
          <w:rFonts w:ascii="Arial" w:hAnsi="Arial" w:cs="Arial"/>
          <w:bCs w:val="0"/>
          <w:i/>
          <w:iCs/>
          <w:sz w:val="22"/>
          <w:szCs w:val="22"/>
        </w:rPr>
      </w:pPr>
      <w:r>
        <w:rPr>
          <w:rFonts w:ascii="Arial" w:hAnsi="Arial" w:cs="Arial"/>
          <w:bCs w:val="0"/>
          <w:i/>
          <w:iCs/>
          <w:sz w:val="22"/>
          <w:szCs w:val="22"/>
        </w:rPr>
        <w:t>XII</w:t>
      </w:r>
      <w:r w:rsidR="008877B0" w:rsidRPr="002F1A3D">
        <w:rPr>
          <w:rFonts w:ascii="Arial" w:hAnsi="Arial" w:cs="Arial"/>
          <w:bCs w:val="0"/>
          <w:i/>
          <w:iCs/>
          <w:sz w:val="22"/>
          <w:szCs w:val="22"/>
        </w:rPr>
        <w:t xml:space="preserve"> – DO CONTRATO E DO PRAZO </w:t>
      </w:r>
    </w:p>
    <w:p w:rsidR="008877B0" w:rsidRPr="002F1A3D" w:rsidRDefault="008877B0" w:rsidP="002F1A3D">
      <w:pPr>
        <w:pStyle w:val="Ttulo1"/>
        <w:keepNext w:val="0"/>
        <w:numPr>
          <w:ilvl w:val="0"/>
          <w:numId w:val="34"/>
        </w:numPr>
        <w:tabs>
          <w:tab w:val="left" w:pos="2410"/>
        </w:tabs>
        <w:suppressAutoHyphens/>
        <w:spacing w:before="0" w:after="240"/>
        <w:jc w:val="both"/>
        <w:rPr>
          <w:rFonts w:ascii="Arial" w:hAnsi="Arial" w:cs="Arial"/>
          <w:b w:val="0"/>
          <w:bCs w:val="0"/>
          <w:iCs/>
          <w:sz w:val="22"/>
          <w:szCs w:val="22"/>
        </w:rPr>
      </w:pPr>
      <w:r w:rsidRPr="002F1A3D">
        <w:rPr>
          <w:rFonts w:ascii="Arial" w:hAnsi="Arial" w:cs="Arial"/>
          <w:b w:val="0"/>
          <w:bCs w:val="0"/>
          <w:iCs/>
          <w:sz w:val="22"/>
          <w:szCs w:val="22"/>
        </w:rPr>
        <w:t>15.1 - O contrato regular-se-á, no que concerne a sua alteração, inexecução ou rescisão, pelas disposições da Lei nº 8.666, de 21 de junho de 1.993 observadas suas alterações posteriores, pelas disposições do Edital e pelos preceitos do direito público.</w:t>
      </w:r>
    </w:p>
    <w:p w:rsidR="008877B0" w:rsidRPr="002F1A3D" w:rsidRDefault="008877B0" w:rsidP="002F1A3D">
      <w:pPr>
        <w:pStyle w:val="Ttulo1"/>
        <w:keepNext w:val="0"/>
        <w:numPr>
          <w:ilvl w:val="0"/>
          <w:numId w:val="34"/>
        </w:numPr>
        <w:tabs>
          <w:tab w:val="left" w:pos="2410"/>
        </w:tabs>
        <w:suppressAutoHyphens/>
        <w:spacing w:before="0" w:after="240"/>
        <w:jc w:val="both"/>
        <w:rPr>
          <w:rFonts w:ascii="Arial" w:hAnsi="Arial" w:cs="Arial"/>
          <w:b w:val="0"/>
          <w:bCs w:val="0"/>
          <w:iCs/>
          <w:sz w:val="22"/>
          <w:szCs w:val="22"/>
        </w:rPr>
      </w:pPr>
      <w:r w:rsidRPr="002F1A3D">
        <w:rPr>
          <w:rFonts w:ascii="Arial" w:hAnsi="Arial" w:cs="Arial"/>
          <w:b w:val="0"/>
          <w:bCs w:val="0"/>
          <w:iCs/>
          <w:sz w:val="22"/>
          <w:szCs w:val="22"/>
        </w:rPr>
        <w:t>15.2  - O contrato poderá, com base nos preceitos de direito público, ser rescindido pelo MUNICÍPIO a todo e qualquer tempo, independentemente de interpelação judicial ou extrajudicial, mediante simples aviso, observadas as disposições legais pertinentes.</w:t>
      </w:r>
    </w:p>
    <w:p w:rsidR="008877B0" w:rsidRPr="002F1A3D" w:rsidRDefault="008877B0" w:rsidP="002F1A3D">
      <w:pPr>
        <w:pStyle w:val="Ttulo1"/>
        <w:keepNext w:val="0"/>
        <w:numPr>
          <w:ilvl w:val="0"/>
          <w:numId w:val="34"/>
        </w:numPr>
        <w:tabs>
          <w:tab w:val="left" w:pos="2410"/>
        </w:tabs>
        <w:suppressAutoHyphens/>
        <w:spacing w:before="0" w:after="240"/>
        <w:jc w:val="both"/>
        <w:rPr>
          <w:rFonts w:ascii="Arial" w:hAnsi="Arial" w:cs="Arial"/>
          <w:b w:val="0"/>
          <w:bCs w:val="0"/>
          <w:iCs/>
          <w:sz w:val="22"/>
          <w:szCs w:val="22"/>
        </w:rPr>
      </w:pPr>
      <w:r w:rsidRPr="002F1A3D">
        <w:rPr>
          <w:rFonts w:ascii="Arial" w:hAnsi="Arial" w:cs="Arial"/>
          <w:b w:val="0"/>
          <w:bCs w:val="0"/>
          <w:iCs/>
          <w:sz w:val="22"/>
          <w:szCs w:val="22"/>
        </w:rPr>
        <w:t>15.3  - Farão parte integrante do contrato as condições previstas no Edital e na proposta apresentada pelo adjudicatário.</w:t>
      </w:r>
    </w:p>
    <w:p w:rsidR="008877B0" w:rsidRDefault="008877B0" w:rsidP="002F1A3D">
      <w:pPr>
        <w:widowControl w:val="0"/>
        <w:spacing w:after="240"/>
        <w:jc w:val="both"/>
        <w:rPr>
          <w:rFonts w:ascii="Arial" w:hAnsi="Arial" w:cs="Arial"/>
          <w:color w:val="000000"/>
        </w:rPr>
      </w:pPr>
      <w:r w:rsidRPr="002F1A3D">
        <w:rPr>
          <w:rFonts w:ascii="Arial" w:hAnsi="Arial" w:cs="Arial"/>
          <w:color w:val="000000"/>
        </w:rPr>
        <w:t>15.4 – O contrato terá vigência  a partir da data da assinatura até 31/12/20--.</w:t>
      </w:r>
    </w:p>
    <w:p w:rsidR="00BF76AF" w:rsidRPr="002F1A3D" w:rsidRDefault="00BF76AF" w:rsidP="002F1A3D">
      <w:pPr>
        <w:widowControl w:val="0"/>
        <w:spacing w:after="240"/>
        <w:jc w:val="both"/>
        <w:rPr>
          <w:rFonts w:ascii="Arial" w:hAnsi="Arial" w:cs="Arial"/>
          <w:color w:val="000000"/>
        </w:rPr>
      </w:pPr>
    </w:p>
    <w:p w:rsidR="008877B0" w:rsidRPr="002F1A3D" w:rsidRDefault="00553680" w:rsidP="002F1A3D">
      <w:pPr>
        <w:widowControl w:val="0"/>
        <w:shd w:val="clear" w:color="auto" w:fill="D9D9D9"/>
        <w:spacing w:after="240"/>
        <w:jc w:val="both"/>
        <w:rPr>
          <w:rFonts w:ascii="Arial" w:hAnsi="Arial" w:cs="Arial"/>
          <w:b/>
          <w:i/>
          <w:iCs/>
        </w:rPr>
      </w:pPr>
      <w:r>
        <w:rPr>
          <w:rFonts w:ascii="Arial" w:hAnsi="Arial" w:cs="Arial"/>
          <w:b/>
          <w:i/>
          <w:iCs/>
        </w:rPr>
        <w:t>X</w:t>
      </w:r>
      <w:r w:rsidR="00D14DE0">
        <w:rPr>
          <w:rFonts w:ascii="Arial" w:hAnsi="Arial" w:cs="Arial"/>
          <w:b/>
          <w:i/>
          <w:iCs/>
        </w:rPr>
        <w:t>IV</w:t>
      </w:r>
      <w:r w:rsidR="008877B0" w:rsidRPr="002F1A3D">
        <w:rPr>
          <w:rFonts w:ascii="Arial" w:hAnsi="Arial" w:cs="Arial"/>
          <w:b/>
          <w:i/>
          <w:iCs/>
        </w:rPr>
        <w:t xml:space="preserve"> - DAS DISPOSIÇÕES FINAIS</w:t>
      </w:r>
    </w:p>
    <w:p w:rsidR="008877B0" w:rsidRPr="002F1A3D" w:rsidRDefault="008877B0" w:rsidP="002F1A3D">
      <w:pPr>
        <w:pStyle w:val="Contedodatabela"/>
        <w:suppressLineNumbers w:val="0"/>
        <w:spacing w:after="240" w:line="276" w:lineRule="auto"/>
        <w:jc w:val="both"/>
        <w:rPr>
          <w:rFonts w:ascii="Arial" w:hAnsi="Arial" w:cs="Arial"/>
          <w:noProof/>
          <w:sz w:val="22"/>
          <w:szCs w:val="22"/>
        </w:rPr>
      </w:pPr>
      <w:r w:rsidRPr="002F1A3D">
        <w:rPr>
          <w:rFonts w:ascii="Arial" w:hAnsi="Arial" w:cs="Arial"/>
          <w:noProof/>
          <w:sz w:val="22"/>
          <w:szCs w:val="22"/>
        </w:rPr>
        <w:t>16.1 - Nenhuma indenização será devida aos proponentes por apresentarem documentação e/ ou apresentarem proposta relativa ao presente PREGÃO.</w:t>
      </w:r>
    </w:p>
    <w:p w:rsidR="008877B0" w:rsidRPr="002F1A3D" w:rsidRDefault="008877B0" w:rsidP="002F1A3D">
      <w:pPr>
        <w:spacing w:after="240"/>
        <w:jc w:val="both"/>
        <w:rPr>
          <w:rFonts w:ascii="Arial" w:hAnsi="Arial" w:cs="Arial"/>
        </w:rPr>
      </w:pPr>
      <w:r w:rsidRPr="002F1A3D">
        <w:rPr>
          <w:rFonts w:ascii="Arial" w:hAnsi="Arial" w:cs="Arial"/>
        </w:rPr>
        <w:t xml:space="preserve">16.2 - A presente licitação somente poderá vir a ser revogada por razões de interesse público decorrentes de fato superveniente, devidamente comprovado, ou anulada, no todo ou em parte, por </w:t>
      </w:r>
      <w:r w:rsidRPr="002F1A3D">
        <w:rPr>
          <w:rFonts w:ascii="Arial" w:hAnsi="Arial" w:cs="Arial"/>
        </w:rPr>
        <w:lastRenderedPageBreak/>
        <w:t>ilegalidade, de ofício ou por provocação de terceiros, mediante parecer escrito e devidamente fundamentado.</w:t>
      </w:r>
    </w:p>
    <w:p w:rsidR="008877B0" w:rsidRPr="002F1A3D" w:rsidRDefault="008877B0" w:rsidP="002F1A3D">
      <w:pPr>
        <w:pStyle w:val="Contedodatabela"/>
        <w:suppressLineNumbers w:val="0"/>
        <w:spacing w:after="240" w:line="276" w:lineRule="auto"/>
        <w:jc w:val="both"/>
        <w:rPr>
          <w:rFonts w:ascii="Arial" w:hAnsi="Arial" w:cs="Arial"/>
          <w:noProof/>
          <w:sz w:val="22"/>
          <w:szCs w:val="22"/>
        </w:rPr>
      </w:pPr>
      <w:r w:rsidRPr="002F1A3D">
        <w:rPr>
          <w:rFonts w:ascii="Arial" w:hAnsi="Arial" w:cs="Arial"/>
          <w:noProof/>
          <w:sz w:val="22"/>
          <w:szCs w:val="22"/>
        </w:rPr>
        <w:t>16.3 - O resultado desta licitação será lavrado em Ata, a qual será assinada pelo Pregoeiro e Equipe de Apoio.</w:t>
      </w:r>
    </w:p>
    <w:p w:rsidR="008877B0" w:rsidRPr="002F1A3D" w:rsidRDefault="008877B0" w:rsidP="002F1A3D">
      <w:pPr>
        <w:spacing w:after="240"/>
        <w:jc w:val="both"/>
        <w:rPr>
          <w:rFonts w:ascii="Arial" w:hAnsi="Arial" w:cs="Arial"/>
        </w:rPr>
      </w:pPr>
      <w:r w:rsidRPr="002F1A3D">
        <w:rPr>
          <w:rFonts w:ascii="Arial" w:hAnsi="Arial" w:cs="Arial"/>
        </w:rPr>
        <w:t>16.4 - O proponente é responsável pela fidelidade e legitimidade das informações e dos documentos apresentados em qualquer fase da licitação.</w:t>
      </w:r>
    </w:p>
    <w:p w:rsidR="008877B0" w:rsidRPr="002F1A3D" w:rsidRDefault="008877B0" w:rsidP="002F1A3D">
      <w:pPr>
        <w:spacing w:after="240"/>
        <w:jc w:val="both"/>
        <w:rPr>
          <w:rFonts w:ascii="Arial" w:hAnsi="Arial" w:cs="Arial"/>
        </w:rPr>
      </w:pPr>
      <w:r w:rsidRPr="002F1A3D">
        <w:rPr>
          <w:rFonts w:ascii="Arial" w:hAnsi="Arial" w:cs="Arial"/>
        </w:rPr>
        <w:t>16.5 - No interesse da Administração, sem que caiba às participantes qualquer recurso ou indenização, poderá a licitação ter:</w:t>
      </w:r>
    </w:p>
    <w:p w:rsidR="008877B0" w:rsidRPr="002F1A3D" w:rsidRDefault="008877B0" w:rsidP="002F1A3D">
      <w:pPr>
        <w:spacing w:after="240"/>
        <w:jc w:val="both"/>
        <w:rPr>
          <w:rFonts w:ascii="Arial" w:hAnsi="Arial" w:cs="Arial"/>
        </w:rPr>
      </w:pPr>
      <w:r w:rsidRPr="002F1A3D">
        <w:rPr>
          <w:rFonts w:ascii="Arial" w:hAnsi="Arial" w:cs="Arial"/>
        </w:rPr>
        <w:t>a) adiada sua abertura;</w:t>
      </w:r>
    </w:p>
    <w:p w:rsidR="008877B0" w:rsidRPr="002F1A3D" w:rsidRDefault="008877B0" w:rsidP="002F1A3D">
      <w:pPr>
        <w:spacing w:after="240"/>
        <w:jc w:val="both"/>
        <w:rPr>
          <w:rFonts w:ascii="Arial" w:hAnsi="Arial" w:cs="Arial"/>
        </w:rPr>
      </w:pPr>
      <w:r w:rsidRPr="002F1A3D">
        <w:rPr>
          <w:rFonts w:ascii="Arial" w:hAnsi="Arial" w:cs="Arial"/>
        </w:rPr>
        <w:t>b) alterado o Edital, com fixação de novo prazo para a realização da licitação.</w:t>
      </w:r>
    </w:p>
    <w:p w:rsidR="008877B0" w:rsidRPr="002F1A3D" w:rsidRDefault="008877B0" w:rsidP="002F1A3D">
      <w:pPr>
        <w:spacing w:after="240"/>
        <w:jc w:val="both"/>
        <w:rPr>
          <w:rFonts w:ascii="Arial" w:hAnsi="Arial" w:cs="Arial"/>
        </w:rPr>
      </w:pPr>
      <w:r w:rsidRPr="002F1A3D">
        <w:rPr>
          <w:rFonts w:ascii="Arial" w:hAnsi="Arial" w:cs="Arial"/>
        </w:rPr>
        <w:t>16.6 - Para dirimir quaisquer questões decorrentes do procedimento licitatório, elegem as partes o Foro da cidade de Araranguá - SC, com renúncia expressa a qualquer outro por mais privilegiado que seja.</w:t>
      </w:r>
    </w:p>
    <w:p w:rsidR="008877B0" w:rsidRPr="002F1A3D" w:rsidRDefault="008877B0" w:rsidP="002F1A3D">
      <w:pPr>
        <w:pStyle w:val="Contedodatabela"/>
        <w:suppressLineNumbers w:val="0"/>
        <w:spacing w:after="240" w:line="276" w:lineRule="auto"/>
        <w:jc w:val="both"/>
        <w:rPr>
          <w:rFonts w:ascii="Arial" w:hAnsi="Arial" w:cs="Arial"/>
          <w:noProof/>
          <w:sz w:val="22"/>
          <w:szCs w:val="22"/>
        </w:rPr>
      </w:pPr>
      <w:r w:rsidRPr="002F1A3D">
        <w:rPr>
          <w:rFonts w:ascii="Arial" w:hAnsi="Arial" w:cs="Arial"/>
          <w:noProof/>
          <w:sz w:val="22"/>
          <w:szCs w:val="22"/>
        </w:rPr>
        <w:t>16.7 - Esclarecimentos em relação a eventuais dúvidas de interpretação do presente Edital poderão ser obtidos junto a Comissão de Pregão pelo telefone: (0XX48) 3521-0911, nos dias úteis no horário das 8h00 as 12h00 e das 13h30min as 17h30min.</w:t>
      </w:r>
    </w:p>
    <w:p w:rsidR="008877B0" w:rsidRPr="002F1A3D" w:rsidRDefault="008877B0" w:rsidP="002F1A3D">
      <w:pPr>
        <w:spacing w:after="240"/>
        <w:jc w:val="both"/>
        <w:rPr>
          <w:rFonts w:ascii="Arial" w:hAnsi="Arial" w:cs="Arial"/>
          <w:color w:val="000000"/>
        </w:rPr>
      </w:pPr>
      <w:r w:rsidRPr="002F1A3D">
        <w:rPr>
          <w:rFonts w:ascii="Arial" w:hAnsi="Arial" w:cs="Arial"/>
          <w:color w:val="000000"/>
        </w:rPr>
        <w:t>1</w:t>
      </w:r>
      <w:r w:rsidR="00BF76AF">
        <w:rPr>
          <w:rFonts w:ascii="Arial" w:hAnsi="Arial" w:cs="Arial"/>
          <w:color w:val="000000"/>
        </w:rPr>
        <w:t>6</w:t>
      </w:r>
      <w:r w:rsidRPr="002F1A3D">
        <w:rPr>
          <w:rFonts w:ascii="Arial" w:hAnsi="Arial" w:cs="Arial"/>
          <w:color w:val="000000"/>
        </w:rPr>
        <w:t>.8- Faz parte deste Edital:</w:t>
      </w:r>
    </w:p>
    <w:p w:rsidR="008877B0" w:rsidRDefault="008877B0" w:rsidP="002F1A3D">
      <w:pPr>
        <w:spacing w:after="240"/>
        <w:jc w:val="both"/>
        <w:outlineLvl w:val="1"/>
        <w:rPr>
          <w:rFonts w:ascii="Arial" w:hAnsi="Arial" w:cs="Arial"/>
        </w:rPr>
      </w:pPr>
      <w:r w:rsidRPr="002F1A3D">
        <w:rPr>
          <w:rFonts w:ascii="Arial" w:hAnsi="Arial" w:cs="Arial"/>
        </w:rPr>
        <w:t xml:space="preserve">Anexo I – Termo de Referencia </w:t>
      </w:r>
      <w:r w:rsidR="002F1A3D" w:rsidRPr="002F1A3D">
        <w:rPr>
          <w:rFonts w:ascii="Arial" w:hAnsi="Arial" w:cs="Arial"/>
        </w:rPr>
        <w:t>e preços máximos aceitos</w:t>
      </w:r>
      <w:r w:rsidRPr="002F1A3D">
        <w:rPr>
          <w:rFonts w:ascii="Arial" w:hAnsi="Arial" w:cs="Arial"/>
        </w:rPr>
        <w:t xml:space="preserve"> Anexo </w:t>
      </w:r>
      <w:r w:rsidR="002F1A3D" w:rsidRPr="002F1A3D">
        <w:rPr>
          <w:rFonts w:ascii="Arial" w:hAnsi="Arial" w:cs="Arial"/>
        </w:rPr>
        <w:t>I</w:t>
      </w:r>
      <w:r w:rsidRPr="002F1A3D">
        <w:rPr>
          <w:rFonts w:ascii="Arial" w:hAnsi="Arial" w:cs="Arial"/>
        </w:rPr>
        <w:t>I -  Minuta de  contrato</w:t>
      </w:r>
    </w:p>
    <w:p w:rsidR="001926A5" w:rsidRPr="002F1A3D" w:rsidRDefault="001926A5" w:rsidP="002F1A3D">
      <w:pPr>
        <w:spacing w:after="240"/>
        <w:jc w:val="both"/>
        <w:outlineLvl w:val="1"/>
        <w:rPr>
          <w:rFonts w:ascii="Arial" w:hAnsi="Arial" w:cs="Arial"/>
        </w:rPr>
      </w:pPr>
      <w:r>
        <w:rPr>
          <w:rFonts w:ascii="Arial" w:hAnsi="Arial" w:cs="Arial"/>
        </w:rPr>
        <w:t>Anexo III – Modelo declaração de que não emprega menor.</w:t>
      </w:r>
    </w:p>
    <w:p w:rsidR="008877B0" w:rsidRDefault="008877B0" w:rsidP="002F1A3D">
      <w:pPr>
        <w:widowControl w:val="0"/>
        <w:spacing w:after="240"/>
        <w:jc w:val="both"/>
        <w:rPr>
          <w:rFonts w:ascii="Arial" w:hAnsi="Arial" w:cs="Arial"/>
        </w:rPr>
      </w:pPr>
      <w:r w:rsidRPr="002F1A3D">
        <w:rPr>
          <w:rFonts w:ascii="Arial" w:hAnsi="Arial" w:cs="Arial"/>
        </w:rPr>
        <w:t>Araranguá, SC,</w:t>
      </w:r>
      <w:r w:rsidR="00F838D6">
        <w:rPr>
          <w:rFonts w:ascii="Arial" w:hAnsi="Arial" w:cs="Arial"/>
        </w:rPr>
        <w:t xml:space="preserve"> </w:t>
      </w:r>
      <w:r w:rsidR="00181E4D">
        <w:rPr>
          <w:rFonts w:ascii="Arial" w:hAnsi="Arial" w:cs="Arial"/>
        </w:rPr>
        <w:t>2</w:t>
      </w:r>
      <w:r w:rsidR="008E61EA">
        <w:rPr>
          <w:rFonts w:ascii="Arial" w:hAnsi="Arial" w:cs="Arial"/>
        </w:rPr>
        <w:t>8</w:t>
      </w:r>
      <w:r w:rsidR="00F359A4">
        <w:rPr>
          <w:rFonts w:ascii="Arial" w:hAnsi="Arial" w:cs="Arial"/>
        </w:rPr>
        <w:t xml:space="preserve"> de </w:t>
      </w:r>
      <w:r w:rsidR="00181E4D">
        <w:rPr>
          <w:rFonts w:ascii="Arial" w:hAnsi="Arial" w:cs="Arial"/>
        </w:rPr>
        <w:t>fevereiro</w:t>
      </w:r>
      <w:r w:rsidR="00F838D6">
        <w:rPr>
          <w:rFonts w:ascii="Arial" w:hAnsi="Arial" w:cs="Arial"/>
        </w:rPr>
        <w:t xml:space="preserve"> de 2020</w:t>
      </w:r>
    </w:p>
    <w:p w:rsidR="00D14DE0" w:rsidRPr="002F1A3D" w:rsidRDefault="00D14DE0" w:rsidP="002F1A3D">
      <w:pPr>
        <w:widowControl w:val="0"/>
        <w:spacing w:after="240"/>
        <w:jc w:val="both"/>
        <w:rPr>
          <w:rFonts w:ascii="Arial" w:hAnsi="Arial" w:cs="Arial"/>
        </w:rPr>
      </w:pPr>
    </w:p>
    <w:p w:rsidR="008877B0" w:rsidRPr="002F1A3D" w:rsidRDefault="008877B0" w:rsidP="002F1A3D">
      <w:pPr>
        <w:widowControl w:val="0"/>
        <w:jc w:val="both"/>
        <w:rPr>
          <w:rFonts w:ascii="Arial" w:hAnsi="Arial" w:cs="Arial"/>
          <w:b/>
          <w:bCs/>
        </w:rPr>
      </w:pPr>
      <w:r w:rsidRPr="002F1A3D">
        <w:rPr>
          <w:rFonts w:ascii="Arial" w:hAnsi="Arial" w:cs="Arial"/>
          <w:b/>
          <w:bCs/>
        </w:rPr>
        <w:t>MARIANO MAZZUCO NETO</w:t>
      </w:r>
      <w:r w:rsidR="00441E60">
        <w:rPr>
          <w:rFonts w:ascii="Arial" w:hAnsi="Arial" w:cs="Arial"/>
          <w:b/>
          <w:bCs/>
        </w:rPr>
        <w:t xml:space="preserve">                     </w:t>
      </w:r>
      <w:r w:rsidR="00791371">
        <w:rPr>
          <w:rFonts w:ascii="Arial" w:hAnsi="Arial" w:cs="Arial"/>
          <w:b/>
          <w:bCs/>
        </w:rPr>
        <w:t>MÁRCIO ALESSANDRO FARIAS</w:t>
      </w:r>
    </w:p>
    <w:p w:rsidR="00441E60" w:rsidRPr="00181E4D" w:rsidRDefault="008877B0" w:rsidP="002F1A3D">
      <w:pPr>
        <w:widowControl w:val="0"/>
        <w:jc w:val="both"/>
        <w:rPr>
          <w:rFonts w:ascii="Arial" w:hAnsi="Arial" w:cs="Arial"/>
        </w:rPr>
      </w:pPr>
      <w:r w:rsidRPr="002F1A3D">
        <w:rPr>
          <w:rFonts w:ascii="Arial" w:hAnsi="Arial" w:cs="Arial"/>
          <w:b/>
          <w:bCs/>
        </w:rPr>
        <w:t>PREFEITO MUNICIPAL</w:t>
      </w:r>
      <w:r w:rsidR="00441E60">
        <w:rPr>
          <w:rFonts w:ascii="Arial" w:hAnsi="Arial" w:cs="Arial"/>
          <w:b/>
          <w:bCs/>
        </w:rPr>
        <w:t xml:space="preserve">                               PREGOEIRO</w:t>
      </w:r>
    </w:p>
    <w:p w:rsidR="00185604" w:rsidRDefault="00185604" w:rsidP="002F1A3D">
      <w:pPr>
        <w:widowControl w:val="0"/>
        <w:jc w:val="both"/>
        <w:rPr>
          <w:rFonts w:ascii="Arial" w:hAnsi="Arial" w:cs="Arial"/>
          <w:b/>
        </w:rPr>
      </w:pPr>
    </w:p>
    <w:p w:rsidR="00185604" w:rsidRDefault="00185604" w:rsidP="002F1A3D">
      <w:pPr>
        <w:widowControl w:val="0"/>
        <w:jc w:val="both"/>
        <w:rPr>
          <w:rFonts w:ascii="Arial" w:hAnsi="Arial" w:cs="Arial"/>
          <w:b/>
        </w:rPr>
      </w:pPr>
    </w:p>
    <w:p w:rsidR="00185604" w:rsidRDefault="00185604" w:rsidP="002F1A3D">
      <w:pPr>
        <w:widowControl w:val="0"/>
        <w:jc w:val="both"/>
        <w:rPr>
          <w:rFonts w:ascii="Arial" w:hAnsi="Arial" w:cs="Arial"/>
          <w:b/>
        </w:rPr>
      </w:pPr>
    </w:p>
    <w:p w:rsidR="00185604" w:rsidRDefault="00185604" w:rsidP="002F1A3D">
      <w:pPr>
        <w:widowControl w:val="0"/>
        <w:jc w:val="both"/>
        <w:rPr>
          <w:rFonts w:ascii="Arial" w:hAnsi="Arial" w:cs="Arial"/>
          <w:b/>
        </w:rPr>
      </w:pPr>
    </w:p>
    <w:p w:rsidR="00185604" w:rsidRDefault="00185604" w:rsidP="002F1A3D">
      <w:pPr>
        <w:widowControl w:val="0"/>
        <w:jc w:val="both"/>
        <w:rPr>
          <w:rFonts w:ascii="Arial" w:hAnsi="Arial" w:cs="Arial"/>
          <w:b/>
        </w:rPr>
      </w:pPr>
    </w:p>
    <w:p w:rsidR="00EC02A5" w:rsidRDefault="00EC02A5" w:rsidP="002F1A3D">
      <w:pPr>
        <w:widowControl w:val="0"/>
        <w:jc w:val="both"/>
        <w:rPr>
          <w:rFonts w:ascii="Arial" w:hAnsi="Arial" w:cs="Arial"/>
          <w:b/>
        </w:rPr>
      </w:pPr>
      <w:r>
        <w:rPr>
          <w:rFonts w:ascii="Arial" w:hAnsi="Arial" w:cs="Arial"/>
          <w:b/>
        </w:rPr>
        <w:lastRenderedPageBreak/>
        <w:t>ANEXOI</w:t>
      </w:r>
    </w:p>
    <w:p w:rsidR="00127521" w:rsidRPr="00791371" w:rsidRDefault="00712588" w:rsidP="002F1A3D">
      <w:pPr>
        <w:widowControl w:val="0"/>
        <w:jc w:val="both"/>
        <w:rPr>
          <w:rFonts w:ascii="Arial" w:hAnsi="Arial" w:cs="Arial"/>
          <w:b/>
        </w:rPr>
      </w:pPr>
      <w:r w:rsidRPr="00791371">
        <w:rPr>
          <w:rFonts w:ascii="Arial" w:hAnsi="Arial" w:cs="Arial"/>
          <w:b/>
        </w:rPr>
        <w:t>TERMO DE REFERÊNCIA</w:t>
      </w:r>
    </w:p>
    <w:p w:rsidR="00712588" w:rsidRPr="000D1DDC" w:rsidRDefault="00791371" w:rsidP="00712588">
      <w:pPr>
        <w:rPr>
          <w:rFonts w:ascii="Arial" w:hAnsi="Arial" w:cs="Arial"/>
          <w:b/>
        </w:rPr>
      </w:pPr>
      <w:r w:rsidRPr="000D1DDC">
        <w:rPr>
          <w:rFonts w:ascii="Arial" w:hAnsi="Arial" w:cs="Arial"/>
          <w:b/>
        </w:rPr>
        <w:t>I – OBJETO</w:t>
      </w:r>
    </w:p>
    <w:p w:rsidR="000D1DDC" w:rsidRDefault="00791371" w:rsidP="00181E4D">
      <w:pPr>
        <w:ind w:left="360"/>
        <w:jc w:val="both"/>
        <w:rPr>
          <w:rFonts w:ascii="Arial" w:hAnsi="Arial" w:cs="Arial"/>
        </w:rPr>
      </w:pPr>
      <w:r w:rsidRPr="00DB236B">
        <w:rPr>
          <w:rFonts w:ascii="Arial" w:hAnsi="Arial" w:cs="Arial"/>
        </w:rPr>
        <w:t xml:space="preserve">Aquisição de </w:t>
      </w:r>
      <w:r w:rsidR="00181E4D">
        <w:rPr>
          <w:rFonts w:ascii="Arial" w:hAnsi="Arial" w:cs="Arial"/>
        </w:rPr>
        <w:t xml:space="preserve">uma </w:t>
      </w:r>
      <w:r w:rsidR="00181E4D" w:rsidRPr="00181E4D">
        <w:rPr>
          <w:rFonts w:ascii="Arial" w:hAnsi="Arial" w:cs="Arial"/>
        </w:rPr>
        <w:t>Retroescavadeira nova</w:t>
      </w:r>
      <w:r w:rsidR="00181E4D">
        <w:rPr>
          <w:rFonts w:ascii="Arial" w:hAnsi="Arial" w:cs="Arial"/>
        </w:rPr>
        <w:t>,</w:t>
      </w:r>
      <w:r w:rsidR="00181E4D" w:rsidRPr="00181E4D">
        <w:rPr>
          <w:rFonts w:ascii="Arial" w:hAnsi="Arial" w:cs="Arial"/>
        </w:rPr>
        <w:t xml:space="preserve"> de motor turbo diesel, </w:t>
      </w:r>
      <w:r w:rsidR="00181E4D">
        <w:rPr>
          <w:rFonts w:ascii="Arial" w:hAnsi="Arial" w:cs="Arial"/>
        </w:rPr>
        <w:t xml:space="preserve">com </w:t>
      </w:r>
      <w:r w:rsidR="00181E4D" w:rsidRPr="00181E4D">
        <w:rPr>
          <w:rFonts w:ascii="Arial" w:hAnsi="Arial" w:cs="Arial"/>
        </w:rPr>
        <w:t>potência mínima de 80hp, tração 4x4 de no mínimo 4 marchas frente/ré, direção hidrostática, caçamba dianteira com capacidade mínima de 0,80 m3, caçamba traseira da retroescavadeira com capacidade mínima de 0,25 m3, cabine fechada com</w:t>
      </w:r>
      <w:r w:rsidR="00181E4D">
        <w:rPr>
          <w:rFonts w:ascii="Arial" w:hAnsi="Arial" w:cs="Arial"/>
        </w:rPr>
        <w:t xml:space="preserve"> certificado ROPS/ROFS, ar-condicionado, equipada</w:t>
      </w:r>
      <w:r w:rsidR="00181E4D" w:rsidRPr="00181E4D">
        <w:rPr>
          <w:rFonts w:ascii="Arial" w:hAnsi="Arial" w:cs="Arial"/>
        </w:rPr>
        <w:t xml:space="preserve"> com pneus traseiros de no mínimo 19,5x2</w:t>
      </w:r>
      <w:r w:rsidR="00181E4D">
        <w:rPr>
          <w:rFonts w:ascii="Arial" w:hAnsi="Arial" w:cs="Arial"/>
        </w:rPr>
        <w:t>4, faróis de trabalho dianteiros</w:t>
      </w:r>
      <w:r w:rsidR="00181E4D" w:rsidRPr="00181E4D">
        <w:rPr>
          <w:rFonts w:ascii="Arial" w:hAnsi="Arial" w:cs="Arial"/>
        </w:rPr>
        <w:t xml:space="preserve"> e traseiros, lanternas de freio, luzes de alerta e setas direcionadas, alarme de deslocamento a ré, peso operacional de no mínimo 7.000 kg e equipada com lança extensível</w:t>
      </w:r>
      <w:r w:rsidR="00181E4D">
        <w:rPr>
          <w:rFonts w:ascii="Arial" w:hAnsi="Arial" w:cs="Arial"/>
        </w:rPr>
        <w:t>.</w:t>
      </w:r>
    </w:p>
    <w:p w:rsidR="00EC02A5" w:rsidRDefault="00EC02A5" w:rsidP="00181E4D">
      <w:pPr>
        <w:ind w:left="360"/>
        <w:jc w:val="both"/>
        <w:rPr>
          <w:rFonts w:ascii="Arial" w:hAnsi="Arial" w:cs="Arial"/>
        </w:rPr>
      </w:pPr>
    </w:p>
    <w:p w:rsidR="00181E4D" w:rsidRPr="00181E4D" w:rsidRDefault="00181E4D" w:rsidP="00181E4D">
      <w:pPr>
        <w:jc w:val="both"/>
        <w:rPr>
          <w:rFonts w:ascii="Arial" w:hAnsi="Arial" w:cs="Arial"/>
          <w:b/>
        </w:rPr>
      </w:pPr>
      <w:r w:rsidRPr="00181E4D">
        <w:rPr>
          <w:rFonts w:ascii="Arial" w:hAnsi="Arial" w:cs="Arial"/>
          <w:b/>
        </w:rPr>
        <w:t>II – VALOR DE REFERÊNCIA</w:t>
      </w:r>
    </w:p>
    <w:p w:rsidR="00181E4D" w:rsidRDefault="00181E4D" w:rsidP="00181E4D">
      <w:pPr>
        <w:ind w:firstLine="426"/>
        <w:jc w:val="both"/>
        <w:rPr>
          <w:rFonts w:ascii="Arial" w:hAnsi="Arial" w:cs="Arial"/>
        </w:rPr>
      </w:pPr>
      <w:r>
        <w:rPr>
          <w:rFonts w:ascii="Arial" w:hAnsi="Arial" w:cs="Arial"/>
        </w:rPr>
        <w:t xml:space="preserve">R$ </w:t>
      </w:r>
      <w:r w:rsidR="00127521">
        <w:rPr>
          <w:rFonts w:ascii="Arial" w:hAnsi="Arial" w:cs="Arial"/>
        </w:rPr>
        <w:t>256.583,33 (duzentos e cinqüenta e seis mil quinhentos e oitenta e três reais e trinta e três centavos)</w:t>
      </w:r>
    </w:p>
    <w:p w:rsidR="000D1DDC" w:rsidRDefault="000D1DDC" w:rsidP="002F1A3D">
      <w:pPr>
        <w:jc w:val="both"/>
        <w:rPr>
          <w:rFonts w:ascii="Arial" w:hAnsi="Arial" w:cs="Arial"/>
        </w:rPr>
      </w:pPr>
    </w:p>
    <w:p w:rsidR="000D1DDC" w:rsidRDefault="000D1DDC" w:rsidP="002F1A3D">
      <w:pPr>
        <w:jc w:val="both"/>
        <w:rPr>
          <w:rFonts w:ascii="Arial" w:hAnsi="Arial" w:cs="Arial"/>
        </w:rPr>
      </w:pPr>
    </w:p>
    <w:p w:rsidR="00181E4D" w:rsidRPr="00181E4D" w:rsidRDefault="00181E4D" w:rsidP="00181E4D">
      <w:pPr>
        <w:jc w:val="center"/>
        <w:rPr>
          <w:rFonts w:ascii="Arial" w:hAnsi="Arial" w:cs="Arial"/>
        </w:rPr>
      </w:pPr>
      <w:r>
        <w:rPr>
          <w:rFonts w:ascii="Arial" w:hAnsi="Arial" w:cs="Arial"/>
        </w:rPr>
        <w:t>_____________________________________</w:t>
      </w:r>
      <w:r>
        <w:rPr>
          <w:rFonts w:ascii="Arial" w:hAnsi="Arial" w:cs="Arial"/>
        </w:rPr>
        <w:br/>
      </w:r>
      <w:r>
        <w:rPr>
          <w:rFonts w:ascii="Arial" w:hAnsi="Arial" w:cs="Arial"/>
          <w:b/>
        </w:rPr>
        <w:t>Douglas Martins Michels</w:t>
      </w:r>
      <w:r>
        <w:rPr>
          <w:rFonts w:ascii="Arial" w:hAnsi="Arial" w:cs="Arial"/>
          <w:b/>
        </w:rPr>
        <w:br/>
      </w:r>
      <w:r>
        <w:rPr>
          <w:rFonts w:ascii="Arial" w:hAnsi="Arial" w:cs="Arial"/>
        </w:rPr>
        <w:t>Secretário de Agricultura e Abastecimento</w:t>
      </w:r>
    </w:p>
    <w:p w:rsidR="000D1DDC" w:rsidRDefault="000D1DDC" w:rsidP="002F1A3D">
      <w:pPr>
        <w:jc w:val="both"/>
        <w:rPr>
          <w:rFonts w:ascii="Arial" w:hAnsi="Arial" w:cs="Arial"/>
        </w:rPr>
      </w:pPr>
    </w:p>
    <w:p w:rsidR="00EC02A5" w:rsidRDefault="00EC02A5" w:rsidP="002F1A3D">
      <w:pPr>
        <w:jc w:val="both"/>
        <w:rPr>
          <w:rFonts w:ascii="Arial" w:hAnsi="Arial" w:cs="Arial"/>
        </w:rPr>
      </w:pPr>
    </w:p>
    <w:p w:rsidR="00EC02A5" w:rsidRDefault="00EC02A5" w:rsidP="002F1A3D">
      <w:pPr>
        <w:jc w:val="both"/>
        <w:rPr>
          <w:rFonts w:ascii="Arial" w:hAnsi="Arial" w:cs="Arial"/>
        </w:rPr>
      </w:pPr>
    </w:p>
    <w:p w:rsidR="00EC02A5" w:rsidRDefault="00EC02A5" w:rsidP="002F1A3D">
      <w:pPr>
        <w:jc w:val="both"/>
        <w:rPr>
          <w:rFonts w:ascii="Arial" w:hAnsi="Arial" w:cs="Arial"/>
        </w:rPr>
      </w:pPr>
    </w:p>
    <w:p w:rsidR="00EC02A5" w:rsidRDefault="00EC02A5" w:rsidP="002F1A3D">
      <w:pPr>
        <w:jc w:val="both"/>
        <w:rPr>
          <w:rFonts w:ascii="Arial" w:hAnsi="Arial" w:cs="Arial"/>
        </w:rPr>
      </w:pPr>
    </w:p>
    <w:p w:rsidR="00EC02A5" w:rsidRDefault="00EC02A5" w:rsidP="002F1A3D">
      <w:pPr>
        <w:jc w:val="both"/>
        <w:rPr>
          <w:rFonts w:ascii="Arial" w:hAnsi="Arial" w:cs="Arial"/>
        </w:rPr>
      </w:pPr>
    </w:p>
    <w:p w:rsidR="00EC02A5" w:rsidRDefault="00EC02A5" w:rsidP="002F1A3D">
      <w:pPr>
        <w:jc w:val="both"/>
        <w:rPr>
          <w:rFonts w:ascii="Arial" w:hAnsi="Arial" w:cs="Arial"/>
        </w:rPr>
      </w:pPr>
    </w:p>
    <w:p w:rsidR="00EC02A5" w:rsidRDefault="00EC02A5" w:rsidP="002F1A3D">
      <w:pPr>
        <w:jc w:val="both"/>
        <w:rPr>
          <w:rFonts w:ascii="Arial" w:hAnsi="Arial" w:cs="Arial"/>
        </w:rPr>
      </w:pPr>
    </w:p>
    <w:p w:rsidR="00EC02A5" w:rsidRDefault="006119A7" w:rsidP="002F1A3D">
      <w:pPr>
        <w:jc w:val="both"/>
        <w:rPr>
          <w:rFonts w:ascii="Arial" w:hAnsi="Arial" w:cs="Arial"/>
        </w:rPr>
      </w:pPr>
      <w:r>
        <w:rPr>
          <w:rFonts w:ascii="Arial" w:hAnsi="Arial" w:cs="Arial"/>
        </w:rPr>
        <w:t xml:space="preserve"> </w:t>
      </w:r>
    </w:p>
    <w:p w:rsidR="00185604" w:rsidRDefault="00185604" w:rsidP="002F1A3D">
      <w:pPr>
        <w:jc w:val="both"/>
        <w:rPr>
          <w:rFonts w:ascii="Arial" w:hAnsi="Arial" w:cs="Arial"/>
        </w:rPr>
      </w:pPr>
    </w:p>
    <w:p w:rsidR="000D1DDC" w:rsidRDefault="000D1DDC" w:rsidP="002F1A3D">
      <w:pPr>
        <w:jc w:val="both"/>
        <w:rPr>
          <w:rFonts w:ascii="Arial" w:hAnsi="Arial" w:cs="Arial"/>
        </w:rPr>
      </w:pPr>
    </w:p>
    <w:p w:rsidR="00712588" w:rsidRDefault="00712588" w:rsidP="002F1A3D">
      <w:pPr>
        <w:jc w:val="both"/>
        <w:rPr>
          <w:rFonts w:ascii="Arial" w:hAnsi="Arial" w:cs="Arial"/>
          <w:b/>
        </w:rPr>
      </w:pPr>
      <w:r>
        <w:rPr>
          <w:rFonts w:ascii="Arial" w:hAnsi="Arial" w:cs="Arial"/>
          <w:b/>
        </w:rPr>
        <w:lastRenderedPageBreak/>
        <w:t>ANEXO II</w:t>
      </w:r>
    </w:p>
    <w:p w:rsidR="00712588" w:rsidRDefault="00712588" w:rsidP="00712588">
      <w:pPr>
        <w:ind w:left="-567" w:right="-1135"/>
        <w:jc w:val="center"/>
        <w:rPr>
          <w:rFonts w:ascii="Arial" w:hAnsi="Arial" w:cs="Arial"/>
          <w:b/>
          <w:bCs/>
        </w:rPr>
      </w:pPr>
      <w:r w:rsidRPr="009A02C8">
        <w:rPr>
          <w:rFonts w:ascii="Arial" w:hAnsi="Arial" w:cs="Arial"/>
          <w:b/>
          <w:bCs/>
        </w:rPr>
        <w:t>MINUTA DE CONTRATO</w:t>
      </w:r>
    </w:p>
    <w:p w:rsidR="00712588" w:rsidRDefault="00712588" w:rsidP="00712588">
      <w:pPr>
        <w:ind w:left="-567" w:right="-1135"/>
        <w:jc w:val="center"/>
        <w:rPr>
          <w:rFonts w:ascii="Arial" w:hAnsi="Arial" w:cs="Arial"/>
          <w:b/>
          <w:bCs/>
        </w:rPr>
      </w:pPr>
    </w:p>
    <w:p w:rsidR="00712588" w:rsidRPr="007A0FF3" w:rsidRDefault="00712588" w:rsidP="00712588">
      <w:pPr>
        <w:ind w:left="-567" w:right="-1135"/>
        <w:jc w:val="center"/>
        <w:rPr>
          <w:rFonts w:ascii="Arial" w:hAnsi="Arial" w:cs="Arial"/>
          <w:b/>
          <w:bCs/>
        </w:rPr>
      </w:pPr>
      <w:r w:rsidRPr="009A72C3">
        <w:rPr>
          <w:rFonts w:ascii="Arial" w:hAnsi="Arial" w:cs="Arial"/>
          <w:b/>
          <w:bCs/>
          <w:sz w:val="21"/>
          <w:szCs w:val="21"/>
        </w:rPr>
        <w:t xml:space="preserve">CONTRATO Nº </w:t>
      </w:r>
      <w:r>
        <w:rPr>
          <w:rFonts w:ascii="Arial" w:hAnsi="Arial" w:cs="Arial"/>
          <w:b/>
          <w:bCs/>
          <w:sz w:val="21"/>
          <w:szCs w:val="21"/>
        </w:rPr>
        <w:t>___</w:t>
      </w:r>
      <w:r w:rsidRPr="009A72C3">
        <w:rPr>
          <w:rFonts w:ascii="Arial" w:hAnsi="Arial" w:cs="Arial"/>
          <w:b/>
          <w:bCs/>
          <w:sz w:val="21"/>
          <w:szCs w:val="21"/>
        </w:rPr>
        <w:t>/</w:t>
      </w:r>
      <w:r>
        <w:rPr>
          <w:rFonts w:ascii="Arial" w:hAnsi="Arial" w:cs="Arial"/>
          <w:b/>
          <w:bCs/>
          <w:sz w:val="21"/>
          <w:szCs w:val="21"/>
        </w:rPr>
        <w:t>_____</w:t>
      </w:r>
    </w:p>
    <w:p w:rsidR="00712588" w:rsidRPr="009A72C3" w:rsidRDefault="00712588" w:rsidP="00712588">
      <w:pPr>
        <w:autoSpaceDE w:val="0"/>
        <w:autoSpaceDN w:val="0"/>
        <w:adjustRightInd w:val="0"/>
        <w:jc w:val="center"/>
        <w:rPr>
          <w:rFonts w:ascii="Arial" w:hAnsi="Arial" w:cs="Arial"/>
          <w:b/>
          <w:bCs/>
          <w:color w:val="FF0000"/>
          <w:sz w:val="21"/>
          <w:szCs w:val="21"/>
        </w:rPr>
      </w:pP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O</w:t>
      </w:r>
      <w:r w:rsidRPr="009A72C3">
        <w:rPr>
          <w:rFonts w:ascii="Arial" w:hAnsi="Arial" w:cs="Arial"/>
          <w:b/>
          <w:sz w:val="21"/>
          <w:szCs w:val="21"/>
        </w:rPr>
        <w:t xml:space="preserve">  MUNICÍPIO DE ARARANGUÁ</w:t>
      </w:r>
      <w:r w:rsidRPr="009A72C3">
        <w:rPr>
          <w:rFonts w:ascii="Arial" w:hAnsi="Arial" w:cs="Arial"/>
          <w:sz w:val="21"/>
          <w:szCs w:val="21"/>
        </w:rPr>
        <w:t xml:space="preserve">, Estado de Santa Catarina, pessoa jurídica de direito público interno, com sede a Rua Dr. Virgulino de Queiroz, 200, Centro, Araranguá-SC, CEP 88900-900, inscrito no CNPJ/MF sob o n.º 82.911.249/0001-13, neste ato representado por seu Prefeito Municipal, </w:t>
      </w:r>
      <w:r w:rsidRPr="009A72C3">
        <w:rPr>
          <w:rFonts w:ascii="Arial" w:hAnsi="Arial" w:cs="Arial"/>
          <w:b/>
          <w:sz w:val="21"/>
          <w:szCs w:val="21"/>
        </w:rPr>
        <w:t>Sr. MARIANO MAZZUCO NETO</w:t>
      </w:r>
      <w:r w:rsidRPr="009A72C3">
        <w:rPr>
          <w:rFonts w:ascii="Arial" w:hAnsi="Arial" w:cs="Arial"/>
          <w:sz w:val="21"/>
          <w:szCs w:val="21"/>
        </w:rPr>
        <w:t>,  a seguir denominado CONTRATANTE, e, de outro lado à empresa:</w:t>
      </w:r>
    </w:p>
    <w:p w:rsidR="00712588" w:rsidRPr="009A72C3" w:rsidRDefault="00712588" w:rsidP="00712588">
      <w:pPr>
        <w:autoSpaceDE w:val="0"/>
        <w:autoSpaceDN w:val="0"/>
        <w:adjustRightInd w:val="0"/>
        <w:jc w:val="both"/>
        <w:rPr>
          <w:rFonts w:ascii="Arial" w:hAnsi="Arial" w:cs="Arial"/>
          <w:sz w:val="21"/>
          <w:szCs w:val="21"/>
        </w:rPr>
      </w:pPr>
    </w:p>
    <w:p w:rsidR="00712588" w:rsidRPr="007E71CA" w:rsidRDefault="00712588" w:rsidP="00712588">
      <w:pPr>
        <w:jc w:val="both"/>
        <w:rPr>
          <w:rFonts w:ascii="Arial" w:hAnsi="Arial" w:cs="Arial"/>
          <w:sz w:val="21"/>
          <w:szCs w:val="21"/>
        </w:rPr>
      </w:pPr>
      <w:r>
        <w:rPr>
          <w:rFonts w:ascii="Arial" w:hAnsi="Arial" w:cs="Arial"/>
          <w:b/>
          <w:sz w:val="21"/>
          <w:szCs w:val="21"/>
        </w:rPr>
        <w:t>_________</w:t>
      </w:r>
      <w:r w:rsidRPr="007E71CA">
        <w:rPr>
          <w:rFonts w:ascii="Arial" w:hAnsi="Arial" w:cs="Arial"/>
          <w:sz w:val="21"/>
          <w:szCs w:val="21"/>
        </w:rPr>
        <w:t xml:space="preserve">, pessoa jurídica de direito privado, inscrita no CPNJ sob o nº </w:t>
      </w:r>
      <w:r>
        <w:rPr>
          <w:rFonts w:ascii="Arial" w:hAnsi="Arial" w:cs="Arial"/>
          <w:sz w:val="21"/>
          <w:szCs w:val="21"/>
        </w:rPr>
        <w:t>_____</w:t>
      </w:r>
      <w:r w:rsidRPr="007E71CA">
        <w:rPr>
          <w:rFonts w:ascii="Arial" w:hAnsi="Arial" w:cs="Arial"/>
          <w:sz w:val="21"/>
          <w:szCs w:val="21"/>
        </w:rPr>
        <w:t xml:space="preserve">, sediada à </w:t>
      </w:r>
      <w:r>
        <w:rPr>
          <w:rFonts w:ascii="Arial" w:hAnsi="Arial" w:cs="Arial"/>
          <w:sz w:val="21"/>
          <w:szCs w:val="21"/>
        </w:rPr>
        <w:t>_________</w:t>
      </w:r>
      <w:r w:rsidRPr="007E71CA">
        <w:rPr>
          <w:rFonts w:ascii="Arial" w:hAnsi="Arial" w:cs="Arial"/>
          <w:b/>
          <w:sz w:val="21"/>
          <w:szCs w:val="21"/>
        </w:rPr>
        <w:t xml:space="preserve">, </w:t>
      </w:r>
      <w:r w:rsidRPr="007E71CA">
        <w:rPr>
          <w:rFonts w:ascii="Arial" w:hAnsi="Arial" w:cs="Arial"/>
          <w:sz w:val="21"/>
          <w:szCs w:val="21"/>
        </w:rPr>
        <w:t xml:space="preserve">neste ato representada por seu sócio-administrador </w:t>
      </w:r>
      <w:r>
        <w:rPr>
          <w:rFonts w:ascii="Arial" w:hAnsi="Arial" w:cs="Arial"/>
          <w:sz w:val="21"/>
          <w:szCs w:val="21"/>
        </w:rPr>
        <w:t>______, CPF nº _________</w:t>
      </w:r>
      <w:r w:rsidRPr="007E71CA">
        <w:rPr>
          <w:rFonts w:ascii="Arial" w:hAnsi="Arial" w:cs="Arial"/>
          <w:sz w:val="21"/>
          <w:szCs w:val="21"/>
        </w:rPr>
        <w:t>, a seguir denominada CONTRATADA, têm entre si justo e contratada o constante nas cláusulas a seguir enumeradas:</w:t>
      </w:r>
    </w:p>
    <w:p w:rsidR="00712588" w:rsidRPr="007E71CA" w:rsidRDefault="00712588" w:rsidP="00712588">
      <w:pPr>
        <w:autoSpaceDE w:val="0"/>
        <w:autoSpaceDN w:val="0"/>
        <w:adjustRightInd w:val="0"/>
        <w:jc w:val="both"/>
        <w:rPr>
          <w:rFonts w:ascii="Arial" w:hAnsi="Arial" w:cs="Arial"/>
          <w:color w:val="FF0000"/>
          <w:sz w:val="21"/>
          <w:szCs w:val="21"/>
        </w:rPr>
      </w:pPr>
    </w:p>
    <w:p w:rsidR="00712588" w:rsidRPr="009A72C3" w:rsidRDefault="00712588" w:rsidP="00712588">
      <w:pPr>
        <w:jc w:val="both"/>
        <w:rPr>
          <w:rFonts w:ascii="Arial" w:hAnsi="Arial" w:cs="Arial"/>
          <w:sz w:val="21"/>
          <w:szCs w:val="21"/>
        </w:rPr>
      </w:pPr>
      <w:r w:rsidRPr="009A72C3">
        <w:rPr>
          <w:rFonts w:ascii="Arial" w:hAnsi="Arial" w:cs="Arial"/>
          <w:sz w:val="21"/>
          <w:szCs w:val="21"/>
        </w:rPr>
        <w:t xml:space="preserve">ADJUDICAÇÃO: O presente Contrato decorre do Processo de Licitação </w:t>
      </w:r>
      <w:r w:rsidRPr="009A72C3">
        <w:rPr>
          <w:rFonts w:ascii="Arial" w:hAnsi="Arial" w:cs="Arial"/>
          <w:b/>
          <w:sz w:val="21"/>
          <w:szCs w:val="21"/>
        </w:rPr>
        <w:t>nº</w:t>
      </w:r>
      <w:r>
        <w:rPr>
          <w:rFonts w:ascii="Arial" w:hAnsi="Arial" w:cs="Arial"/>
          <w:b/>
          <w:sz w:val="21"/>
          <w:szCs w:val="21"/>
        </w:rPr>
        <w:t xml:space="preserve"> ___/____</w:t>
      </w:r>
      <w:r w:rsidRPr="009A72C3">
        <w:rPr>
          <w:rFonts w:ascii="Arial" w:hAnsi="Arial" w:cs="Arial"/>
          <w:sz w:val="21"/>
          <w:szCs w:val="21"/>
        </w:rPr>
        <w:t xml:space="preserve">  Pregão </w:t>
      </w:r>
      <w:r w:rsidR="000D1DDC">
        <w:rPr>
          <w:rFonts w:ascii="Arial" w:hAnsi="Arial" w:cs="Arial"/>
          <w:sz w:val="21"/>
          <w:szCs w:val="21"/>
        </w:rPr>
        <w:t>Eletrônico</w:t>
      </w:r>
      <w:r w:rsidRPr="009A72C3">
        <w:rPr>
          <w:rFonts w:ascii="Arial" w:hAnsi="Arial" w:cs="Arial"/>
          <w:sz w:val="21"/>
          <w:szCs w:val="21"/>
        </w:rPr>
        <w:t>.</w:t>
      </w:r>
    </w:p>
    <w:p w:rsidR="00712588" w:rsidRPr="009A72C3" w:rsidRDefault="00712588" w:rsidP="00712588">
      <w:pPr>
        <w:autoSpaceDE w:val="0"/>
        <w:autoSpaceDN w:val="0"/>
        <w:adjustRightInd w:val="0"/>
        <w:jc w:val="both"/>
        <w:rPr>
          <w:rFonts w:ascii="Arial" w:hAnsi="Arial" w:cs="Arial"/>
          <w:b/>
          <w:bCs/>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CLÁUSULA PRIMEIRA - DO OBJETO</w:t>
      </w:r>
    </w:p>
    <w:p w:rsidR="00712588" w:rsidRPr="009A72C3" w:rsidRDefault="00712588" w:rsidP="00712588">
      <w:pPr>
        <w:autoSpaceDE w:val="0"/>
        <w:autoSpaceDN w:val="0"/>
        <w:adjustRightInd w:val="0"/>
        <w:ind w:right="-285"/>
        <w:jc w:val="both"/>
        <w:rPr>
          <w:rFonts w:ascii="Arial" w:hAnsi="Arial" w:cs="Arial"/>
          <w:bCs/>
          <w:sz w:val="21"/>
          <w:szCs w:val="21"/>
        </w:rPr>
      </w:pPr>
      <w:r w:rsidRPr="009A72C3">
        <w:rPr>
          <w:rFonts w:ascii="Arial" w:hAnsi="Arial" w:cs="Arial"/>
          <w:sz w:val="21"/>
          <w:szCs w:val="21"/>
        </w:rPr>
        <w:t xml:space="preserve">O objeto do presente contrato é </w:t>
      </w:r>
      <w:r>
        <w:rPr>
          <w:rFonts w:ascii="Arial" w:hAnsi="Arial" w:cs="Arial"/>
          <w:sz w:val="21"/>
          <w:szCs w:val="21"/>
        </w:rPr>
        <w:t>a _____________</w:t>
      </w:r>
      <w:r w:rsidRPr="009A72C3">
        <w:rPr>
          <w:rFonts w:ascii="Arial" w:hAnsi="Arial" w:cs="Arial"/>
          <w:b/>
          <w:sz w:val="21"/>
          <w:szCs w:val="21"/>
        </w:rPr>
        <w:t xml:space="preserve">, </w:t>
      </w:r>
      <w:r w:rsidRPr="009A72C3">
        <w:rPr>
          <w:rFonts w:ascii="Arial" w:hAnsi="Arial" w:cs="Arial"/>
          <w:sz w:val="21"/>
          <w:szCs w:val="21"/>
        </w:rPr>
        <w:t xml:space="preserve">os quais a CONTRATADA se declara em condições de entregar em estrita observância com o indicado nas Especificações do Anexo I e na documentação levada a efeito pelo </w:t>
      </w:r>
      <w:r w:rsidRPr="009A72C3">
        <w:rPr>
          <w:rFonts w:ascii="Arial" w:hAnsi="Arial" w:cs="Arial"/>
          <w:bCs/>
          <w:sz w:val="21"/>
          <w:szCs w:val="21"/>
        </w:rPr>
        <w:t>Pregão Presencial nº</w:t>
      </w:r>
      <w:r w:rsidRPr="009A72C3">
        <w:rPr>
          <w:rFonts w:ascii="Arial" w:hAnsi="Arial" w:cs="Arial"/>
          <w:b/>
          <w:bCs/>
          <w:sz w:val="21"/>
          <w:szCs w:val="21"/>
        </w:rPr>
        <w:t xml:space="preserve">. </w:t>
      </w:r>
      <w:r>
        <w:rPr>
          <w:rFonts w:ascii="Arial" w:hAnsi="Arial" w:cs="Arial"/>
          <w:b/>
          <w:bCs/>
          <w:sz w:val="21"/>
          <w:szCs w:val="21"/>
        </w:rPr>
        <w:t>___/_____</w:t>
      </w:r>
      <w:r w:rsidRPr="009A72C3">
        <w:rPr>
          <w:rFonts w:ascii="Arial" w:hAnsi="Arial" w:cs="Arial"/>
          <w:bCs/>
          <w:sz w:val="21"/>
          <w:szCs w:val="21"/>
        </w:rPr>
        <w:t>.</w:t>
      </w:r>
    </w:p>
    <w:p w:rsidR="00712588" w:rsidRPr="009A72C3" w:rsidRDefault="00712588" w:rsidP="00712588">
      <w:pPr>
        <w:autoSpaceDE w:val="0"/>
        <w:autoSpaceDN w:val="0"/>
        <w:adjustRightInd w:val="0"/>
        <w:ind w:right="-285"/>
        <w:jc w:val="both"/>
        <w:rPr>
          <w:rFonts w:ascii="Arial" w:hAnsi="Arial" w:cs="Arial"/>
          <w:b/>
          <w:bCs/>
          <w:color w:val="FF0000"/>
          <w:sz w:val="21"/>
          <w:szCs w:val="21"/>
        </w:rPr>
      </w:pPr>
    </w:p>
    <w:p w:rsidR="00712588" w:rsidRPr="009A72C3" w:rsidRDefault="00712588" w:rsidP="00712588">
      <w:pPr>
        <w:numPr>
          <w:ilvl w:val="1"/>
          <w:numId w:val="35"/>
        </w:numPr>
        <w:suppressAutoHyphens/>
        <w:autoSpaceDE w:val="0"/>
        <w:autoSpaceDN w:val="0"/>
        <w:adjustRightInd w:val="0"/>
        <w:spacing w:after="0"/>
        <w:jc w:val="both"/>
        <w:rPr>
          <w:rFonts w:ascii="Arial" w:hAnsi="Arial" w:cs="Arial"/>
          <w:sz w:val="21"/>
          <w:szCs w:val="21"/>
        </w:rPr>
      </w:pPr>
      <w:r w:rsidRPr="009A72C3">
        <w:rPr>
          <w:rFonts w:ascii="Arial" w:hAnsi="Arial" w:cs="Arial"/>
          <w:bCs/>
          <w:sz w:val="21"/>
          <w:szCs w:val="21"/>
        </w:rPr>
        <w:t>A descrição dos itens  serem fornecidos segue abaixo:</w:t>
      </w:r>
    </w:p>
    <w:p w:rsidR="00712588" w:rsidRPr="00563E19" w:rsidRDefault="00712588" w:rsidP="00712588">
      <w:pPr>
        <w:autoSpaceDE w:val="0"/>
        <w:autoSpaceDN w:val="0"/>
        <w:adjustRightInd w:val="0"/>
        <w:jc w:val="both"/>
        <w:rPr>
          <w:rFonts w:ascii="Arial" w:hAnsi="Arial" w:cs="Arial"/>
          <w:sz w:val="20"/>
          <w:szCs w:val="20"/>
        </w:rPr>
      </w:pPr>
    </w:p>
    <w:tbl>
      <w:tblPr>
        <w:tblStyle w:val="Tabelacomgrade"/>
        <w:tblW w:w="11520" w:type="dxa"/>
        <w:tblInd w:w="-1068" w:type="dxa"/>
        <w:tblLayout w:type="fixed"/>
        <w:tblLook w:val="04A0"/>
      </w:tblPr>
      <w:tblGrid>
        <w:gridCol w:w="717"/>
        <w:gridCol w:w="4850"/>
        <w:gridCol w:w="1134"/>
        <w:gridCol w:w="992"/>
        <w:gridCol w:w="1134"/>
        <w:gridCol w:w="1276"/>
        <w:gridCol w:w="1417"/>
      </w:tblGrid>
      <w:tr w:rsidR="00712588" w:rsidRPr="00563E19" w:rsidTr="00712588">
        <w:trPr>
          <w:trHeight w:val="497"/>
        </w:trPr>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p>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r w:rsidRPr="00563E19">
              <w:rPr>
                <w:rFonts w:ascii="Arial" w:hAnsi="Arial" w:cs="Arial"/>
                <w:b/>
                <w:sz w:val="20"/>
                <w:szCs w:val="20"/>
                <w:lang w:val="en-US" w:bidi="en-US"/>
              </w:rPr>
              <w:t>ITEM</w:t>
            </w:r>
          </w:p>
        </w:tc>
        <w:tc>
          <w:tcPr>
            <w:tcW w:w="4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p>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r w:rsidRPr="00563E19">
              <w:rPr>
                <w:rFonts w:ascii="Arial" w:hAnsi="Arial" w:cs="Arial"/>
                <w:b/>
                <w:sz w:val="20"/>
                <w:szCs w:val="20"/>
                <w:lang w:val="en-US" w:bidi="en-US"/>
              </w:rPr>
              <w:t>DESCRIÇÃO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p>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r w:rsidRPr="00563E19">
              <w:rPr>
                <w:rFonts w:ascii="Arial" w:hAnsi="Arial" w:cs="Arial"/>
                <w:b/>
                <w:sz w:val="20"/>
                <w:szCs w:val="20"/>
                <w:lang w:val="en-US" w:bidi="en-US"/>
              </w:rPr>
              <w:t>UNIDADE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p>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r w:rsidRPr="00563E19">
              <w:rPr>
                <w:rFonts w:ascii="Arial" w:hAnsi="Arial" w:cs="Arial"/>
                <w:b/>
                <w:sz w:val="20"/>
                <w:szCs w:val="20"/>
                <w:lang w:val="en-US" w:bidi="en-US"/>
              </w:rPr>
              <w:t>QUANTIDADE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p>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r w:rsidRPr="00563E19">
              <w:rPr>
                <w:rFonts w:ascii="Arial" w:hAnsi="Arial" w:cs="Arial"/>
                <w:b/>
                <w:sz w:val="20"/>
                <w:szCs w:val="20"/>
                <w:lang w:val="en-US" w:bidi="en-US"/>
              </w:rPr>
              <w:t>MARCA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p>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r w:rsidRPr="00563E19">
              <w:rPr>
                <w:rFonts w:ascii="Arial" w:hAnsi="Arial" w:cs="Arial"/>
                <w:b/>
                <w:sz w:val="20"/>
                <w:szCs w:val="20"/>
                <w:lang w:val="en-US" w:bidi="en-US"/>
              </w:rPr>
              <w:t>PREÇO</w:t>
            </w:r>
          </w:p>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r w:rsidRPr="00563E19">
              <w:rPr>
                <w:rFonts w:ascii="Arial" w:hAnsi="Arial" w:cs="Arial"/>
                <w:b/>
                <w:sz w:val="20"/>
                <w:szCs w:val="20"/>
                <w:lang w:val="en-US" w:bidi="en-US"/>
              </w:rPr>
              <w:t>UNITÁRIO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p>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r w:rsidRPr="00563E19">
              <w:rPr>
                <w:rFonts w:ascii="Arial" w:hAnsi="Arial" w:cs="Arial"/>
                <w:b/>
                <w:sz w:val="20"/>
                <w:szCs w:val="20"/>
                <w:lang w:val="en-US" w:bidi="en-US"/>
              </w:rPr>
              <w:t>PREÇO TOTAL</w:t>
            </w:r>
          </w:p>
        </w:tc>
      </w:tr>
      <w:tr w:rsidR="00712588" w:rsidRPr="00563E19" w:rsidTr="00712588">
        <w:trPr>
          <w:trHeight w:val="787"/>
        </w:trPr>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12588" w:rsidRPr="0053172A" w:rsidRDefault="00712588" w:rsidP="00712588">
            <w:pPr>
              <w:autoSpaceDE w:val="0"/>
              <w:autoSpaceDN w:val="0"/>
              <w:adjustRightInd w:val="0"/>
              <w:spacing w:line="276" w:lineRule="auto"/>
              <w:jc w:val="both"/>
              <w:rPr>
                <w:rFonts w:ascii="Arial" w:hAnsi="Arial" w:cs="Arial"/>
                <w:sz w:val="18"/>
                <w:szCs w:val="20"/>
                <w:lang w:val="en-US" w:bidi="en-US"/>
              </w:rPr>
            </w:pPr>
          </w:p>
        </w:tc>
        <w:tc>
          <w:tcPr>
            <w:tcW w:w="4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12588" w:rsidRPr="0053172A" w:rsidRDefault="00712588" w:rsidP="00712588">
            <w:pPr>
              <w:autoSpaceDE w:val="0"/>
              <w:autoSpaceDN w:val="0"/>
              <w:adjustRightInd w:val="0"/>
              <w:spacing w:line="276" w:lineRule="auto"/>
              <w:jc w:val="both"/>
              <w:rPr>
                <w:rFonts w:ascii="Arial" w:hAnsi="Arial" w:cs="Arial"/>
                <w:sz w:val="18"/>
                <w:szCs w:val="20"/>
                <w:lang w:val="en-US" w:bidi="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12588" w:rsidRPr="0053172A" w:rsidRDefault="00712588" w:rsidP="00712588">
            <w:pPr>
              <w:autoSpaceDE w:val="0"/>
              <w:autoSpaceDN w:val="0"/>
              <w:adjustRightInd w:val="0"/>
              <w:spacing w:line="276" w:lineRule="auto"/>
              <w:jc w:val="both"/>
              <w:rPr>
                <w:rFonts w:ascii="Arial" w:hAnsi="Arial" w:cs="Arial"/>
                <w:sz w:val="18"/>
                <w:szCs w:val="20"/>
                <w:lang w:val="en-US" w:bidi="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12588" w:rsidRPr="0053172A" w:rsidRDefault="00712588" w:rsidP="00712588">
            <w:pPr>
              <w:autoSpaceDE w:val="0"/>
              <w:autoSpaceDN w:val="0"/>
              <w:adjustRightInd w:val="0"/>
              <w:spacing w:line="276" w:lineRule="auto"/>
              <w:jc w:val="both"/>
              <w:rPr>
                <w:rFonts w:ascii="Arial" w:hAnsi="Arial" w:cs="Arial"/>
                <w:sz w:val="18"/>
                <w:szCs w:val="20"/>
                <w:lang w:val="en-US" w:bidi="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12588" w:rsidRPr="0053172A" w:rsidRDefault="00712588" w:rsidP="00712588">
            <w:pPr>
              <w:autoSpaceDE w:val="0"/>
              <w:autoSpaceDN w:val="0"/>
              <w:adjustRightInd w:val="0"/>
              <w:spacing w:line="276" w:lineRule="auto"/>
              <w:jc w:val="both"/>
              <w:rPr>
                <w:rFonts w:ascii="Arial" w:hAnsi="Arial" w:cs="Arial"/>
                <w:sz w:val="18"/>
                <w:szCs w:val="20"/>
                <w:lang w:val="en-US" w:bidi="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12588" w:rsidRPr="0053172A" w:rsidRDefault="00712588" w:rsidP="00712588">
            <w:pPr>
              <w:autoSpaceDE w:val="0"/>
              <w:autoSpaceDN w:val="0"/>
              <w:adjustRightInd w:val="0"/>
              <w:spacing w:line="276" w:lineRule="auto"/>
              <w:jc w:val="both"/>
              <w:rPr>
                <w:rFonts w:ascii="Arial" w:hAnsi="Arial" w:cs="Arial"/>
                <w:sz w:val="18"/>
                <w:szCs w:val="20"/>
                <w:lang w:val="en-US" w:bidi="en-US"/>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12588" w:rsidRPr="0053172A" w:rsidRDefault="00712588" w:rsidP="00712588">
            <w:pPr>
              <w:autoSpaceDE w:val="0"/>
              <w:autoSpaceDN w:val="0"/>
              <w:adjustRightInd w:val="0"/>
              <w:spacing w:line="276" w:lineRule="auto"/>
              <w:jc w:val="both"/>
              <w:rPr>
                <w:rFonts w:ascii="Arial" w:hAnsi="Arial" w:cs="Arial"/>
                <w:sz w:val="18"/>
                <w:szCs w:val="20"/>
                <w:lang w:val="en-US" w:bidi="en-US"/>
              </w:rPr>
            </w:pPr>
          </w:p>
        </w:tc>
      </w:tr>
      <w:tr w:rsidR="00712588" w:rsidRPr="00563E19" w:rsidTr="00712588">
        <w:trPr>
          <w:trHeight w:val="525"/>
        </w:trPr>
        <w:tc>
          <w:tcPr>
            <w:tcW w:w="88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p>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r w:rsidRPr="00563E19">
              <w:rPr>
                <w:rFonts w:ascii="Arial" w:hAnsi="Arial" w:cs="Arial"/>
                <w:b/>
                <w:sz w:val="20"/>
                <w:szCs w:val="20"/>
                <w:lang w:val="en-US" w:bidi="en-US"/>
              </w:rPr>
              <w:t>TOTAL</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12588" w:rsidRPr="00563E19" w:rsidRDefault="00712588" w:rsidP="00712588">
            <w:pPr>
              <w:autoSpaceDE w:val="0"/>
              <w:autoSpaceDN w:val="0"/>
              <w:adjustRightInd w:val="0"/>
              <w:spacing w:line="276" w:lineRule="auto"/>
              <w:jc w:val="both"/>
              <w:rPr>
                <w:rFonts w:ascii="Arial" w:hAnsi="Arial" w:cs="Arial"/>
                <w:b/>
                <w:sz w:val="20"/>
                <w:szCs w:val="20"/>
                <w:lang w:val="en-US" w:bidi="en-US"/>
              </w:rPr>
            </w:pPr>
          </w:p>
          <w:p w:rsidR="00712588" w:rsidRPr="00563E19" w:rsidRDefault="00712588" w:rsidP="000D1DDC">
            <w:pPr>
              <w:autoSpaceDE w:val="0"/>
              <w:autoSpaceDN w:val="0"/>
              <w:adjustRightInd w:val="0"/>
              <w:spacing w:line="276" w:lineRule="auto"/>
              <w:jc w:val="both"/>
              <w:rPr>
                <w:rFonts w:ascii="Arial" w:hAnsi="Arial" w:cs="Arial"/>
                <w:b/>
                <w:sz w:val="20"/>
                <w:szCs w:val="20"/>
                <w:lang w:val="en-US" w:bidi="en-US"/>
              </w:rPr>
            </w:pPr>
          </w:p>
        </w:tc>
      </w:tr>
    </w:tbl>
    <w:p w:rsidR="00712588" w:rsidRPr="00563E19" w:rsidRDefault="00712588" w:rsidP="00712588">
      <w:pPr>
        <w:autoSpaceDE w:val="0"/>
        <w:autoSpaceDN w:val="0"/>
        <w:adjustRightInd w:val="0"/>
        <w:jc w:val="both"/>
        <w:rPr>
          <w:rFonts w:ascii="Arial" w:hAnsi="Arial" w:cs="Arial"/>
          <w:b/>
          <w:sz w:val="20"/>
          <w:szCs w:val="20"/>
        </w:rPr>
      </w:pPr>
    </w:p>
    <w:p w:rsidR="00712588" w:rsidRPr="00563E19" w:rsidRDefault="00712588" w:rsidP="00712588">
      <w:pPr>
        <w:autoSpaceDE w:val="0"/>
        <w:autoSpaceDN w:val="0"/>
        <w:adjustRightInd w:val="0"/>
        <w:jc w:val="both"/>
        <w:rPr>
          <w:rFonts w:ascii="Arial" w:hAnsi="Arial" w:cs="Arial"/>
          <w:sz w:val="20"/>
          <w:szCs w:val="20"/>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sz w:val="21"/>
          <w:szCs w:val="21"/>
        </w:rPr>
        <w:lastRenderedPageBreak/>
        <w:t xml:space="preserve">Consideram-se integrantes do Presente Instrumento Contratual, os termos do Edital de Licitação nº. </w:t>
      </w:r>
      <w:r>
        <w:rPr>
          <w:rFonts w:ascii="Arial" w:hAnsi="Arial" w:cs="Arial"/>
          <w:b/>
          <w:sz w:val="21"/>
          <w:szCs w:val="21"/>
        </w:rPr>
        <w:t>___/______</w:t>
      </w:r>
      <w:r w:rsidRPr="009A72C3">
        <w:rPr>
          <w:rFonts w:ascii="Arial" w:hAnsi="Arial" w:cs="Arial"/>
          <w:sz w:val="21"/>
          <w:szCs w:val="21"/>
        </w:rPr>
        <w:t>, pregão presencial, e seus anexos, da proposta da adjudicatária e demais documentos a ela pertinentes independentemente da sua transcrição.</w:t>
      </w:r>
    </w:p>
    <w:p w:rsidR="00712588" w:rsidRPr="009A72C3" w:rsidRDefault="00712588" w:rsidP="00712588">
      <w:pPr>
        <w:autoSpaceDE w:val="0"/>
        <w:autoSpaceDN w:val="0"/>
        <w:adjustRightInd w:val="0"/>
        <w:jc w:val="both"/>
        <w:rPr>
          <w:rFonts w:ascii="Arial" w:hAnsi="Arial" w:cs="Arial"/>
          <w:b/>
          <w:bCs/>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CLÁUSULA SEGUNDA - DA CONTRATAÇÃO</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Ficam integrados a este Contrato, independente de transcrição, os seguintes documentos cujos teores são de conhecimento da CONTRATADA: atos convocatório, edital de licitação, especificações, termo de referencia  e proposta da proponente vencedora, parecer de julgamento e legislação pertinente à espécie.</w:t>
      </w:r>
    </w:p>
    <w:p w:rsidR="00712588" w:rsidRPr="009A72C3" w:rsidRDefault="00712588" w:rsidP="00712588">
      <w:pPr>
        <w:autoSpaceDE w:val="0"/>
        <w:autoSpaceDN w:val="0"/>
        <w:adjustRightInd w:val="0"/>
        <w:jc w:val="both"/>
        <w:rPr>
          <w:rFonts w:ascii="Arial" w:hAnsi="Arial" w:cs="Arial"/>
          <w:b/>
          <w:bCs/>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Parágrafo Primeiro</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A assinatura do presente contrato indica à CONTRATADA possuir plena ciência de seu conteúdo, bem como dos demais documentos vinculados ao presente, sujeitando-se os mesmos às normas da Lei nº 8.666/93 e à totalidade das cláusulas contratuais aqui estabelecidas.</w:t>
      </w:r>
    </w:p>
    <w:p w:rsidR="00712588" w:rsidRPr="009A72C3" w:rsidRDefault="00712588" w:rsidP="00712588">
      <w:pPr>
        <w:autoSpaceDE w:val="0"/>
        <w:autoSpaceDN w:val="0"/>
        <w:adjustRightInd w:val="0"/>
        <w:jc w:val="both"/>
        <w:rPr>
          <w:rFonts w:ascii="Arial" w:hAnsi="Arial" w:cs="Arial"/>
          <w:b/>
          <w:bCs/>
          <w:sz w:val="21"/>
          <w:szCs w:val="21"/>
        </w:rPr>
      </w:pPr>
    </w:p>
    <w:p w:rsidR="00712588" w:rsidRPr="0053172A" w:rsidRDefault="00712588" w:rsidP="00712588">
      <w:pPr>
        <w:autoSpaceDE w:val="0"/>
        <w:autoSpaceDN w:val="0"/>
        <w:adjustRightInd w:val="0"/>
        <w:jc w:val="both"/>
        <w:rPr>
          <w:rFonts w:ascii="Arial" w:hAnsi="Arial" w:cs="Arial"/>
          <w:b/>
          <w:bCs/>
          <w:sz w:val="21"/>
          <w:szCs w:val="21"/>
        </w:rPr>
      </w:pPr>
      <w:r w:rsidRPr="0053172A">
        <w:rPr>
          <w:rFonts w:ascii="Arial" w:hAnsi="Arial" w:cs="Arial"/>
          <w:b/>
          <w:bCs/>
          <w:sz w:val="21"/>
          <w:szCs w:val="21"/>
        </w:rPr>
        <w:t>CLÁUSULA TERCEIRA - DO VALOR CONTRATUAL</w:t>
      </w:r>
    </w:p>
    <w:p w:rsidR="00712588" w:rsidRPr="0053172A" w:rsidRDefault="00712588" w:rsidP="00712588">
      <w:pPr>
        <w:autoSpaceDE w:val="0"/>
        <w:autoSpaceDN w:val="0"/>
        <w:adjustRightInd w:val="0"/>
        <w:jc w:val="both"/>
        <w:rPr>
          <w:rFonts w:ascii="Arial" w:hAnsi="Arial" w:cs="Arial"/>
          <w:sz w:val="21"/>
          <w:szCs w:val="21"/>
        </w:rPr>
      </w:pPr>
      <w:r w:rsidRPr="0053172A">
        <w:rPr>
          <w:rFonts w:ascii="Arial" w:hAnsi="Arial" w:cs="Arial"/>
          <w:sz w:val="21"/>
          <w:szCs w:val="21"/>
        </w:rPr>
        <w:t xml:space="preserve">A CONTRATANTE pagará à CONTRATADA, pelo fornecimento dos materiais, o valor de </w:t>
      </w:r>
      <w:r w:rsidRPr="0053172A">
        <w:rPr>
          <w:rFonts w:ascii="Arial" w:hAnsi="Arial" w:cs="Arial"/>
          <w:b/>
          <w:sz w:val="21"/>
          <w:szCs w:val="21"/>
          <w:lang w:val="en-US" w:bidi="en-US"/>
        </w:rPr>
        <w:t xml:space="preserve">R$ </w:t>
      </w:r>
      <w:r>
        <w:rPr>
          <w:rFonts w:ascii="Arial" w:hAnsi="Arial" w:cs="Arial"/>
          <w:b/>
          <w:sz w:val="21"/>
          <w:szCs w:val="21"/>
          <w:lang w:val="en-US" w:bidi="en-US"/>
        </w:rPr>
        <w:t>_____</w:t>
      </w:r>
      <w:r w:rsidRPr="0053172A">
        <w:rPr>
          <w:rFonts w:ascii="Arial" w:hAnsi="Arial" w:cs="Arial"/>
          <w:b/>
          <w:sz w:val="21"/>
          <w:szCs w:val="21"/>
          <w:lang w:val="en-US" w:bidi="en-US"/>
        </w:rPr>
        <w:t xml:space="preserve"> (</w:t>
      </w:r>
      <w:r>
        <w:rPr>
          <w:rFonts w:ascii="Arial" w:hAnsi="Arial" w:cs="Arial"/>
          <w:b/>
          <w:sz w:val="21"/>
          <w:szCs w:val="21"/>
          <w:lang w:val="en-US" w:bidi="en-US"/>
        </w:rPr>
        <w:t>valor por extenso</w:t>
      </w:r>
      <w:r w:rsidRPr="0053172A">
        <w:rPr>
          <w:rFonts w:ascii="Arial" w:hAnsi="Arial" w:cs="Arial"/>
          <w:b/>
          <w:sz w:val="21"/>
          <w:szCs w:val="21"/>
          <w:lang w:val="en-US" w:bidi="en-US"/>
        </w:rPr>
        <w:t xml:space="preserve">) </w:t>
      </w:r>
      <w:r w:rsidRPr="0053172A">
        <w:rPr>
          <w:rFonts w:ascii="Arial" w:hAnsi="Arial" w:cs="Arial"/>
          <w:sz w:val="21"/>
          <w:szCs w:val="21"/>
        </w:rPr>
        <w:t>daqui por diante denominado "Valor Contratual", que serão empenhados a conta da dotação:</w:t>
      </w:r>
    </w:p>
    <w:p w:rsidR="00712588" w:rsidRPr="0053172A" w:rsidRDefault="00712588" w:rsidP="00712588">
      <w:pPr>
        <w:autoSpaceDE w:val="0"/>
        <w:autoSpaceDN w:val="0"/>
        <w:adjustRightInd w:val="0"/>
        <w:jc w:val="both"/>
        <w:rPr>
          <w:rFonts w:ascii="Arial" w:hAnsi="Arial" w:cs="Arial"/>
          <w:sz w:val="21"/>
          <w:szCs w:val="21"/>
        </w:rPr>
      </w:pPr>
    </w:p>
    <w:p w:rsidR="00712588" w:rsidRPr="0053172A" w:rsidRDefault="00712588" w:rsidP="00712588">
      <w:pPr>
        <w:autoSpaceDE w:val="0"/>
        <w:autoSpaceDN w:val="0"/>
        <w:adjustRightInd w:val="0"/>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Órgão</w:t>
      </w:r>
    </w:p>
    <w:p w:rsidR="00712588" w:rsidRPr="0053172A" w:rsidRDefault="00712588" w:rsidP="00712588">
      <w:pPr>
        <w:autoSpaceDE w:val="0"/>
        <w:autoSpaceDN w:val="0"/>
        <w:adjustRightInd w:val="0"/>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Unidade</w:t>
      </w:r>
    </w:p>
    <w:p w:rsidR="00712588" w:rsidRPr="0053172A" w:rsidRDefault="00712588" w:rsidP="00712588">
      <w:pPr>
        <w:autoSpaceDE w:val="0"/>
        <w:autoSpaceDN w:val="0"/>
        <w:adjustRightInd w:val="0"/>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Projeto/Atividade</w:t>
      </w:r>
    </w:p>
    <w:p w:rsidR="00712588" w:rsidRPr="0053172A" w:rsidRDefault="00712588" w:rsidP="00712588">
      <w:pPr>
        <w:autoSpaceDE w:val="0"/>
        <w:autoSpaceDN w:val="0"/>
        <w:adjustRightInd w:val="0"/>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Dotação</w:t>
      </w:r>
    </w:p>
    <w:p w:rsidR="00712588" w:rsidRPr="0053172A" w:rsidRDefault="00712588" w:rsidP="00712588">
      <w:pPr>
        <w:autoSpaceDE w:val="0"/>
        <w:autoSpaceDN w:val="0"/>
        <w:adjustRightInd w:val="0"/>
        <w:jc w:val="both"/>
        <w:rPr>
          <w:rFonts w:ascii="Arial" w:hAnsi="Arial" w:cs="Arial"/>
          <w:b/>
          <w:sz w:val="21"/>
          <w:szCs w:val="21"/>
        </w:rPr>
      </w:pPr>
      <w:r>
        <w:rPr>
          <w:rFonts w:ascii="Arial" w:hAnsi="Arial" w:cs="Arial"/>
          <w:b/>
          <w:sz w:val="21"/>
          <w:szCs w:val="21"/>
        </w:rPr>
        <w:t>__</w:t>
      </w:r>
      <w:r w:rsidRPr="0053172A">
        <w:rPr>
          <w:rFonts w:ascii="Arial" w:hAnsi="Arial" w:cs="Arial"/>
          <w:b/>
          <w:sz w:val="21"/>
          <w:szCs w:val="21"/>
        </w:rPr>
        <w:t xml:space="preserve"> – </w:t>
      </w:r>
      <w:r>
        <w:rPr>
          <w:rFonts w:ascii="Arial" w:hAnsi="Arial" w:cs="Arial"/>
          <w:b/>
          <w:sz w:val="21"/>
          <w:szCs w:val="21"/>
        </w:rPr>
        <w:t>Complemento do Elemento</w:t>
      </w:r>
    </w:p>
    <w:p w:rsidR="00712588" w:rsidRDefault="00712588" w:rsidP="00712588">
      <w:pPr>
        <w:autoSpaceDE w:val="0"/>
        <w:autoSpaceDN w:val="0"/>
        <w:adjustRightInd w:val="0"/>
        <w:jc w:val="both"/>
        <w:rPr>
          <w:rFonts w:ascii="Arial" w:hAnsi="Arial" w:cs="Arial"/>
          <w:b/>
          <w:sz w:val="21"/>
          <w:szCs w:val="21"/>
        </w:rPr>
      </w:pPr>
      <w:r>
        <w:rPr>
          <w:rFonts w:ascii="Arial" w:hAnsi="Arial" w:cs="Arial"/>
          <w:b/>
          <w:sz w:val="21"/>
          <w:szCs w:val="21"/>
        </w:rPr>
        <w:t>__ - Código Reduzido</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O valor deste contrato é meramente estimativo não cabendo a contratada quaisquer direitos caso o mesmo não seja atingido durante a sua vigência, ficando a critério do contratante a utilização ou não do valor.</w:t>
      </w:r>
    </w:p>
    <w:p w:rsidR="00712588" w:rsidRPr="009A72C3" w:rsidRDefault="00712588" w:rsidP="00712588">
      <w:pPr>
        <w:jc w:val="both"/>
        <w:rPr>
          <w:rFonts w:ascii="Arial" w:hAnsi="Arial" w:cs="Arial"/>
          <w:sz w:val="21"/>
          <w:szCs w:val="21"/>
        </w:rPr>
      </w:pPr>
      <w:r w:rsidRPr="009A72C3">
        <w:rPr>
          <w:rFonts w:ascii="Arial" w:hAnsi="Arial" w:cs="Arial"/>
          <w:sz w:val="21"/>
          <w:szCs w:val="21"/>
        </w:rPr>
        <w:t>O valor da entrega será calculado pelos preços unitários constantes da proposta da adjudicatária.</w:t>
      </w:r>
    </w:p>
    <w:p w:rsidR="00712588" w:rsidRPr="009A72C3" w:rsidRDefault="00712588" w:rsidP="00712588">
      <w:pPr>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lastRenderedPageBreak/>
        <w:t>CLÁUSULA QUARTA - DA FORMA DE PAGAMENTO  E REAJUSTE</w:t>
      </w:r>
    </w:p>
    <w:p w:rsidR="00712588" w:rsidRPr="009A72C3" w:rsidRDefault="00712588" w:rsidP="00712588">
      <w:pPr>
        <w:autoSpaceDE w:val="0"/>
        <w:autoSpaceDN w:val="0"/>
        <w:adjustRightInd w:val="0"/>
        <w:jc w:val="both"/>
        <w:rPr>
          <w:rFonts w:ascii="Arial" w:hAnsi="Arial" w:cs="Arial"/>
          <w:b/>
          <w:bCs/>
          <w:sz w:val="21"/>
          <w:szCs w:val="21"/>
        </w:rPr>
      </w:pPr>
    </w:p>
    <w:p w:rsidR="00712588" w:rsidRPr="009A72C3" w:rsidRDefault="00712588" w:rsidP="00712588">
      <w:pPr>
        <w:pStyle w:val="Corpodetexto"/>
        <w:jc w:val="both"/>
        <w:rPr>
          <w:rFonts w:ascii="Arial" w:hAnsi="Arial" w:cs="Arial"/>
          <w:sz w:val="21"/>
          <w:szCs w:val="21"/>
        </w:rPr>
      </w:pPr>
      <w:r w:rsidRPr="009A72C3">
        <w:rPr>
          <w:rFonts w:ascii="Arial" w:hAnsi="Arial" w:cs="Arial"/>
          <w:sz w:val="21"/>
          <w:szCs w:val="21"/>
        </w:rPr>
        <w:t>Os produtos entregues e aceitos serão pagos no prazo máximo de 30 (trinta) dias, contados da data de apresentação da nota fiscal certificada pelo departamento competente.</w:t>
      </w:r>
    </w:p>
    <w:p w:rsidR="00712588" w:rsidRPr="009A72C3" w:rsidRDefault="00712588" w:rsidP="00712588">
      <w:pPr>
        <w:pStyle w:val="Corpodetexto"/>
        <w:jc w:val="both"/>
        <w:rPr>
          <w:rFonts w:ascii="Arial" w:hAnsi="Arial" w:cs="Arial"/>
          <w:sz w:val="21"/>
          <w:szCs w:val="21"/>
        </w:rPr>
      </w:pPr>
      <w:r w:rsidRPr="009A72C3">
        <w:rPr>
          <w:rFonts w:ascii="Arial" w:hAnsi="Arial" w:cs="Arial"/>
          <w:sz w:val="21"/>
          <w:szCs w:val="21"/>
        </w:rPr>
        <w:t xml:space="preserve">Constatando o recebedor qualquer divergência ou irregularidade na nota fiscal, esta será devolvida à licitante para as devidas correções.    </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Os preços fixados pelo fornecedor somente poderão ser realinhados, se autorizados por norma legal ou instrução federal superveniente, mediante exibição de planilha demonstrativa dos custos do produto fornecido e que reflitam desequilíbrio econômico-financeiro do fornecedor.</w:t>
      </w:r>
    </w:p>
    <w:p w:rsidR="00712588" w:rsidRPr="009A72C3" w:rsidRDefault="00712588" w:rsidP="00712588">
      <w:pPr>
        <w:autoSpaceDE w:val="0"/>
        <w:autoSpaceDN w:val="0"/>
        <w:adjustRightInd w:val="0"/>
        <w:jc w:val="both"/>
        <w:rPr>
          <w:rFonts w:ascii="Arial" w:hAnsi="Arial" w:cs="Arial"/>
          <w:b/>
          <w:bCs/>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CLÁUSULA QUINTA - DO PRAZO DE DURAÇÃO DO CONTRATO</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b/>
          <w:sz w:val="21"/>
          <w:szCs w:val="21"/>
        </w:rPr>
        <w:t xml:space="preserve">O presente contrato terá vigência a partir da data de sua assinatura até </w:t>
      </w:r>
      <w:r>
        <w:rPr>
          <w:rFonts w:ascii="Arial" w:hAnsi="Arial" w:cs="Arial"/>
          <w:b/>
          <w:sz w:val="21"/>
          <w:szCs w:val="21"/>
        </w:rPr>
        <w:t>__/__/____</w:t>
      </w:r>
      <w:r w:rsidRPr="009A72C3">
        <w:rPr>
          <w:rFonts w:ascii="Arial" w:hAnsi="Arial" w:cs="Arial"/>
          <w:sz w:val="21"/>
          <w:szCs w:val="21"/>
        </w:rPr>
        <w:t>.</w:t>
      </w:r>
    </w:p>
    <w:p w:rsidR="00712588" w:rsidRPr="009A72C3" w:rsidRDefault="00712588" w:rsidP="00712588">
      <w:pPr>
        <w:autoSpaceDE w:val="0"/>
        <w:autoSpaceDN w:val="0"/>
        <w:adjustRightInd w:val="0"/>
        <w:jc w:val="both"/>
        <w:rPr>
          <w:rFonts w:ascii="Arial" w:hAnsi="Arial" w:cs="Arial"/>
          <w:b/>
          <w:bCs/>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Parágrafo único</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 xml:space="preserve">Correrão à conta da </w:t>
      </w:r>
      <w:r w:rsidRPr="009A72C3">
        <w:rPr>
          <w:rFonts w:ascii="Arial" w:hAnsi="Arial" w:cs="Arial"/>
          <w:b/>
          <w:bCs/>
          <w:sz w:val="21"/>
          <w:szCs w:val="21"/>
        </w:rPr>
        <w:t xml:space="preserve">CONTRATADA </w:t>
      </w:r>
      <w:r w:rsidRPr="009A72C3">
        <w:rPr>
          <w:rFonts w:ascii="Arial" w:hAnsi="Arial" w:cs="Arial"/>
          <w:bCs/>
          <w:sz w:val="21"/>
          <w:szCs w:val="21"/>
        </w:rPr>
        <w:t xml:space="preserve">o frete e </w:t>
      </w:r>
      <w:r w:rsidRPr="009A72C3">
        <w:rPr>
          <w:rFonts w:ascii="Arial" w:hAnsi="Arial" w:cs="Arial"/>
          <w:sz w:val="21"/>
          <w:szCs w:val="21"/>
        </w:rPr>
        <w:t>todas as despesas e encargos de natureza trabalhista, previdenciária, social ou tributária, incidentes sobre os produtos objeto deste Contrato.</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CLÁUSULA SEXTA - DA FISCALIZAÇÃO</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A fiscalização e o acompanhamento da entrega dos produtos, objeto deste Contrato, será feita pela CONTRATANTE, através de profissionais qualificados e devidamente credenciado pela  Administração Municipal.</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CLÁUSULA SETIMA - DA CESSÃO DO CONTRATO E SUBCONTRATAÇÃO</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A CONTRATADA não poderá ceder o presente Contrato a nenhuma pessoa física ou jurídica, sem autorização prévia, por escrito, da CONTRATANTE.</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jc w:val="both"/>
        <w:rPr>
          <w:rFonts w:ascii="Arial" w:hAnsi="Arial" w:cs="Arial"/>
          <w:b/>
          <w:bCs/>
          <w:sz w:val="21"/>
          <w:szCs w:val="21"/>
        </w:rPr>
      </w:pPr>
      <w:r w:rsidRPr="009A72C3">
        <w:rPr>
          <w:rFonts w:ascii="Arial" w:hAnsi="Arial" w:cs="Arial"/>
          <w:b/>
          <w:bCs/>
          <w:sz w:val="21"/>
          <w:szCs w:val="21"/>
        </w:rPr>
        <w:t>CLÁUSULA OITAVA – DAS PENALIDADES</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 xml:space="preserve">À CONTRATADA serão aplicadas multas pela CONTRATANTE a serem apuradas na forma, a saber: (a) de 0,1% </w:t>
      </w:r>
      <w:r w:rsidRPr="009A72C3">
        <w:rPr>
          <w:rFonts w:ascii="Arial" w:hAnsi="Arial" w:cs="Arial"/>
          <w:i/>
          <w:iCs/>
          <w:sz w:val="21"/>
          <w:szCs w:val="21"/>
        </w:rPr>
        <w:t>(um décimo por cent</w:t>
      </w:r>
      <w:r w:rsidRPr="009A72C3">
        <w:rPr>
          <w:rFonts w:ascii="Arial" w:hAnsi="Arial" w:cs="Arial"/>
          <w:sz w:val="21"/>
          <w:szCs w:val="21"/>
        </w:rPr>
        <w:t xml:space="preserve">o) do valor global do Contrato por dia consecutivo de atraso em relação ao prazo de entrega dos bens; (b) de 1% </w:t>
      </w:r>
      <w:r w:rsidRPr="009A72C3">
        <w:rPr>
          <w:rFonts w:ascii="Arial" w:hAnsi="Arial" w:cs="Arial"/>
          <w:i/>
          <w:iCs/>
          <w:sz w:val="21"/>
          <w:szCs w:val="21"/>
        </w:rPr>
        <w:t>(um por cent</w:t>
      </w:r>
      <w:r w:rsidRPr="009A72C3">
        <w:rPr>
          <w:rFonts w:ascii="Arial" w:hAnsi="Arial" w:cs="Arial"/>
          <w:sz w:val="21"/>
          <w:szCs w:val="21"/>
        </w:rPr>
        <w:t xml:space="preserve">o) do valor contratual quando a CONTRATADA, por ação, omissão ou negligência, infringir qualquer das obrigações estipuladas neste instrumento; (c) </w:t>
      </w:r>
      <w:r w:rsidRPr="009A72C3">
        <w:rPr>
          <w:rFonts w:ascii="Arial" w:hAnsi="Arial" w:cs="Arial"/>
          <w:sz w:val="21"/>
          <w:szCs w:val="21"/>
        </w:rPr>
        <w:lastRenderedPageBreak/>
        <w:t xml:space="preserve">suspensão do direito de participar em licitações/contratos da ora CONTRATANTE ou qualquer órgão da administração direta ou indireta </w:t>
      </w:r>
      <w:r w:rsidRPr="009A72C3">
        <w:rPr>
          <w:rFonts w:ascii="Arial" w:hAnsi="Arial" w:cs="Arial"/>
          <w:i/>
          <w:iCs/>
          <w:sz w:val="21"/>
          <w:szCs w:val="21"/>
        </w:rPr>
        <w:t>(federal, estadual ou municipa</w:t>
      </w:r>
      <w:r w:rsidRPr="009A72C3">
        <w:rPr>
          <w:rFonts w:ascii="Arial" w:hAnsi="Arial" w:cs="Arial"/>
          <w:sz w:val="21"/>
          <w:szCs w:val="21"/>
        </w:rPr>
        <w:t xml:space="preserve">l), pelo prazo de até 02 </w:t>
      </w:r>
      <w:r w:rsidRPr="009A72C3">
        <w:rPr>
          <w:rFonts w:ascii="Arial" w:hAnsi="Arial" w:cs="Arial"/>
          <w:i/>
          <w:iCs/>
          <w:sz w:val="21"/>
          <w:szCs w:val="21"/>
        </w:rPr>
        <w:t>(doi</w:t>
      </w:r>
      <w:r w:rsidRPr="009A72C3">
        <w:rPr>
          <w:rFonts w:ascii="Arial" w:hAnsi="Arial" w:cs="Arial"/>
          <w:sz w:val="21"/>
          <w:szCs w:val="21"/>
        </w:rPr>
        <w:t>s) anos quando, por culpa da CONTRATADA, ocorrer à suspensão ou a rescisão administrativa.</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CLÁUSULA NONA - DA APLICAÇÃO DAS MULTAS</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 xml:space="preserve">Quando da aplicação de multas, a CONTRATANTE notificará à CONTRATADA que terá prazo de 5 </w:t>
      </w:r>
      <w:r w:rsidRPr="009A72C3">
        <w:rPr>
          <w:rFonts w:ascii="Arial" w:hAnsi="Arial" w:cs="Arial"/>
          <w:i/>
          <w:iCs/>
          <w:sz w:val="21"/>
          <w:szCs w:val="21"/>
        </w:rPr>
        <w:t>(cinco</w:t>
      </w:r>
      <w:r w:rsidRPr="009A72C3">
        <w:rPr>
          <w:rFonts w:ascii="Arial" w:hAnsi="Arial" w:cs="Arial"/>
          <w:sz w:val="21"/>
          <w:szCs w:val="21"/>
        </w:rPr>
        <w:t>) dias para recolher à Tesouraria da CONTRATANTE a importância correspondente, sob pena de incorrer em outras sanções cabíveis.</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 xml:space="preserve">CLÁUSULA DÉCIMA - DO PRAZO DE FORNECIMENTO DE BEM </w:t>
      </w:r>
      <w:r w:rsidRPr="009A72C3">
        <w:rPr>
          <w:rFonts w:ascii="Arial" w:hAnsi="Arial" w:cs="Arial"/>
          <w:b/>
          <w:bCs/>
          <w:i/>
          <w:iCs/>
          <w:sz w:val="21"/>
          <w:szCs w:val="21"/>
        </w:rPr>
        <w:t>(N</w:t>
      </w:r>
      <w:r w:rsidRPr="009A72C3">
        <w:rPr>
          <w:rFonts w:ascii="Arial" w:hAnsi="Arial" w:cs="Arial"/>
          <w:b/>
          <w:bCs/>
          <w:sz w:val="21"/>
          <w:szCs w:val="21"/>
        </w:rPr>
        <w:t>S) E PRORROGAÇÃO</w:t>
      </w:r>
    </w:p>
    <w:p w:rsidR="00712588" w:rsidRPr="009A72C3" w:rsidRDefault="00712588" w:rsidP="00712588">
      <w:pPr>
        <w:pStyle w:val="Corpodetexto"/>
        <w:jc w:val="both"/>
        <w:rPr>
          <w:rFonts w:ascii="Arial" w:hAnsi="Arial" w:cs="Arial"/>
          <w:sz w:val="21"/>
          <w:szCs w:val="21"/>
        </w:rPr>
      </w:pPr>
      <w:r w:rsidRPr="009A72C3">
        <w:rPr>
          <w:rFonts w:ascii="Arial" w:hAnsi="Arial" w:cs="Arial"/>
          <w:sz w:val="21"/>
          <w:szCs w:val="21"/>
        </w:rPr>
        <w:t>Os produtos contratados serão entregues de forma parcelada nas quantidades indicadas nas autorizações de fornecimento expedidas pelo Departamento de Compras da Prefeitura, até o dia 31 de Dezembro de 2019, a partir da data da assinatura do contrato.</w:t>
      </w:r>
    </w:p>
    <w:p w:rsidR="00712588" w:rsidRPr="009A72C3" w:rsidRDefault="00712588" w:rsidP="00712588">
      <w:pPr>
        <w:pStyle w:val="Corpodetexto"/>
        <w:jc w:val="both"/>
        <w:rPr>
          <w:rFonts w:ascii="Arial" w:hAnsi="Arial" w:cs="Arial"/>
          <w:sz w:val="21"/>
          <w:szCs w:val="21"/>
        </w:rPr>
      </w:pPr>
    </w:p>
    <w:p w:rsidR="00712588" w:rsidRPr="009A72C3" w:rsidRDefault="00712588" w:rsidP="00712588">
      <w:pPr>
        <w:pStyle w:val="Corpodetexto"/>
        <w:jc w:val="both"/>
        <w:rPr>
          <w:rFonts w:ascii="Arial" w:hAnsi="Arial" w:cs="Arial"/>
          <w:sz w:val="21"/>
          <w:szCs w:val="21"/>
        </w:rPr>
      </w:pPr>
      <w:r w:rsidRPr="009A72C3">
        <w:rPr>
          <w:rFonts w:ascii="Arial" w:hAnsi="Arial" w:cs="Arial"/>
          <w:sz w:val="21"/>
          <w:szCs w:val="21"/>
        </w:rPr>
        <w:t>As quantidades são estimativas não cabendo a contratada quaisquer direitos caso as mesmas não sejam atingidas durante a vigência do contrato, ficando a critério do contratante a utilização total ou parcial de cada item.</w:t>
      </w:r>
    </w:p>
    <w:p w:rsidR="00712588" w:rsidRPr="009A72C3" w:rsidRDefault="00712588" w:rsidP="00712588">
      <w:pPr>
        <w:pStyle w:val="Corpodetexto"/>
        <w:jc w:val="both"/>
        <w:rPr>
          <w:rFonts w:ascii="Arial" w:hAnsi="Arial" w:cs="Arial"/>
          <w:sz w:val="21"/>
          <w:szCs w:val="21"/>
        </w:rPr>
      </w:pPr>
    </w:p>
    <w:p w:rsidR="00712588" w:rsidRPr="009A72C3" w:rsidRDefault="00712588" w:rsidP="00712588">
      <w:pPr>
        <w:jc w:val="both"/>
        <w:rPr>
          <w:rFonts w:ascii="Arial" w:hAnsi="Arial" w:cs="Arial"/>
          <w:sz w:val="21"/>
          <w:szCs w:val="21"/>
        </w:rPr>
      </w:pPr>
      <w:r w:rsidRPr="009A72C3">
        <w:rPr>
          <w:rFonts w:ascii="Arial" w:hAnsi="Arial" w:cs="Arial"/>
          <w:b/>
          <w:sz w:val="21"/>
          <w:szCs w:val="21"/>
        </w:rPr>
        <w:t xml:space="preserve">A entrega do objeto deste contrato será feita </w:t>
      </w:r>
      <w:r>
        <w:rPr>
          <w:rFonts w:ascii="Arial" w:hAnsi="Arial" w:cs="Arial"/>
          <w:b/>
          <w:sz w:val="21"/>
          <w:szCs w:val="21"/>
        </w:rPr>
        <w:t>no ______</w:t>
      </w:r>
      <w:r w:rsidRPr="009A72C3">
        <w:rPr>
          <w:rFonts w:ascii="Arial" w:hAnsi="Arial" w:cs="Arial"/>
          <w:sz w:val="21"/>
          <w:szCs w:val="21"/>
        </w:rPr>
        <w:t>, cabendo ao responsável pelo almoxarifado conferi-lo e lavrar termo de recebimento para efeito de posterior verificação da conformidade do mesmo com as exigências do edital.</w:t>
      </w:r>
    </w:p>
    <w:p w:rsidR="00712588" w:rsidRPr="009A72C3" w:rsidRDefault="00712588" w:rsidP="00712588">
      <w:pPr>
        <w:jc w:val="both"/>
        <w:rPr>
          <w:rFonts w:ascii="Arial" w:hAnsi="Arial" w:cs="Arial"/>
          <w:sz w:val="21"/>
          <w:szCs w:val="21"/>
        </w:rPr>
      </w:pPr>
    </w:p>
    <w:p w:rsidR="00712588" w:rsidRPr="009A72C3" w:rsidRDefault="00712588" w:rsidP="00712588">
      <w:pPr>
        <w:pStyle w:val="Corpodetexto"/>
        <w:jc w:val="both"/>
        <w:rPr>
          <w:rFonts w:ascii="Arial" w:hAnsi="Arial" w:cs="Arial"/>
          <w:sz w:val="21"/>
          <w:szCs w:val="21"/>
        </w:rPr>
      </w:pPr>
      <w:r w:rsidRPr="009A72C3">
        <w:rPr>
          <w:rFonts w:ascii="Arial" w:hAnsi="Arial" w:cs="Arial"/>
          <w:sz w:val="21"/>
          <w:szCs w:val="21"/>
        </w:rPr>
        <w:t xml:space="preserve">A contratada iniciará a entrega do objeto imediatamente após a assinatura do contrato, mediante requisição (Autorização de Fornecimento – AF) da contratante. </w:t>
      </w:r>
      <w:r w:rsidRPr="009A72C3">
        <w:rPr>
          <w:rFonts w:ascii="Arial" w:hAnsi="Arial" w:cs="Arial"/>
          <w:b/>
          <w:sz w:val="21"/>
          <w:szCs w:val="21"/>
        </w:rPr>
        <w:t>O prazo máximo para entrega do produto solicitado na autorização de</w:t>
      </w:r>
      <w:r>
        <w:rPr>
          <w:rFonts w:ascii="Arial" w:hAnsi="Arial" w:cs="Arial"/>
          <w:b/>
          <w:sz w:val="21"/>
          <w:szCs w:val="21"/>
        </w:rPr>
        <w:t xml:space="preserve"> fornecimento – AF expedida pelo(a) diretor(a)</w:t>
      </w:r>
      <w:r w:rsidRPr="009A72C3">
        <w:rPr>
          <w:rFonts w:ascii="Arial" w:hAnsi="Arial" w:cs="Arial"/>
          <w:b/>
          <w:sz w:val="21"/>
          <w:szCs w:val="21"/>
        </w:rPr>
        <w:t xml:space="preserve"> de compras da Prefeitura, a partir da data do recebimento, será </w:t>
      </w:r>
      <w:r w:rsidR="000D1DDC">
        <w:rPr>
          <w:rFonts w:ascii="Arial" w:hAnsi="Arial" w:cs="Arial"/>
          <w:b/>
          <w:sz w:val="21"/>
          <w:szCs w:val="21"/>
        </w:rPr>
        <w:t xml:space="preserve">de _____ dias </w:t>
      </w:r>
      <w:r w:rsidRPr="009A72C3">
        <w:rPr>
          <w:rFonts w:ascii="Arial" w:hAnsi="Arial" w:cs="Arial"/>
          <w:sz w:val="21"/>
          <w:szCs w:val="21"/>
        </w:rPr>
        <w:t>a partir do recebimento da autorização de fornecimento, cabendo ao fiscal indicado pelo municipio conferi-lo e lavrar Termo de Recebimento, para efeito de posterior verificação da conformidade do mesmo com as exigências do Edital.</w:t>
      </w:r>
    </w:p>
    <w:p w:rsidR="00712588" w:rsidRPr="009A72C3" w:rsidRDefault="00712588" w:rsidP="00712588">
      <w:pPr>
        <w:pStyle w:val="Corpodetexto"/>
        <w:jc w:val="both"/>
        <w:rPr>
          <w:rFonts w:ascii="Arial" w:hAnsi="Arial" w:cs="Arial"/>
          <w:sz w:val="21"/>
          <w:szCs w:val="21"/>
        </w:rPr>
      </w:pPr>
    </w:p>
    <w:p w:rsidR="00712588" w:rsidRPr="009A72C3" w:rsidRDefault="00712588" w:rsidP="00712588">
      <w:pPr>
        <w:pStyle w:val="Corpodetexto"/>
        <w:jc w:val="both"/>
        <w:rPr>
          <w:rFonts w:ascii="Arial" w:hAnsi="Arial" w:cs="Arial"/>
          <w:sz w:val="21"/>
          <w:szCs w:val="21"/>
        </w:rPr>
      </w:pPr>
      <w:r w:rsidRPr="009A72C3">
        <w:rPr>
          <w:rFonts w:ascii="Arial" w:hAnsi="Arial" w:cs="Arial"/>
          <w:sz w:val="21"/>
          <w:szCs w:val="21"/>
        </w:rPr>
        <w:t>A Comissão fará a verificação do material conferindo a entrega realizada  para posterior pagamento, caso aceito, ou notificar a Contratada, no caso de não aceitação.</w:t>
      </w:r>
    </w:p>
    <w:p w:rsidR="00712588" w:rsidRPr="009A72C3" w:rsidRDefault="00712588" w:rsidP="00712588">
      <w:pPr>
        <w:pStyle w:val="Corpodetexto"/>
        <w:jc w:val="both"/>
        <w:rPr>
          <w:rFonts w:ascii="Arial" w:hAnsi="Arial" w:cs="Arial"/>
          <w:sz w:val="21"/>
          <w:szCs w:val="21"/>
        </w:rPr>
      </w:pPr>
      <w:r w:rsidRPr="009A72C3">
        <w:rPr>
          <w:rFonts w:ascii="Arial" w:hAnsi="Arial" w:cs="Arial"/>
          <w:sz w:val="21"/>
          <w:szCs w:val="21"/>
        </w:rPr>
        <w:t>Na hipótese da não aceitação do objeto, o mesmo deverá ser substituido, sob pena de aplicação de multa e demais cominações previstas em Lei e neste Edital.</w:t>
      </w:r>
    </w:p>
    <w:p w:rsidR="00712588" w:rsidRPr="009A72C3" w:rsidRDefault="00712588" w:rsidP="00712588">
      <w:pPr>
        <w:pStyle w:val="Corpodetexto"/>
        <w:jc w:val="both"/>
        <w:rPr>
          <w:rFonts w:ascii="Arial" w:hAnsi="Arial" w:cs="Arial"/>
          <w:sz w:val="21"/>
          <w:szCs w:val="21"/>
        </w:rPr>
      </w:pPr>
      <w:r w:rsidRPr="009A72C3">
        <w:rPr>
          <w:rFonts w:ascii="Arial" w:hAnsi="Arial" w:cs="Arial"/>
          <w:sz w:val="21"/>
          <w:szCs w:val="21"/>
        </w:rPr>
        <w:t>O recebimento não exclui a responsabilidade da Contratada pela perfeita execução do contrato, ficando a mesma obrigada a substituir, no todo ou em parte, o objeto do contrato, se a qualquer tempo se verificarem vícios, defeitos ou incorreções.</w:t>
      </w:r>
    </w:p>
    <w:p w:rsidR="00712588" w:rsidRPr="009A72C3" w:rsidRDefault="00712588" w:rsidP="00712588">
      <w:pPr>
        <w:autoSpaceDE w:val="0"/>
        <w:autoSpaceDN w:val="0"/>
        <w:adjustRightInd w:val="0"/>
        <w:jc w:val="both"/>
        <w:rPr>
          <w:rFonts w:ascii="Arial" w:hAnsi="Arial" w:cs="Arial"/>
          <w:b/>
          <w:bCs/>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Parágrafo Primeiro</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 xml:space="preserve">Ficando a CONTRATADA temporariamente impossibilitada, total ou parcialmente, de cumprir seus deveres e responsabilidades relativos aos fornecimentos contratados, deverá esta comunicar e justificar o fato, por escrito, no prazo de 48 </w:t>
      </w:r>
      <w:r w:rsidRPr="009A72C3">
        <w:rPr>
          <w:rFonts w:ascii="Arial" w:hAnsi="Arial" w:cs="Arial"/>
          <w:i/>
          <w:iCs/>
          <w:sz w:val="21"/>
          <w:szCs w:val="21"/>
        </w:rPr>
        <w:t>(quarenta e oit</w:t>
      </w:r>
      <w:r w:rsidRPr="009A72C3">
        <w:rPr>
          <w:rFonts w:ascii="Arial" w:hAnsi="Arial" w:cs="Arial"/>
          <w:sz w:val="21"/>
          <w:szCs w:val="21"/>
        </w:rPr>
        <w:t>o) horas, para que, a contratante tome as providências cabíveis, inclusive no que diz respeito à aceitação ou não do alegado.</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Parágrafo Segundo</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Enquanto perdurar o impedimento a CONTRATANTE se reserva o direito de contratar o fornecimento do(s) bem(</w:t>
      </w:r>
      <w:r w:rsidRPr="009A72C3">
        <w:rPr>
          <w:rFonts w:ascii="Arial" w:hAnsi="Arial" w:cs="Arial"/>
          <w:i/>
          <w:iCs/>
          <w:sz w:val="21"/>
          <w:szCs w:val="21"/>
        </w:rPr>
        <w:t>n</w:t>
      </w:r>
      <w:r w:rsidRPr="009A72C3">
        <w:rPr>
          <w:rFonts w:ascii="Arial" w:hAnsi="Arial" w:cs="Arial"/>
          <w:sz w:val="21"/>
          <w:szCs w:val="21"/>
        </w:rPr>
        <w:t>s) com outro fornecedor, desde que respeitadas as condições desta licitação, não cabendo direito à CONTRATADA de formular qualquer reivindicação, pleito ou reclamação.</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jc w:val="both"/>
        <w:rPr>
          <w:rFonts w:ascii="Arial" w:hAnsi="Arial" w:cs="Arial"/>
          <w:b/>
          <w:bCs/>
          <w:sz w:val="21"/>
          <w:szCs w:val="21"/>
        </w:rPr>
      </w:pPr>
      <w:r w:rsidRPr="009A72C3">
        <w:rPr>
          <w:rFonts w:ascii="Arial" w:hAnsi="Arial" w:cs="Arial"/>
          <w:b/>
          <w:bCs/>
          <w:sz w:val="21"/>
          <w:szCs w:val="21"/>
        </w:rPr>
        <w:t>CLÁUSULA DÉCIMA PRIMEIRA - DO CONTROLE DE QUALIDADE</w:t>
      </w:r>
    </w:p>
    <w:p w:rsidR="00712588" w:rsidRPr="009A72C3" w:rsidRDefault="00712588" w:rsidP="00712588">
      <w:pPr>
        <w:jc w:val="both"/>
        <w:rPr>
          <w:rFonts w:ascii="Arial" w:hAnsi="Arial" w:cs="Arial"/>
          <w:b/>
          <w:bCs/>
          <w:sz w:val="21"/>
          <w:szCs w:val="21"/>
        </w:rPr>
      </w:pP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A CONTRATANTE reserva-se o direito de, a qualquer tempo, antes e após a contratação, solicitar inspeções para verificar se o(s) bem(</w:t>
      </w:r>
      <w:r w:rsidRPr="009A72C3">
        <w:rPr>
          <w:rFonts w:ascii="Arial" w:hAnsi="Arial" w:cs="Arial"/>
          <w:i/>
          <w:iCs/>
          <w:sz w:val="21"/>
          <w:szCs w:val="21"/>
        </w:rPr>
        <w:t>n</w:t>
      </w:r>
      <w:r w:rsidRPr="009A72C3">
        <w:rPr>
          <w:rFonts w:ascii="Arial" w:hAnsi="Arial" w:cs="Arial"/>
          <w:sz w:val="21"/>
          <w:szCs w:val="21"/>
        </w:rPr>
        <w:t>s) e/ou o processo de fabricação atendem às exigências das normas e especificações técnicas.</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Parágrafo Primeiro</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 xml:space="preserve">Sendo a inspeção realizada nas instalações do fabricante, a CONTRATADA deverá avisar por escrito à CONTRATANTE, com antecedência de 2 </w:t>
      </w:r>
      <w:r w:rsidRPr="009A72C3">
        <w:rPr>
          <w:rFonts w:ascii="Arial" w:hAnsi="Arial" w:cs="Arial"/>
          <w:i/>
          <w:iCs/>
          <w:sz w:val="21"/>
          <w:szCs w:val="21"/>
        </w:rPr>
        <w:t>(dois</w:t>
      </w:r>
      <w:r w:rsidRPr="009A72C3">
        <w:rPr>
          <w:rFonts w:ascii="Arial" w:hAnsi="Arial" w:cs="Arial"/>
          <w:sz w:val="21"/>
          <w:szCs w:val="21"/>
        </w:rPr>
        <w:t>) dias, da data em que o bem estará pronto para ser inspecionado. A aceitação do bem inspecionado não isenta a CONTRATADA da responsabilidade quanto ao cumprimento dos termos de garantia do(s) bem(</w:t>
      </w:r>
      <w:r w:rsidRPr="009A72C3">
        <w:rPr>
          <w:rFonts w:ascii="Arial" w:hAnsi="Arial" w:cs="Arial"/>
          <w:i/>
          <w:iCs/>
          <w:sz w:val="21"/>
          <w:szCs w:val="21"/>
        </w:rPr>
        <w:t>n</w:t>
      </w:r>
      <w:r w:rsidRPr="009A72C3">
        <w:rPr>
          <w:rFonts w:ascii="Arial" w:hAnsi="Arial" w:cs="Arial"/>
          <w:sz w:val="21"/>
          <w:szCs w:val="21"/>
        </w:rPr>
        <w:t>s).</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Parágrafo Segundo</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O produto entregue em desacordo com as características, especificações exigidas no edital, validade e/ou com as quantidades do edital, verificadas no ato de seu recebimento, deverá ser substituído ou complementado. Nestes casos, o prazo para reposição e/ou substituição e/ou complementação será determinado pela contratante e sua inobservância implicará a aplicação das penalidades previstas no edital.</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CLÁUSULA DÉCIMA SEGUNDA - DA INEXECUÇÃO DO OBJETO</w:t>
      </w:r>
    </w:p>
    <w:p w:rsidR="00712588" w:rsidRPr="009A72C3" w:rsidRDefault="00712588" w:rsidP="00712588">
      <w:pPr>
        <w:autoSpaceDE w:val="0"/>
        <w:autoSpaceDN w:val="0"/>
        <w:adjustRightInd w:val="0"/>
        <w:jc w:val="both"/>
        <w:rPr>
          <w:rFonts w:ascii="Arial" w:hAnsi="Arial" w:cs="Arial"/>
          <w:b/>
          <w:bCs/>
          <w:sz w:val="21"/>
          <w:szCs w:val="21"/>
        </w:rPr>
      </w:pP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Pela inexecução total ou parcial do contrato, a Administração poderá aplicar à CONTRATADA, as seguintes sanções:</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I - advertência;</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II - multa, na forma prevista no instrumento convocatório;</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 xml:space="preserve">III - suspensão temporária de participação em licitação e impedimento de contratar com a Administração, por prazo não superior a 2 </w:t>
      </w:r>
      <w:r w:rsidRPr="009A72C3">
        <w:rPr>
          <w:rFonts w:ascii="Arial" w:hAnsi="Arial" w:cs="Arial"/>
          <w:i/>
          <w:iCs/>
          <w:sz w:val="21"/>
          <w:szCs w:val="21"/>
        </w:rPr>
        <w:t>(doi</w:t>
      </w:r>
      <w:r w:rsidRPr="009A72C3">
        <w:rPr>
          <w:rFonts w:ascii="Arial" w:hAnsi="Arial" w:cs="Arial"/>
          <w:sz w:val="21"/>
          <w:szCs w:val="21"/>
        </w:rPr>
        <w:t>s) anos;</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após decorrido o prazo da sanção aplicada com base no inciso anterior.</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CLÁUSULA DÉCIMA TERCEIRA - DA RESCISÃO</w:t>
      </w:r>
    </w:p>
    <w:p w:rsidR="00712588" w:rsidRPr="009A72C3" w:rsidRDefault="00712588" w:rsidP="00712588">
      <w:pPr>
        <w:autoSpaceDE w:val="0"/>
        <w:autoSpaceDN w:val="0"/>
        <w:adjustRightInd w:val="0"/>
        <w:jc w:val="both"/>
        <w:rPr>
          <w:rFonts w:ascii="Arial" w:hAnsi="Arial" w:cs="Arial"/>
          <w:b/>
          <w:bCs/>
          <w:sz w:val="21"/>
          <w:szCs w:val="21"/>
        </w:rPr>
      </w:pP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 xml:space="preserve">A CONTRATANTE reserva-se o direito de rescindir o Contrato, independentemente de interpelação judicial ou extrajudicial, sem que à CONTRATADA caiba o direito de indenização de qualquer espécie, nos seguintes casos: </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 xml:space="preserve">(a) quando a CONTRATADA falir ou for dissolvida; </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(b) quando a CONTRATADA transferir no todo ou em parte o Contrato sem a prévia anuência da CONTRATANTE.</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Parágrafo Primeiro</w:t>
      </w:r>
    </w:p>
    <w:p w:rsidR="00712588" w:rsidRPr="009A72C3" w:rsidRDefault="00712588" w:rsidP="00712588">
      <w:pPr>
        <w:autoSpaceDE w:val="0"/>
        <w:autoSpaceDN w:val="0"/>
        <w:adjustRightInd w:val="0"/>
        <w:jc w:val="both"/>
        <w:rPr>
          <w:rFonts w:ascii="Arial" w:hAnsi="Arial" w:cs="Arial"/>
          <w:b/>
          <w:bCs/>
          <w:sz w:val="21"/>
          <w:szCs w:val="21"/>
        </w:rPr>
      </w:pP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A rescisão do Contrato na mesma forma prevista no caput ocorrerá nas seguintes hipóteses:</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 xml:space="preserve">I - Por ato unilateral escrito da Administração, nos casos enumerados nos incisos I a XII e XVII do artigo 78 da Lei 8.666/93; </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II - Amigável, por acordo entre as partes, reduzidas a termo no processo da licitação, desde que haja conveniência para a Administração;</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III - Judicial, nos termos da legislação.</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Parágrafo Segundo</w:t>
      </w:r>
    </w:p>
    <w:p w:rsidR="00712588" w:rsidRPr="009A72C3" w:rsidRDefault="00712588" w:rsidP="00712588">
      <w:pPr>
        <w:autoSpaceDE w:val="0"/>
        <w:autoSpaceDN w:val="0"/>
        <w:adjustRightInd w:val="0"/>
        <w:jc w:val="both"/>
        <w:rPr>
          <w:rFonts w:ascii="Arial" w:hAnsi="Arial" w:cs="Arial"/>
          <w:b/>
          <w:bCs/>
          <w:sz w:val="21"/>
          <w:szCs w:val="21"/>
        </w:rPr>
      </w:pP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A rescisão do Contrato, quando motivada por qualquer dos itens acima relacionados, implicará a apuração de perdas e danos, sem embargos da aplicação das demais providências legais cabíveis.</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Parágrafo Terceiro</w:t>
      </w:r>
    </w:p>
    <w:p w:rsidR="00712588" w:rsidRPr="009A72C3" w:rsidRDefault="00712588" w:rsidP="00712588">
      <w:pPr>
        <w:autoSpaceDE w:val="0"/>
        <w:autoSpaceDN w:val="0"/>
        <w:adjustRightInd w:val="0"/>
        <w:jc w:val="both"/>
        <w:rPr>
          <w:rFonts w:ascii="Arial" w:hAnsi="Arial" w:cs="Arial"/>
          <w:b/>
          <w:bCs/>
          <w:sz w:val="21"/>
          <w:szCs w:val="21"/>
        </w:rPr>
      </w:pP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A CONTRATANTE, por conveniência exclusiva e independentemente de cláusulas expressas, poderá rescindir o Contrato desde que efetue os pagamentos devidos, relativos ao mesmo.</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CLÁUSULA DÉCIMA QUARTA - DAS ALTERAÇÕES</w:t>
      </w:r>
    </w:p>
    <w:p w:rsidR="00712588" w:rsidRPr="009A72C3" w:rsidRDefault="00712588" w:rsidP="00712588">
      <w:pPr>
        <w:autoSpaceDE w:val="0"/>
        <w:autoSpaceDN w:val="0"/>
        <w:adjustRightInd w:val="0"/>
        <w:jc w:val="both"/>
        <w:rPr>
          <w:rFonts w:ascii="Arial" w:hAnsi="Arial" w:cs="Arial"/>
          <w:b/>
          <w:bCs/>
          <w:sz w:val="21"/>
          <w:szCs w:val="21"/>
        </w:rPr>
      </w:pP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Serão incorporados a este Contrato, mediante TERMOS ADITIVOS, qualquer modificação que venha ser necessária durante a sua vigência, decorrente das obrigações assumidas pela CONTRATADA, alterações nas especificações quantitativas e qualitativas ou prazos dos bens fornecidos à CONTRATANTE.</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jc w:val="both"/>
        <w:rPr>
          <w:rFonts w:ascii="Arial" w:hAnsi="Arial" w:cs="Arial"/>
          <w:b/>
          <w:bCs/>
          <w:sz w:val="21"/>
          <w:szCs w:val="21"/>
        </w:rPr>
      </w:pPr>
      <w:r w:rsidRPr="009A72C3">
        <w:rPr>
          <w:rFonts w:ascii="Arial" w:hAnsi="Arial" w:cs="Arial"/>
          <w:b/>
          <w:bCs/>
          <w:sz w:val="21"/>
          <w:szCs w:val="21"/>
        </w:rPr>
        <w:t>CLÁUSULA DÉCIMA QUINTA - DOS CASOS OMISSOS</w:t>
      </w:r>
    </w:p>
    <w:p w:rsidR="00712588" w:rsidRPr="009A72C3" w:rsidRDefault="00712588" w:rsidP="00712588">
      <w:pPr>
        <w:jc w:val="both"/>
        <w:rPr>
          <w:rFonts w:ascii="Arial" w:hAnsi="Arial" w:cs="Arial"/>
          <w:b/>
          <w:bCs/>
          <w:sz w:val="21"/>
          <w:szCs w:val="21"/>
        </w:rPr>
      </w:pP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Os casos omissos e o que se tornar controvertido em face das presentes cláusulas contratuais, serão resolvidos administrativamente entre as partes, de acordo com a legislação pertinente.</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CLÁUSULA DÉCIMA SEXTA - DO CONHECIMENTO DAS PARTES</w:t>
      </w:r>
    </w:p>
    <w:p w:rsidR="00712588" w:rsidRPr="009A72C3" w:rsidRDefault="00712588" w:rsidP="00712588">
      <w:pPr>
        <w:autoSpaceDE w:val="0"/>
        <w:autoSpaceDN w:val="0"/>
        <w:adjustRightInd w:val="0"/>
        <w:jc w:val="both"/>
        <w:rPr>
          <w:rFonts w:ascii="Arial" w:hAnsi="Arial" w:cs="Arial"/>
          <w:b/>
          <w:bCs/>
          <w:sz w:val="21"/>
          <w:szCs w:val="21"/>
        </w:rPr>
      </w:pP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Ao firmar este instrumento, declara a CONTRATADA ter plena ciência de seu conteúdo, bem como dos demais documentos vinculados ao presente Contrato.</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autoSpaceDE w:val="0"/>
        <w:autoSpaceDN w:val="0"/>
        <w:adjustRightInd w:val="0"/>
        <w:jc w:val="both"/>
        <w:rPr>
          <w:rFonts w:ascii="Arial" w:hAnsi="Arial" w:cs="Arial"/>
          <w:b/>
          <w:bCs/>
          <w:sz w:val="21"/>
          <w:szCs w:val="21"/>
        </w:rPr>
      </w:pPr>
      <w:r w:rsidRPr="009A72C3">
        <w:rPr>
          <w:rFonts w:ascii="Arial" w:hAnsi="Arial" w:cs="Arial"/>
          <w:b/>
          <w:bCs/>
          <w:sz w:val="21"/>
          <w:szCs w:val="21"/>
        </w:rPr>
        <w:t>CLÁUSULA DÉCIMA SETIMA - DO FORO</w:t>
      </w:r>
    </w:p>
    <w:p w:rsidR="00712588" w:rsidRPr="009A72C3" w:rsidRDefault="00712588" w:rsidP="00712588">
      <w:pPr>
        <w:autoSpaceDE w:val="0"/>
        <w:autoSpaceDN w:val="0"/>
        <w:adjustRightInd w:val="0"/>
        <w:jc w:val="both"/>
        <w:rPr>
          <w:rFonts w:ascii="Arial" w:hAnsi="Arial" w:cs="Arial"/>
          <w:b/>
          <w:bCs/>
          <w:sz w:val="21"/>
          <w:szCs w:val="21"/>
        </w:rPr>
      </w:pP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lastRenderedPageBreak/>
        <w:t>As partes contratantes ficam obrigadas a responder pelo cumprimento deste termo, perante o Foro da Comarca de Araranguá,  Estado de Santa Catarina, não obstante qualquer mudança de domicílio da CONTRATADA que, em razão disso, é obrigada a manter um representante com plenos poderes para receber notificação, citação inicial e outras medidas em direito permitidas.</w:t>
      </w:r>
    </w:p>
    <w:p w:rsidR="00712588" w:rsidRPr="009A72C3" w:rsidRDefault="00712588" w:rsidP="00712588">
      <w:pPr>
        <w:autoSpaceDE w:val="0"/>
        <w:autoSpaceDN w:val="0"/>
        <w:adjustRightInd w:val="0"/>
        <w:jc w:val="both"/>
        <w:rPr>
          <w:rFonts w:ascii="Arial" w:hAnsi="Arial" w:cs="Arial"/>
          <w:sz w:val="21"/>
          <w:szCs w:val="21"/>
        </w:rPr>
      </w:pPr>
      <w:r w:rsidRPr="009A72C3">
        <w:rPr>
          <w:rFonts w:ascii="Arial" w:hAnsi="Arial" w:cs="Arial"/>
          <w:sz w:val="21"/>
          <w:szCs w:val="21"/>
        </w:rPr>
        <w:t xml:space="preserve">Justas e contratadas, firmam as partes este instrumento, em 03 </w:t>
      </w:r>
      <w:r w:rsidRPr="009A72C3">
        <w:rPr>
          <w:rFonts w:ascii="Arial" w:hAnsi="Arial" w:cs="Arial"/>
          <w:i/>
          <w:iCs/>
          <w:sz w:val="21"/>
          <w:szCs w:val="21"/>
        </w:rPr>
        <w:t>(três</w:t>
      </w:r>
      <w:r w:rsidRPr="009A72C3">
        <w:rPr>
          <w:rFonts w:ascii="Arial" w:hAnsi="Arial" w:cs="Arial"/>
          <w:sz w:val="21"/>
          <w:szCs w:val="21"/>
        </w:rPr>
        <w:t>) vias de igual teor, a fim de que produza seus efeitos legais.</w:t>
      </w:r>
    </w:p>
    <w:p w:rsidR="00712588" w:rsidRPr="007E71CA" w:rsidRDefault="00712588" w:rsidP="00712588">
      <w:pPr>
        <w:autoSpaceDE w:val="0"/>
        <w:autoSpaceDN w:val="0"/>
        <w:adjustRightInd w:val="0"/>
        <w:jc w:val="both"/>
        <w:rPr>
          <w:rFonts w:ascii="Arial" w:hAnsi="Arial" w:cs="Arial"/>
          <w:b/>
          <w:color w:val="FF0000"/>
          <w:sz w:val="21"/>
          <w:szCs w:val="21"/>
        </w:rPr>
      </w:pPr>
    </w:p>
    <w:p w:rsidR="00712588" w:rsidRPr="0053172A" w:rsidRDefault="00712588" w:rsidP="00712588">
      <w:pPr>
        <w:autoSpaceDE w:val="0"/>
        <w:autoSpaceDN w:val="0"/>
        <w:adjustRightInd w:val="0"/>
        <w:jc w:val="both"/>
        <w:rPr>
          <w:rFonts w:ascii="Arial" w:hAnsi="Arial" w:cs="Arial"/>
          <w:sz w:val="21"/>
          <w:szCs w:val="21"/>
        </w:rPr>
      </w:pPr>
      <w:r w:rsidRPr="0053172A">
        <w:rPr>
          <w:rFonts w:ascii="Arial" w:hAnsi="Arial" w:cs="Arial"/>
          <w:sz w:val="21"/>
          <w:szCs w:val="21"/>
        </w:rPr>
        <w:t xml:space="preserve">Araranguá-SC, </w:t>
      </w:r>
      <w:r>
        <w:rPr>
          <w:rFonts w:ascii="Arial" w:hAnsi="Arial" w:cs="Arial"/>
          <w:sz w:val="21"/>
          <w:szCs w:val="21"/>
        </w:rPr>
        <w:t>__</w:t>
      </w:r>
      <w:r w:rsidRPr="0053172A">
        <w:rPr>
          <w:rFonts w:ascii="Arial" w:hAnsi="Arial" w:cs="Arial"/>
          <w:sz w:val="21"/>
          <w:szCs w:val="21"/>
        </w:rPr>
        <w:t xml:space="preserve"> de  de 2019.</w:t>
      </w:r>
    </w:p>
    <w:p w:rsidR="00712588" w:rsidRPr="009A72C3" w:rsidRDefault="00712588" w:rsidP="00712588">
      <w:pPr>
        <w:autoSpaceDE w:val="0"/>
        <w:autoSpaceDN w:val="0"/>
        <w:adjustRightInd w:val="0"/>
        <w:jc w:val="both"/>
        <w:rPr>
          <w:rFonts w:ascii="Arial" w:hAnsi="Arial" w:cs="Arial"/>
          <w:sz w:val="21"/>
          <w:szCs w:val="21"/>
        </w:rPr>
      </w:pPr>
    </w:p>
    <w:p w:rsidR="00712588" w:rsidRPr="009A72C3" w:rsidRDefault="00712588" w:rsidP="00712588">
      <w:pPr>
        <w:jc w:val="center"/>
        <w:rPr>
          <w:rFonts w:ascii="Arial" w:hAnsi="Arial" w:cs="Arial"/>
          <w:b/>
          <w:sz w:val="21"/>
          <w:szCs w:val="21"/>
        </w:rPr>
      </w:pPr>
      <w:r w:rsidRPr="009A72C3">
        <w:rPr>
          <w:rFonts w:ascii="Arial" w:hAnsi="Arial" w:cs="Arial"/>
          <w:b/>
          <w:sz w:val="21"/>
          <w:szCs w:val="21"/>
        </w:rPr>
        <w:t>___________________________</w:t>
      </w:r>
    </w:p>
    <w:p w:rsidR="00712588" w:rsidRPr="009A72C3" w:rsidRDefault="00712588" w:rsidP="00712588">
      <w:pPr>
        <w:jc w:val="center"/>
        <w:rPr>
          <w:rFonts w:ascii="Arial" w:hAnsi="Arial" w:cs="Arial"/>
          <w:b/>
          <w:sz w:val="21"/>
          <w:szCs w:val="21"/>
        </w:rPr>
      </w:pPr>
      <w:r w:rsidRPr="009A72C3">
        <w:rPr>
          <w:rFonts w:ascii="Arial" w:hAnsi="Arial" w:cs="Arial"/>
          <w:b/>
          <w:sz w:val="21"/>
          <w:szCs w:val="21"/>
        </w:rPr>
        <w:t>Mariano Mazzuco Neto</w:t>
      </w:r>
    </w:p>
    <w:p w:rsidR="00712588" w:rsidRPr="009A72C3" w:rsidRDefault="00712588" w:rsidP="00712588">
      <w:pPr>
        <w:jc w:val="center"/>
        <w:rPr>
          <w:rFonts w:ascii="Arial" w:hAnsi="Arial" w:cs="Arial"/>
          <w:sz w:val="21"/>
          <w:szCs w:val="21"/>
        </w:rPr>
      </w:pPr>
      <w:r w:rsidRPr="009A72C3">
        <w:rPr>
          <w:rFonts w:ascii="Arial" w:hAnsi="Arial" w:cs="Arial"/>
          <w:sz w:val="21"/>
          <w:szCs w:val="21"/>
        </w:rPr>
        <w:t>Prefeito Municipal</w:t>
      </w:r>
    </w:p>
    <w:p w:rsidR="00712588" w:rsidRPr="009A72C3" w:rsidRDefault="00712588" w:rsidP="000D1DDC">
      <w:pPr>
        <w:jc w:val="center"/>
        <w:rPr>
          <w:rFonts w:ascii="Arial" w:hAnsi="Arial" w:cs="Arial"/>
          <w:sz w:val="21"/>
          <w:szCs w:val="21"/>
        </w:rPr>
      </w:pPr>
      <w:r w:rsidRPr="009A72C3">
        <w:rPr>
          <w:rFonts w:ascii="Arial" w:hAnsi="Arial" w:cs="Arial"/>
          <w:sz w:val="21"/>
          <w:szCs w:val="21"/>
        </w:rPr>
        <w:t>C O N T R A T A N T E</w:t>
      </w:r>
    </w:p>
    <w:p w:rsidR="00712588" w:rsidRPr="0053172A" w:rsidRDefault="00712588" w:rsidP="00712588">
      <w:pPr>
        <w:jc w:val="center"/>
        <w:rPr>
          <w:rFonts w:ascii="Arial" w:hAnsi="Arial" w:cs="Arial"/>
          <w:b/>
          <w:sz w:val="21"/>
          <w:szCs w:val="21"/>
        </w:rPr>
      </w:pPr>
      <w:r w:rsidRPr="0053172A">
        <w:rPr>
          <w:rFonts w:ascii="Arial" w:hAnsi="Arial" w:cs="Arial"/>
          <w:b/>
          <w:sz w:val="21"/>
          <w:szCs w:val="21"/>
        </w:rPr>
        <w:t>___________________________</w:t>
      </w:r>
    </w:p>
    <w:p w:rsidR="00712588" w:rsidRPr="000D1DDC" w:rsidRDefault="00712588" w:rsidP="000D1DDC">
      <w:pPr>
        <w:jc w:val="center"/>
        <w:rPr>
          <w:rFonts w:ascii="Arial" w:hAnsi="Arial" w:cs="Arial"/>
          <w:sz w:val="21"/>
          <w:szCs w:val="21"/>
        </w:rPr>
      </w:pPr>
      <w:r>
        <w:rPr>
          <w:rFonts w:ascii="Arial" w:hAnsi="Arial" w:cs="Arial"/>
          <w:b/>
          <w:sz w:val="21"/>
          <w:szCs w:val="21"/>
        </w:rPr>
        <w:t>Empresa Contratada</w:t>
      </w:r>
      <w:r w:rsidRPr="0053172A">
        <w:rPr>
          <w:rFonts w:ascii="Arial" w:hAnsi="Arial" w:cs="Arial"/>
          <w:sz w:val="21"/>
          <w:szCs w:val="21"/>
        </w:rPr>
        <w:br/>
      </w:r>
    </w:p>
    <w:p w:rsidR="00712588" w:rsidRPr="009A72C3" w:rsidRDefault="00712588" w:rsidP="00712588">
      <w:pPr>
        <w:jc w:val="center"/>
        <w:outlineLvl w:val="0"/>
        <w:rPr>
          <w:rFonts w:ascii="Arial" w:hAnsi="Arial" w:cs="Arial"/>
          <w:b/>
          <w:sz w:val="21"/>
          <w:szCs w:val="21"/>
        </w:rPr>
      </w:pPr>
      <w:r w:rsidRPr="009A72C3">
        <w:rPr>
          <w:rFonts w:ascii="Arial" w:hAnsi="Arial" w:cs="Arial"/>
          <w:b/>
          <w:sz w:val="21"/>
          <w:szCs w:val="21"/>
        </w:rPr>
        <w:t>___________________________</w:t>
      </w:r>
    </w:p>
    <w:p w:rsidR="00712588" w:rsidRPr="007D7735" w:rsidRDefault="00712588" w:rsidP="00712588">
      <w:pPr>
        <w:jc w:val="center"/>
        <w:outlineLvl w:val="0"/>
        <w:rPr>
          <w:rFonts w:ascii="Arial" w:hAnsi="Arial" w:cs="Arial"/>
          <w:sz w:val="21"/>
          <w:szCs w:val="21"/>
        </w:rPr>
      </w:pPr>
      <w:r>
        <w:rPr>
          <w:rFonts w:ascii="Arial" w:hAnsi="Arial" w:cs="Arial"/>
          <w:b/>
          <w:sz w:val="21"/>
          <w:szCs w:val="21"/>
        </w:rPr>
        <w:t>Responsável pela Secretaria/Departamento</w:t>
      </w:r>
      <w:r>
        <w:rPr>
          <w:rFonts w:ascii="Arial" w:hAnsi="Arial" w:cs="Arial"/>
          <w:b/>
          <w:sz w:val="21"/>
          <w:szCs w:val="21"/>
        </w:rPr>
        <w:br/>
      </w:r>
      <w:r>
        <w:rPr>
          <w:rFonts w:ascii="Arial" w:hAnsi="Arial" w:cs="Arial"/>
          <w:sz w:val="21"/>
          <w:szCs w:val="21"/>
        </w:rPr>
        <w:t xml:space="preserve">Cargo </w:t>
      </w:r>
    </w:p>
    <w:p w:rsidR="00712588" w:rsidRPr="009A72C3" w:rsidRDefault="00712588" w:rsidP="00712588">
      <w:pPr>
        <w:autoSpaceDE w:val="0"/>
        <w:autoSpaceDN w:val="0"/>
        <w:adjustRightInd w:val="0"/>
        <w:jc w:val="both"/>
        <w:rPr>
          <w:sz w:val="21"/>
          <w:szCs w:val="21"/>
        </w:rPr>
      </w:pPr>
    </w:p>
    <w:p w:rsidR="00712588" w:rsidRPr="009A72C3" w:rsidRDefault="00712588" w:rsidP="00712588">
      <w:pPr>
        <w:jc w:val="both"/>
        <w:rPr>
          <w:rFonts w:ascii="Arial" w:hAnsi="Arial" w:cs="Arial"/>
          <w:b/>
          <w:sz w:val="21"/>
          <w:szCs w:val="21"/>
        </w:rPr>
      </w:pPr>
    </w:p>
    <w:p w:rsidR="00712588" w:rsidRPr="009A72C3" w:rsidRDefault="00712588" w:rsidP="00712588">
      <w:pPr>
        <w:jc w:val="both"/>
        <w:rPr>
          <w:rFonts w:ascii="Arial" w:hAnsi="Arial" w:cs="Arial"/>
          <w:b/>
          <w:sz w:val="21"/>
          <w:szCs w:val="21"/>
        </w:rPr>
      </w:pPr>
    </w:p>
    <w:p w:rsidR="00712588" w:rsidRPr="009A72C3" w:rsidRDefault="00712588" w:rsidP="00712588">
      <w:pPr>
        <w:jc w:val="both"/>
        <w:rPr>
          <w:rFonts w:ascii="Arial" w:hAnsi="Arial" w:cs="Arial"/>
          <w:b/>
          <w:sz w:val="21"/>
          <w:szCs w:val="21"/>
        </w:rPr>
      </w:pPr>
      <w:r w:rsidRPr="009A72C3">
        <w:rPr>
          <w:rFonts w:ascii="Arial" w:hAnsi="Arial" w:cs="Arial"/>
          <w:b/>
          <w:sz w:val="21"/>
          <w:szCs w:val="21"/>
        </w:rPr>
        <w:t>Testemunha</w:t>
      </w:r>
      <w:r w:rsidRPr="009A72C3">
        <w:rPr>
          <w:rFonts w:ascii="Arial" w:hAnsi="Arial" w:cs="Arial"/>
          <w:sz w:val="21"/>
          <w:szCs w:val="21"/>
        </w:rPr>
        <w:t xml:space="preserve">  1.................................................................................</w:t>
      </w:r>
    </w:p>
    <w:p w:rsidR="00712588" w:rsidRPr="009A72C3" w:rsidRDefault="00712588" w:rsidP="00712588">
      <w:pPr>
        <w:jc w:val="both"/>
        <w:rPr>
          <w:rFonts w:ascii="Arial" w:hAnsi="Arial" w:cs="Arial"/>
          <w:sz w:val="21"/>
          <w:szCs w:val="21"/>
        </w:rPr>
      </w:pPr>
      <w:r w:rsidRPr="009A72C3">
        <w:rPr>
          <w:rFonts w:ascii="Arial" w:hAnsi="Arial" w:cs="Arial"/>
          <w:b/>
          <w:sz w:val="21"/>
          <w:szCs w:val="21"/>
        </w:rPr>
        <w:t>Contratante:</w:t>
      </w:r>
      <w:r w:rsidRPr="009A72C3">
        <w:rPr>
          <w:rFonts w:ascii="Arial" w:hAnsi="Arial" w:cs="Arial"/>
          <w:sz w:val="21"/>
          <w:szCs w:val="21"/>
        </w:rPr>
        <w:t xml:space="preserve">  Nome: </w:t>
      </w:r>
    </w:p>
    <w:p w:rsidR="00712588" w:rsidRPr="009A72C3" w:rsidRDefault="00712588" w:rsidP="00712588">
      <w:pPr>
        <w:jc w:val="both"/>
        <w:rPr>
          <w:rFonts w:ascii="Arial" w:hAnsi="Arial" w:cs="Arial"/>
          <w:sz w:val="21"/>
          <w:szCs w:val="21"/>
        </w:rPr>
      </w:pPr>
      <w:r w:rsidRPr="009A72C3">
        <w:rPr>
          <w:rFonts w:ascii="Arial" w:hAnsi="Arial" w:cs="Arial"/>
          <w:sz w:val="21"/>
          <w:szCs w:val="21"/>
        </w:rPr>
        <w:t xml:space="preserve">                       CPF:</w:t>
      </w:r>
    </w:p>
    <w:p w:rsidR="00712588" w:rsidRPr="009A72C3" w:rsidRDefault="00712588" w:rsidP="00712588">
      <w:pPr>
        <w:jc w:val="both"/>
        <w:rPr>
          <w:rFonts w:ascii="Arial" w:hAnsi="Arial" w:cs="Arial"/>
          <w:b/>
          <w:sz w:val="21"/>
          <w:szCs w:val="21"/>
        </w:rPr>
      </w:pPr>
    </w:p>
    <w:p w:rsidR="00712588" w:rsidRPr="009A72C3" w:rsidRDefault="00712588" w:rsidP="00712588">
      <w:pPr>
        <w:jc w:val="both"/>
        <w:rPr>
          <w:rFonts w:ascii="Arial" w:hAnsi="Arial" w:cs="Arial"/>
          <w:b/>
          <w:sz w:val="21"/>
          <w:szCs w:val="21"/>
        </w:rPr>
      </w:pPr>
      <w:r w:rsidRPr="009A72C3">
        <w:rPr>
          <w:rFonts w:ascii="Arial" w:hAnsi="Arial" w:cs="Arial"/>
          <w:b/>
          <w:sz w:val="21"/>
          <w:szCs w:val="21"/>
        </w:rPr>
        <w:t>Testemunha</w:t>
      </w:r>
      <w:r w:rsidRPr="009A72C3">
        <w:rPr>
          <w:rFonts w:ascii="Arial" w:hAnsi="Arial" w:cs="Arial"/>
          <w:sz w:val="21"/>
          <w:szCs w:val="21"/>
        </w:rPr>
        <w:t xml:space="preserve">  2.................................................................................</w:t>
      </w:r>
    </w:p>
    <w:p w:rsidR="00712588" w:rsidRPr="009A72C3" w:rsidRDefault="00712588" w:rsidP="00712588">
      <w:pPr>
        <w:jc w:val="both"/>
        <w:rPr>
          <w:rFonts w:ascii="Arial" w:hAnsi="Arial" w:cs="Arial"/>
          <w:b/>
          <w:sz w:val="21"/>
          <w:szCs w:val="21"/>
        </w:rPr>
      </w:pPr>
      <w:r w:rsidRPr="009A72C3">
        <w:rPr>
          <w:rFonts w:ascii="Arial" w:hAnsi="Arial" w:cs="Arial"/>
          <w:b/>
          <w:sz w:val="21"/>
          <w:szCs w:val="21"/>
        </w:rPr>
        <w:t>Contratada</w:t>
      </w:r>
      <w:r w:rsidRPr="009A72C3">
        <w:rPr>
          <w:rFonts w:ascii="Arial" w:hAnsi="Arial" w:cs="Arial"/>
          <w:sz w:val="21"/>
          <w:szCs w:val="21"/>
        </w:rPr>
        <w:t xml:space="preserve">:  Nome:                     </w:t>
      </w:r>
    </w:p>
    <w:p w:rsidR="004E572A" w:rsidRPr="000D1DDC" w:rsidRDefault="00712588" w:rsidP="002F1A3D">
      <w:pPr>
        <w:jc w:val="both"/>
        <w:rPr>
          <w:sz w:val="21"/>
          <w:szCs w:val="21"/>
        </w:rPr>
      </w:pPr>
      <w:r w:rsidRPr="009A72C3">
        <w:rPr>
          <w:rFonts w:ascii="Arial" w:hAnsi="Arial" w:cs="Arial"/>
          <w:sz w:val="21"/>
          <w:szCs w:val="21"/>
        </w:rPr>
        <w:t xml:space="preserve">                      CPF</w:t>
      </w:r>
    </w:p>
    <w:p w:rsidR="004E572A" w:rsidRDefault="004E572A" w:rsidP="002F1A3D">
      <w:pPr>
        <w:jc w:val="both"/>
        <w:rPr>
          <w:rFonts w:ascii="Arial" w:hAnsi="Arial" w:cs="Arial"/>
          <w:b/>
        </w:rPr>
      </w:pPr>
      <w:r>
        <w:rPr>
          <w:rFonts w:ascii="Arial" w:hAnsi="Arial" w:cs="Arial"/>
          <w:b/>
        </w:rPr>
        <w:lastRenderedPageBreak/>
        <w:t>ANEXO III</w:t>
      </w:r>
    </w:p>
    <w:p w:rsidR="004E572A" w:rsidRDefault="004E572A" w:rsidP="002F1A3D">
      <w:pPr>
        <w:jc w:val="both"/>
        <w:rPr>
          <w:rFonts w:ascii="Arial" w:hAnsi="Arial" w:cs="Arial"/>
          <w:b/>
        </w:rPr>
      </w:pPr>
      <w:r>
        <w:rPr>
          <w:rFonts w:ascii="Arial" w:hAnsi="Arial" w:cs="Arial"/>
          <w:b/>
        </w:rPr>
        <w:t>DECLARAÇÃO DE QUE NÃO EMPREGA MENOR</w:t>
      </w:r>
    </w:p>
    <w:p w:rsidR="004E572A" w:rsidRDefault="004E572A" w:rsidP="002F1A3D">
      <w:pPr>
        <w:jc w:val="both"/>
        <w:rPr>
          <w:rFonts w:ascii="Arial" w:hAnsi="Arial" w:cs="Arial"/>
          <w:b/>
        </w:rPr>
      </w:pPr>
    </w:p>
    <w:p w:rsidR="004E572A" w:rsidRPr="009A02C8" w:rsidRDefault="004E572A" w:rsidP="004E572A">
      <w:pPr>
        <w:pStyle w:val="Ttulo2"/>
        <w:ind w:left="-567" w:right="-1135"/>
        <w:jc w:val="center"/>
        <w:rPr>
          <w:b w:val="0"/>
          <w:i w:val="0"/>
          <w:color w:val="000000"/>
          <w:sz w:val="22"/>
          <w:szCs w:val="22"/>
        </w:rPr>
      </w:pPr>
    </w:p>
    <w:p w:rsidR="004E572A" w:rsidRPr="004E572A" w:rsidRDefault="004E572A" w:rsidP="004E572A">
      <w:pPr>
        <w:pStyle w:val="Ttulo2"/>
        <w:jc w:val="center"/>
        <w:rPr>
          <w:b w:val="0"/>
          <w:i w:val="0"/>
          <w:color w:val="000000"/>
          <w:sz w:val="22"/>
          <w:szCs w:val="22"/>
        </w:rPr>
      </w:pPr>
      <w:r w:rsidRPr="009A02C8">
        <w:rPr>
          <w:b w:val="0"/>
          <w:i w:val="0"/>
          <w:color w:val="000000"/>
          <w:sz w:val="22"/>
          <w:szCs w:val="22"/>
        </w:rPr>
        <w:t>DECLARAÇÃO DE NÃO EMPREGAR MENOR</w:t>
      </w:r>
    </w:p>
    <w:p w:rsidR="004E572A" w:rsidRPr="009A02C8" w:rsidRDefault="004E572A" w:rsidP="004E572A">
      <w:pPr>
        <w:spacing w:line="240" w:lineRule="auto"/>
        <w:jc w:val="both"/>
        <w:rPr>
          <w:rFonts w:ascii="Arial" w:hAnsi="Arial" w:cs="Arial"/>
          <w:b/>
          <w:color w:val="000000"/>
        </w:rPr>
      </w:pPr>
    </w:p>
    <w:p w:rsidR="004E572A" w:rsidRPr="009A02C8" w:rsidRDefault="004E572A" w:rsidP="004E572A">
      <w:pPr>
        <w:spacing w:line="240" w:lineRule="auto"/>
        <w:jc w:val="center"/>
        <w:rPr>
          <w:rFonts w:ascii="Arial" w:hAnsi="Arial" w:cs="Arial"/>
          <w:color w:val="000000"/>
        </w:rPr>
      </w:pPr>
      <w:r w:rsidRPr="009A02C8">
        <w:rPr>
          <w:rFonts w:ascii="Arial" w:hAnsi="Arial" w:cs="Arial"/>
          <w:color w:val="000000"/>
        </w:rPr>
        <w:t xml:space="preserve">(Nome da Empresa) </w:t>
      </w:r>
    </w:p>
    <w:p w:rsidR="004E572A" w:rsidRPr="009A02C8" w:rsidRDefault="004E572A" w:rsidP="004E572A">
      <w:pPr>
        <w:spacing w:line="240" w:lineRule="auto"/>
        <w:jc w:val="both"/>
        <w:rPr>
          <w:rFonts w:ascii="Arial" w:hAnsi="Arial" w:cs="Arial"/>
          <w:color w:val="000000"/>
        </w:rPr>
      </w:pPr>
      <w:r w:rsidRPr="009A02C8">
        <w:rPr>
          <w:rFonts w:ascii="Arial" w:hAnsi="Arial" w:cs="Arial"/>
          <w:color w:val="000000"/>
        </w:rPr>
        <w:t>............................................................................................................................................</w:t>
      </w:r>
    </w:p>
    <w:p w:rsidR="004E572A" w:rsidRPr="009A02C8" w:rsidRDefault="004E572A" w:rsidP="004E572A">
      <w:pPr>
        <w:spacing w:line="240" w:lineRule="auto"/>
        <w:jc w:val="both"/>
        <w:rPr>
          <w:rFonts w:ascii="Arial" w:hAnsi="Arial" w:cs="Arial"/>
          <w:color w:val="000000"/>
        </w:rPr>
      </w:pPr>
      <w:r w:rsidRPr="009A02C8">
        <w:rPr>
          <w:rFonts w:ascii="Arial" w:hAnsi="Arial" w:cs="Arial"/>
          <w:color w:val="000000"/>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4E572A" w:rsidRPr="009A02C8" w:rsidRDefault="004E572A" w:rsidP="004E572A">
      <w:pPr>
        <w:spacing w:line="240" w:lineRule="auto"/>
        <w:jc w:val="both"/>
        <w:rPr>
          <w:rFonts w:ascii="Arial" w:hAnsi="Arial" w:cs="Arial"/>
          <w:color w:val="000000"/>
        </w:rPr>
      </w:pPr>
    </w:p>
    <w:p w:rsidR="004E572A" w:rsidRPr="009A02C8" w:rsidRDefault="004E572A" w:rsidP="004E572A">
      <w:pPr>
        <w:spacing w:line="240" w:lineRule="auto"/>
        <w:jc w:val="both"/>
        <w:rPr>
          <w:rFonts w:ascii="Arial" w:hAnsi="Arial" w:cs="Arial"/>
          <w:color w:val="000000"/>
        </w:rPr>
      </w:pPr>
    </w:p>
    <w:p w:rsidR="004E572A" w:rsidRPr="009A02C8" w:rsidRDefault="004E572A" w:rsidP="004E572A">
      <w:pPr>
        <w:spacing w:line="240" w:lineRule="auto"/>
        <w:jc w:val="both"/>
        <w:rPr>
          <w:rFonts w:ascii="Arial" w:hAnsi="Arial" w:cs="Arial"/>
          <w:color w:val="000000"/>
        </w:rPr>
      </w:pPr>
      <w:r w:rsidRPr="009A02C8">
        <w:rPr>
          <w:rFonts w:ascii="Arial" w:hAnsi="Arial" w:cs="Arial"/>
          <w:color w:val="000000"/>
        </w:rPr>
        <w:t>Ressalva: emprega menor, a partir de quatorze anos, na condição de aprendiz.</w:t>
      </w:r>
    </w:p>
    <w:p w:rsidR="004E572A" w:rsidRPr="009A02C8" w:rsidRDefault="004E572A" w:rsidP="004E572A">
      <w:pPr>
        <w:pStyle w:val="p0"/>
        <w:widowControl/>
        <w:tabs>
          <w:tab w:val="clear" w:pos="720"/>
        </w:tabs>
        <w:spacing w:line="240" w:lineRule="auto"/>
        <w:rPr>
          <w:rFonts w:ascii="Arial" w:hAnsi="Arial" w:cs="Arial"/>
          <w:snapToGrid/>
          <w:color w:val="000000"/>
          <w:sz w:val="22"/>
          <w:szCs w:val="22"/>
        </w:rPr>
      </w:pPr>
    </w:p>
    <w:p w:rsidR="004E572A" w:rsidRPr="009A02C8" w:rsidRDefault="004E572A" w:rsidP="004E572A">
      <w:pPr>
        <w:spacing w:line="240" w:lineRule="auto"/>
        <w:jc w:val="center"/>
        <w:rPr>
          <w:rFonts w:ascii="Arial" w:hAnsi="Arial" w:cs="Arial"/>
          <w:color w:val="000000"/>
        </w:rPr>
      </w:pPr>
      <w:r w:rsidRPr="009A02C8">
        <w:rPr>
          <w:rFonts w:ascii="Arial" w:hAnsi="Arial" w:cs="Arial"/>
          <w:color w:val="000000"/>
        </w:rPr>
        <w:t>............................................................................</w:t>
      </w:r>
    </w:p>
    <w:p w:rsidR="004E572A" w:rsidRPr="009A02C8" w:rsidRDefault="004E572A" w:rsidP="004E572A">
      <w:pPr>
        <w:pStyle w:val="p33"/>
        <w:widowControl/>
        <w:spacing w:line="240" w:lineRule="auto"/>
        <w:jc w:val="center"/>
        <w:rPr>
          <w:rFonts w:ascii="Arial" w:hAnsi="Arial" w:cs="Arial"/>
          <w:snapToGrid/>
          <w:color w:val="000000"/>
          <w:sz w:val="22"/>
          <w:szCs w:val="22"/>
        </w:rPr>
      </w:pPr>
      <w:r w:rsidRPr="009A02C8">
        <w:rPr>
          <w:rFonts w:ascii="Arial" w:hAnsi="Arial" w:cs="Arial"/>
          <w:sz w:val="22"/>
          <w:szCs w:val="22"/>
        </w:rPr>
        <w:t>Local e data, _______________ , ___ de ____________de 201</w:t>
      </w:r>
      <w:r>
        <w:rPr>
          <w:rFonts w:ascii="Arial" w:hAnsi="Arial" w:cs="Arial"/>
          <w:sz w:val="22"/>
          <w:szCs w:val="22"/>
        </w:rPr>
        <w:t>8</w:t>
      </w:r>
      <w:r w:rsidRPr="009A02C8">
        <w:rPr>
          <w:rFonts w:ascii="Arial" w:hAnsi="Arial" w:cs="Arial"/>
          <w:sz w:val="22"/>
          <w:szCs w:val="22"/>
        </w:rPr>
        <w:t>.</w:t>
      </w:r>
    </w:p>
    <w:p w:rsidR="004E572A" w:rsidRPr="009A02C8" w:rsidRDefault="004E572A" w:rsidP="004E572A">
      <w:pPr>
        <w:spacing w:line="240" w:lineRule="auto"/>
        <w:jc w:val="both"/>
        <w:rPr>
          <w:rFonts w:ascii="Arial" w:hAnsi="Arial" w:cs="Arial"/>
          <w:color w:val="000000"/>
        </w:rPr>
      </w:pPr>
    </w:p>
    <w:p w:rsidR="004E572A" w:rsidRPr="009A02C8" w:rsidRDefault="004E572A" w:rsidP="004E572A">
      <w:pPr>
        <w:spacing w:line="240" w:lineRule="auto"/>
        <w:jc w:val="both"/>
        <w:rPr>
          <w:rFonts w:ascii="Arial" w:hAnsi="Arial" w:cs="Arial"/>
        </w:rPr>
      </w:pPr>
    </w:p>
    <w:p w:rsidR="004E572A" w:rsidRPr="006354D7" w:rsidRDefault="004E572A" w:rsidP="004E572A">
      <w:pPr>
        <w:spacing w:line="240" w:lineRule="auto"/>
        <w:jc w:val="both"/>
        <w:rPr>
          <w:rFonts w:ascii="Arial" w:hAnsi="Arial" w:cs="Arial"/>
        </w:rPr>
      </w:pPr>
      <w:r>
        <w:rPr>
          <w:rFonts w:ascii="Arial" w:hAnsi="Arial" w:cs="Arial"/>
        </w:rPr>
        <w:t>_____________________________________________</w:t>
      </w:r>
    </w:p>
    <w:p w:rsidR="004E572A" w:rsidRDefault="004E572A" w:rsidP="004E572A">
      <w:pPr>
        <w:spacing w:line="240" w:lineRule="auto"/>
        <w:jc w:val="both"/>
        <w:rPr>
          <w:rFonts w:ascii="Arial" w:hAnsi="Arial" w:cs="Arial"/>
        </w:rPr>
      </w:pPr>
      <w:r>
        <w:rPr>
          <w:rFonts w:ascii="Arial" w:hAnsi="Arial" w:cs="Arial"/>
        </w:rPr>
        <w:t>Ass:</w:t>
      </w:r>
    </w:p>
    <w:p w:rsidR="004E572A" w:rsidRPr="006354D7" w:rsidRDefault="004E572A" w:rsidP="004E572A">
      <w:pPr>
        <w:spacing w:line="240" w:lineRule="auto"/>
        <w:jc w:val="both"/>
        <w:rPr>
          <w:rFonts w:ascii="Arial" w:hAnsi="Arial" w:cs="Arial"/>
        </w:rPr>
      </w:pPr>
      <w:r>
        <w:rPr>
          <w:rFonts w:ascii="Arial" w:hAnsi="Arial" w:cs="Arial"/>
        </w:rPr>
        <w:t>Nome Completo:</w:t>
      </w:r>
    </w:p>
    <w:p w:rsidR="004E572A" w:rsidRDefault="004E572A" w:rsidP="004E572A">
      <w:pPr>
        <w:spacing w:line="240" w:lineRule="auto"/>
        <w:jc w:val="both"/>
        <w:rPr>
          <w:rFonts w:ascii="Arial" w:hAnsi="Arial" w:cs="Arial"/>
          <w:b/>
        </w:rPr>
      </w:pPr>
      <w:r>
        <w:rPr>
          <w:rFonts w:ascii="Arial" w:hAnsi="Arial" w:cs="Arial"/>
          <w:b/>
        </w:rPr>
        <w:t>Cargo:</w:t>
      </w:r>
    </w:p>
    <w:p w:rsidR="004E572A" w:rsidRDefault="004E572A" w:rsidP="004E572A">
      <w:pPr>
        <w:spacing w:line="240" w:lineRule="auto"/>
        <w:jc w:val="both"/>
        <w:rPr>
          <w:rFonts w:ascii="Arial" w:hAnsi="Arial" w:cs="Arial"/>
          <w:b/>
        </w:rPr>
      </w:pPr>
      <w:r>
        <w:rPr>
          <w:rFonts w:ascii="Arial" w:hAnsi="Arial" w:cs="Arial"/>
          <w:b/>
        </w:rPr>
        <w:t>CPF:</w:t>
      </w:r>
    </w:p>
    <w:p w:rsidR="004E572A" w:rsidRDefault="004E572A" w:rsidP="004E572A">
      <w:pPr>
        <w:spacing w:line="240" w:lineRule="auto"/>
        <w:jc w:val="both"/>
        <w:rPr>
          <w:rFonts w:ascii="Arial" w:hAnsi="Arial" w:cs="Arial"/>
        </w:rPr>
      </w:pPr>
    </w:p>
    <w:p w:rsidR="004E572A" w:rsidRPr="009A02C8" w:rsidRDefault="004E572A" w:rsidP="004E572A">
      <w:pPr>
        <w:spacing w:line="240" w:lineRule="auto"/>
        <w:jc w:val="both"/>
        <w:rPr>
          <w:rFonts w:ascii="Arial" w:hAnsi="Arial" w:cs="Arial"/>
        </w:rPr>
      </w:pPr>
      <w:r w:rsidRPr="009A02C8">
        <w:rPr>
          <w:rFonts w:ascii="Arial" w:hAnsi="Arial" w:cs="Arial"/>
        </w:rPr>
        <w:t>(nome e identidade do representante legal)</w:t>
      </w:r>
    </w:p>
    <w:p w:rsidR="004E572A" w:rsidRPr="009A02C8" w:rsidRDefault="004E572A" w:rsidP="004E572A">
      <w:pPr>
        <w:jc w:val="center"/>
        <w:rPr>
          <w:rFonts w:ascii="Arial" w:hAnsi="Arial" w:cs="Arial"/>
          <w:color w:val="000000"/>
        </w:rPr>
      </w:pPr>
    </w:p>
    <w:p w:rsidR="004E572A" w:rsidRPr="00712588" w:rsidRDefault="004E572A" w:rsidP="004E572A">
      <w:pPr>
        <w:jc w:val="both"/>
        <w:rPr>
          <w:rFonts w:ascii="Arial" w:hAnsi="Arial" w:cs="Arial"/>
          <w:b/>
        </w:rPr>
      </w:pPr>
    </w:p>
    <w:sectPr w:rsidR="004E572A" w:rsidRPr="00712588" w:rsidSect="006943E3">
      <w:headerReference w:type="default" r:id="rId9"/>
      <w:footerReference w:type="default" r:id="rId10"/>
      <w:pgSz w:w="11906" w:h="16838"/>
      <w:pgMar w:top="127" w:right="849" w:bottom="1417" w:left="1276"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580D" w:rsidRDefault="0073580D" w:rsidP="00C9009D">
      <w:pPr>
        <w:spacing w:after="0" w:line="240" w:lineRule="auto"/>
      </w:pPr>
      <w:r>
        <w:separator/>
      </w:r>
    </w:p>
  </w:endnote>
  <w:endnote w:type="continuationSeparator" w:id="1">
    <w:p w:rsidR="0073580D" w:rsidRDefault="0073580D" w:rsidP="00C900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Albany">
    <w:altName w:val="Arial"/>
    <w:charset w:val="00"/>
    <w:family w:val="swiss"/>
    <w:pitch w:val="variable"/>
    <w:sig w:usb0="00000003" w:usb1="00000000" w:usb2="00000000" w:usb3="00000000" w:csb0="00000001" w:csb1="00000000"/>
  </w:font>
  <w:font w:name="OpenSymbol">
    <w:altName w:val="Arial Unicode MS"/>
    <w:charset w:val="00"/>
    <w:family w:val="auto"/>
    <w:pitch w:val="variable"/>
    <w:sig w:usb0="800000AF" w:usb1="1001ECEA" w:usb2="00000000" w:usb3="00000000" w:csb0="00000001" w:csb1="00000000"/>
  </w:font>
  <w:font w:name="DejaVu Sans">
    <w:altName w:val="Arial"/>
    <w:charset w:val="00"/>
    <w:family w:val="swiss"/>
    <w:pitch w:val="variable"/>
    <w:sig w:usb0="00000000" w:usb1="D200F5FF" w:usb2="0A246029" w:usb3="00000000" w:csb0="000001FF" w:csb1="00000000"/>
  </w:font>
  <w:font w:name="Lohit Hindi">
    <w:altName w:val="MS Mincho"/>
    <w:panose1 w:val="00000000000000000000"/>
    <w:charset w:val="80"/>
    <w:family w:val="auto"/>
    <w:notTrueType/>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99" w:rsidRDefault="00640E99" w:rsidP="006943E3">
    <w:pPr>
      <w:pStyle w:val="SemEspaamento"/>
      <w:jc w:val="center"/>
      <w:rPr>
        <w:lang w:eastAsia="pt-BR"/>
      </w:rPr>
    </w:pPr>
    <w:r>
      <w:rPr>
        <w:lang w:eastAsia="pt-BR"/>
      </w:rPr>
      <w:t>___________________________________________________________________________</w:t>
    </w:r>
  </w:p>
  <w:p w:rsidR="00640E99" w:rsidRDefault="00640E99" w:rsidP="006943E3">
    <w:pPr>
      <w:pStyle w:val="SemEspaamento"/>
      <w:jc w:val="center"/>
    </w:pPr>
    <w:r>
      <w:rPr>
        <w:sz w:val="16"/>
        <w:szCs w:val="16"/>
        <w:lang w:eastAsia="pt-BR"/>
      </w:rPr>
      <w:t>RUA CORONEL APOLINARIO PEREIRA</w:t>
    </w:r>
    <w:r w:rsidRPr="00DC2C38">
      <w:rPr>
        <w:sz w:val="16"/>
        <w:szCs w:val="16"/>
        <w:lang w:eastAsia="pt-BR"/>
      </w:rPr>
      <w:t xml:space="preserve">, </w:t>
    </w:r>
    <w:r>
      <w:rPr>
        <w:sz w:val="16"/>
        <w:szCs w:val="16"/>
        <w:lang w:eastAsia="pt-BR"/>
      </w:rPr>
      <w:t>254</w:t>
    </w:r>
    <w:r w:rsidRPr="00DC2C38">
      <w:rPr>
        <w:sz w:val="16"/>
        <w:szCs w:val="16"/>
        <w:lang w:eastAsia="pt-BR"/>
      </w:rPr>
      <w:t xml:space="preserve">, CENTRO, </w:t>
    </w:r>
    <w:r>
      <w:rPr>
        <w:sz w:val="16"/>
        <w:szCs w:val="16"/>
        <w:lang w:eastAsia="pt-BR"/>
      </w:rPr>
      <w:t xml:space="preserve">FONE (0XX48) 3522-0017, </w:t>
    </w:r>
    <w:r w:rsidRPr="00DC2C38">
      <w:rPr>
        <w:sz w:val="16"/>
        <w:szCs w:val="16"/>
        <w:lang w:eastAsia="pt-BR"/>
      </w:rPr>
      <w:t>CEP</w:t>
    </w:r>
    <w:r>
      <w:rPr>
        <w:sz w:val="16"/>
        <w:szCs w:val="16"/>
        <w:lang w:eastAsia="pt-BR"/>
      </w:rPr>
      <w:t xml:space="preserve">: </w:t>
    </w:r>
    <w:r w:rsidRPr="00DC2C38">
      <w:rPr>
        <w:sz w:val="16"/>
        <w:szCs w:val="16"/>
        <w:lang w:eastAsia="pt-BR"/>
      </w:rPr>
      <w:t>88</w:t>
    </w:r>
    <w:r>
      <w:rPr>
        <w:sz w:val="16"/>
        <w:szCs w:val="16"/>
        <w:lang w:eastAsia="pt-BR"/>
      </w:rPr>
      <w:t>.900-</w:t>
    </w:r>
    <w:r w:rsidRPr="00DC2C38">
      <w:rPr>
        <w:sz w:val="16"/>
        <w:szCs w:val="16"/>
        <w:lang w:eastAsia="pt-BR"/>
      </w:rPr>
      <w:t>000, ARARANGUÁ-SC</w:t>
    </w:r>
    <w:r w:rsidR="0069386B">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25" type="#_x0000_t65" style="position:absolute;left:0;text-align:left;margin-left:510.45pt;margin-top:776.2pt;width:29pt;height:21.6pt;z-index:251660288;mso-position-horizontal-relative:page;mso-position-vertical-relative:page" o:allowincell="f" adj="14135" strokecolor="gray" strokeweight=".25pt">
          <v:textbox style="mso-next-textbox:#_x0000_s1025">
            <w:txbxContent>
              <w:p w:rsidR="00640E99" w:rsidRDefault="0069386B" w:rsidP="006943E3">
                <w:pPr>
                  <w:jc w:val="center"/>
                </w:pPr>
                <w:fldSimple w:instr=" PAGE    \* MERGEFORMAT ">
                  <w:r w:rsidR="00185604" w:rsidRPr="00185604">
                    <w:rPr>
                      <w:noProof/>
                      <w:sz w:val="16"/>
                      <w:szCs w:val="16"/>
                    </w:rPr>
                    <w:t>11</w:t>
                  </w:r>
                </w:fldSimple>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580D" w:rsidRDefault="0073580D" w:rsidP="00C9009D">
      <w:pPr>
        <w:spacing w:after="0" w:line="240" w:lineRule="auto"/>
      </w:pPr>
      <w:r>
        <w:separator/>
      </w:r>
    </w:p>
  </w:footnote>
  <w:footnote w:type="continuationSeparator" w:id="1">
    <w:p w:rsidR="0073580D" w:rsidRDefault="0073580D" w:rsidP="00C900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32"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327"/>
      <w:gridCol w:w="8405"/>
    </w:tblGrid>
    <w:tr w:rsidR="00640E99" w:rsidRPr="00921F7A" w:rsidTr="006943E3">
      <w:trPr>
        <w:trHeight w:val="1008"/>
      </w:trPr>
      <w:tc>
        <w:tcPr>
          <w:tcW w:w="1327" w:type="dxa"/>
          <w:tcBorders>
            <w:top w:val="nil"/>
            <w:left w:val="nil"/>
            <w:bottom w:val="nil"/>
          </w:tcBorders>
        </w:tcPr>
        <w:p w:rsidR="00640E99" w:rsidRPr="00921F7A" w:rsidRDefault="0069386B" w:rsidP="006943E3">
          <w:pPr>
            <w:rPr>
              <w:b/>
            </w:rPr>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RASÃO NOVO" style="width:75pt;height:75.75pt;visibility:visible">
                <v:imagedata r:id="rId1" o:title="BRASÃO NOVO"/>
              </v:shape>
            </w:pict>
          </w:r>
        </w:p>
      </w:tc>
      <w:tc>
        <w:tcPr>
          <w:tcW w:w="8405" w:type="dxa"/>
          <w:tcBorders>
            <w:top w:val="nil"/>
            <w:bottom w:val="nil"/>
            <w:right w:val="nil"/>
          </w:tcBorders>
        </w:tcPr>
        <w:p w:rsidR="00640E99" w:rsidRPr="00921F7A" w:rsidRDefault="00640E99" w:rsidP="006943E3">
          <w:pPr>
            <w:pStyle w:val="Cabealho"/>
            <w:spacing w:after="0" w:line="240" w:lineRule="auto"/>
            <w:jc w:val="both"/>
          </w:pPr>
          <w:r w:rsidRPr="00921F7A">
            <w:t xml:space="preserve">                                           ESTADO DE SANTA CATARINA</w:t>
          </w:r>
        </w:p>
        <w:p w:rsidR="00640E99" w:rsidRPr="00921F7A" w:rsidRDefault="00640E99" w:rsidP="006943E3">
          <w:pPr>
            <w:pStyle w:val="Cabealho"/>
            <w:spacing w:after="0" w:line="240" w:lineRule="auto"/>
            <w:jc w:val="both"/>
          </w:pPr>
          <w:r w:rsidRPr="00921F7A">
            <w:t xml:space="preserve">                                            MUNICIPIO DE ARARANGUÁ</w:t>
          </w:r>
        </w:p>
        <w:p w:rsidR="00640E99" w:rsidRDefault="00640E99" w:rsidP="00C40DFB">
          <w:pPr>
            <w:spacing w:after="0" w:line="240" w:lineRule="auto"/>
            <w:jc w:val="both"/>
            <w:rPr>
              <w:b/>
              <w:bCs/>
              <w:sz w:val="20"/>
              <w:szCs w:val="20"/>
            </w:rPr>
          </w:pPr>
          <w:r w:rsidRPr="00921F7A">
            <w:rPr>
              <w:b/>
              <w:bCs/>
              <w:sz w:val="20"/>
              <w:szCs w:val="20"/>
            </w:rPr>
            <w:t xml:space="preserve">                                   </w:t>
          </w:r>
          <w:r>
            <w:rPr>
              <w:b/>
              <w:bCs/>
              <w:sz w:val="20"/>
              <w:szCs w:val="20"/>
            </w:rPr>
            <w:t xml:space="preserve">                Secretaria de Administração</w:t>
          </w:r>
        </w:p>
        <w:p w:rsidR="00640E99" w:rsidRPr="00921F7A" w:rsidRDefault="00640E99" w:rsidP="00C40DFB">
          <w:pPr>
            <w:spacing w:after="0" w:line="240" w:lineRule="auto"/>
            <w:jc w:val="both"/>
            <w:rPr>
              <w:b/>
            </w:rPr>
          </w:pPr>
          <w:r>
            <w:rPr>
              <w:b/>
              <w:bCs/>
              <w:sz w:val="20"/>
              <w:szCs w:val="20"/>
            </w:rPr>
            <w:t xml:space="preserve">                                                   Departamento de Licitações</w:t>
          </w:r>
        </w:p>
      </w:tc>
    </w:tr>
  </w:tbl>
  <w:p w:rsidR="00640E99" w:rsidRDefault="00640E99" w:rsidP="006943E3">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03784E02"/>
    <w:multiLevelType w:val="hybridMultilevel"/>
    <w:tmpl w:val="4FF833CE"/>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
    <w:nsid w:val="079F0154"/>
    <w:multiLevelType w:val="hybridMultilevel"/>
    <w:tmpl w:val="6106BAC0"/>
    <w:lvl w:ilvl="0" w:tplc="89D05F60">
      <w:start w:val="1"/>
      <w:numFmt w:val="lowerLetter"/>
      <w:lvlText w:val="%1)"/>
      <w:lvlJc w:val="left"/>
      <w:pPr>
        <w:tabs>
          <w:tab w:val="num" w:pos="1429"/>
        </w:tabs>
        <w:ind w:left="1429" w:hanging="360"/>
      </w:pPr>
      <w:rPr>
        <w:rFonts w:hint="default"/>
      </w:rPr>
    </w:lvl>
    <w:lvl w:ilvl="1" w:tplc="04160019" w:tentative="1">
      <w:start w:val="1"/>
      <w:numFmt w:val="lowerLetter"/>
      <w:lvlText w:val="%2."/>
      <w:lvlJc w:val="left"/>
      <w:pPr>
        <w:tabs>
          <w:tab w:val="num" w:pos="1015"/>
        </w:tabs>
        <w:ind w:left="1015" w:hanging="360"/>
      </w:pPr>
    </w:lvl>
    <w:lvl w:ilvl="2" w:tplc="0416001B" w:tentative="1">
      <w:start w:val="1"/>
      <w:numFmt w:val="lowerRoman"/>
      <w:lvlText w:val="%3."/>
      <w:lvlJc w:val="right"/>
      <w:pPr>
        <w:tabs>
          <w:tab w:val="num" w:pos="1735"/>
        </w:tabs>
        <w:ind w:left="1735" w:hanging="180"/>
      </w:pPr>
    </w:lvl>
    <w:lvl w:ilvl="3" w:tplc="0416000F" w:tentative="1">
      <w:start w:val="1"/>
      <w:numFmt w:val="decimal"/>
      <w:lvlText w:val="%4."/>
      <w:lvlJc w:val="left"/>
      <w:pPr>
        <w:tabs>
          <w:tab w:val="num" w:pos="2455"/>
        </w:tabs>
        <w:ind w:left="2455" w:hanging="360"/>
      </w:pPr>
    </w:lvl>
    <w:lvl w:ilvl="4" w:tplc="04160019" w:tentative="1">
      <w:start w:val="1"/>
      <w:numFmt w:val="lowerLetter"/>
      <w:lvlText w:val="%5."/>
      <w:lvlJc w:val="left"/>
      <w:pPr>
        <w:tabs>
          <w:tab w:val="num" w:pos="3175"/>
        </w:tabs>
        <w:ind w:left="3175" w:hanging="360"/>
      </w:pPr>
    </w:lvl>
    <w:lvl w:ilvl="5" w:tplc="0416001B" w:tentative="1">
      <w:start w:val="1"/>
      <w:numFmt w:val="lowerRoman"/>
      <w:lvlText w:val="%6."/>
      <w:lvlJc w:val="right"/>
      <w:pPr>
        <w:tabs>
          <w:tab w:val="num" w:pos="3895"/>
        </w:tabs>
        <w:ind w:left="3895" w:hanging="180"/>
      </w:pPr>
    </w:lvl>
    <w:lvl w:ilvl="6" w:tplc="0416000F" w:tentative="1">
      <w:start w:val="1"/>
      <w:numFmt w:val="decimal"/>
      <w:lvlText w:val="%7."/>
      <w:lvlJc w:val="left"/>
      <w:pPr>
        <w:tabs>
          <w:tab w:val="num" w:pos="4615"/>
        </w:tabs>
        <w:ind w:left="4615" w:hanging="360"/>
      </w:pPr>
    </w:lvl>
    <w:lvl w:ilvl="7" w:tplc="04160019" w:tentative="1">
      <w:start w:val="1"/>
      <w:numFmt w:val="lowerLetter"/>
      <w:lvlText w:val="%8."/>
      <w:lvlJc w:val="left"/>
      <w:pPr>
        <w:tabs>
          <w:tab w:val="num" w:pos="5335"/>
        </w:tabs>
        <w:ind w:left="5335" w:hanging="360"/>
      </w:pPr>
    </w:lvl>
    <w:lvl w:ilvl="8" w:tplc="0416001B" w:tentative="1">
      <w:start w:val="1"/>
      <w:numFmt w:val="lowerRoman"/>
      <w:lvlText w:val="%9."/>
      <w:lvlJc w:val="right"/>
      <w:pPr>
        <w:tabs>
          <w:tab w:val="num" w:pos="6055"/>
        </w:tabs>
        <w:ind w:left="6055" w:hanging="180"/>
      </w:pPr>
    </w:lvl>
  </w:abstractNum>
  <w:abstractNum w:abstractNumId="3">
    <w:nsid w:val="0C931239"/>
    <w:multiLevelType w:val="hybridMultilevel"/>
    <w:tmpl w:val="154A0C7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D134B7E"/>
    <w:multiLevelType w:val="hybridMultilevel"/>
    <w:tmpl w:val="C606593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0F613B8B"/>
    <w:multiLevelType w:val="multilevel"/>
    <w:tmpl w:val="CB3445E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1D603A4"/>
    <w:multiLevelType w:val="hybridMultilevel"/>
    <w:tmpl w:val="D7C2EDF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4496C3D"/>
    <w:multiLevelType w:val="hybridMultilevel"/>
    <w:tmpl w:val="3FB0B0A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5C43470"/>
    <w:multiLevelType w:val="hybridMultilevel"/>
    <w:tmpl w:val="A36AC694"/>
    <w:lvl w:ilvl="0" w:tplc="41827598">
      <w:start w:val="1"/>
      <w:numFmt w:val="bullet"/>
      <w:lvlText w:val="-"/>
      <w:lvlJc w:val="left"/>
      <w:pPr>
        <w:tabs>
          <w:tab w:val="num" w:pos="1065"/>
        </w:tabs>
        <w:ind w:left="1065" w:hanging="360"/>
      </w:pPr>
      <w:rPr>
        <w:rFonts w:ascii="Times New Roman" w:eastAsia="Times New Roman" w:hAnsi="Times New Roman" w:cs="Times New Roman"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9">
    <w:nsid w:val="15DE17AA"/>
    <w:multiLevelType w:val="multilevel"/>
    <w:tmpl w:val="DB2A7EFA"/>
    <w:lvl w:ilvl="0">
      <w:start w:val="5"/>
      <w:numFmt w:val="decimal"/>
      <w:lvlText w:val="%1"/>
      <w:lvlJc w:val="left"/>
      <w:pPr>
        <w:ind w:left="675" w:hanging="360"/>
      </w:pPr>
      <w:rPr>
        <w:rFonts w:hint="default"/>
      </w:rPr>
    </w:lvl>
    <w:lvl w:ilvl="1">
      <w:start w:val="3"/>
      <w:numFmt w:val="decimal"/>
      <w:isLgl/>
      <w:lvlText w:val="%1.%2"/>
      <w:lvlJc w:val="left"/>
      <w:pPr>
        <w:ind w:left="795" w:hanging="480"/>
      </w:pPr>
      <w:rPr>
        <w:rFonts w:hint="default"/>
        <w:color w:val="000000"/>
        <w:sz w:val="22"/>
      </w:rPr>
    </w:lvl>
    <w:lvl w:ilvl="2">
      <w:start w:val="1"/>
      <w:numFmt w:val="decimal"/>
      <w:isLgl/>
      <w:lvlText w:val="%1.%2.%3"/>
      <w:lvlJc w:val="left"/>
      <w:pPr>
        <w:ind w:left="1035" w:hanging="720"/>
      </w:pPr>
      <w:rPr>
        <w:rFonts w:hint="default"/>
        <w:color w:val="000000"/>
        <w:sz w:val="22"/>
      </w:rPr>
    </w:lvl>
    <w:lvl w:ilvl="3">
      <w:start w:val="1"/>
      <w:numFmt w:val="decimal"/>
      <w:isLgl/>
      <w:lvlText w:val="%1.%2.%3.%4"/>
      <w:lvlJc w:val="left"/>
      <w:pPr>
        <w:ind w:left="1035" w:hanging="720"/>
      </w:pPr>
      <w:rPr>
        <w:rFonts w:hint="default"/>
        <w:color w:val="000000"/>
        <w:sz w:val="22"/>
      </w:rPr>
    </w:lvl>
    <w:lvl w:ilvl="4">
      <w:start w:val="1"/>
      <w:numFmt w:val="decimal"/>
      <w:isLgl/>
      <w:lvlText w:val="%1.%2.%3.%4.%5"/>
      <w:lvlJc w:val="left"/>
      <w:pPr>
        <w:ind w:left="1395" w:hanging="1080"/>
      </w:pPr>
      <w:rPr>
        <w:rFonts w:hint="default"/>
        <w:color w:val="000000"/>
        <w:sz w:val="22"/>
      </w:rPr>
    </w:lvl>
    <w:lvl w:ilvl="5">
      <w:start w:val="1"/>
      <w:numFmt w:val="decimal"/>
      <w:isLgl/>
      <w:lvlText w:val="%1.%2.%3.%4.%5.%6"/>
      <w:lvlJc w:val="left"/>
      <w:pPr>
        <w:ind w:left="1395" w:hanging="1080"/>
      </w:pPr>
      <w:rPr>
        <w:rFonts w:hint="default"/>
        <w:color w:val="000000"/>
        <w:sz w:val="22"/>
      </w:rPr>
    </w:lvl>
    <w:lvl w:ilvl="6">
      <w:start w:val="1"/>
      <w:numFmt w:val="decimal"/>
      <w:isLgl/>
      <w:lvlText w:val="%1.%2.%3.%4.%5.%6.%7"/>
      <w:lvlJc w:val="left"/>
      <w:pPr>
        <w:ind w:left="1755" w:hanging="1440"/>
      </w:pPr>
      <w:rPr>
        <w:rFonts w:hint="default"/>
        <w:color w:val="000000"/>
        <w:sz w:val="22"/>
      </w:rPr>
    </w:lvl>
    <w:lvl w:ilvl="7">
      <w:start w:val="1"/>
      <w:numFmt w:val="decimal"/>
      <w:isLgl/>
      <w:lvlText w:val="%1.%2.%3.%4.%5.%6.%7.%8"/>
      <w:lvlJc w:val="left"/>
      <w:pPr>
        <w:ind w:left="1755" w:hanging="1440"/>
      </w:pPr>
      <w:rPr>
        <w:rFonts w:hint="default"/>
        <w:color w:val="000000"/>
        <w:sz w:val="22"/>
      </w:rPr>
    </w:lvl>
    <w:lvl w:ilvl="8">
      <w:start w:val="1"/>
      <w:numFmt w:val="decimal"/>
      <w:isLgl/>
      <w:lvlText w:val="%1.%2.%3.%4.%5.%6.%7.%8.%9"/>
      <w:lvlJc w:val="left"/>
      <w:pPr>
        <w:ind w:left="2115" w:hanging="1800"/>
      </w:pPr>
      <w:rPr>
        <w:rFonts w:hint="default"/>
        <w:color w:val="000000"/>
        <w:sz w:val="22"/>
      </w:rPr>
    </w:lvl>
  </w:abstractNum>
  <w:abstractNum w:abstractNumId="10">
    <w:nsid w:val="18CC099C"/>
    <w:multiLevelType w:val="hybridMultilevel"/>
    <w:tmpl w:val="BD30841C"/>
    <w:lvl w:ilvl="0" w:tplc="06460CB8">
      <w:start w:val="1"/>
      <w:numFmt w:val="lowerLetter"/>
      <w:lvlText w:val="%1)"/>
      <w:lvlJc w:val="left"/>
      <w:pPr>
        <w:tabs>
          <w:tab w:val="num" w:pos="1440"/>
        </w:tabs>
        <w:ind w:left="1440" w:hanging="360"/>
      </w:pPr>
      <w:rPr>
        <w:rFonts w:hint="default"/>
      </w:rPr>
    </w:lvl>
    <w:lvl w:ilvl="1" w:tplc="04160019" w:tentative="1">
      <w:start w:val="1"/>
      <w:numFmt w:val="lowerLetter"/>
      <w:lvlText w:val="%2."/>
      <w:lvlJc w:val="left"/>
      <w:pPr>
        <w:tabs>
          <w:tab w:val="num" w:pos="1811"/>
        </w:tabs>
        <w:ind w:left="1811" w:hanging="360"/>
      </w:pPr>
    </w:lvl>
    <w:lvl w:ilvl="2" w:tplc="0416001B" w:tentative="1">
      <w:start w:val="1"/>
      <w:numFmt w:val="lowerRoman"/>
      <w:lvlText w:val="%3."/>
      <w:lvlJc w:val="right"/>
      <w:pPr>
        <w:tabs>
          <w:tab w:val="num" w:pos="2531"/>
        </w:tabs>
        <w:ind w:left="2531" w:hanging="180"/>
      </w:pPr>
    </w:lvl>
    <w:lvl w:ilvl="3" w:tplc="0416000F" w:tentative="1">
      <w:start w:val="1"/>
      <w:numFmt w:val="decimal"/>
      <w:lvlText w:val="%4."/>
      <w:lvlJc w:val="left"/>
      <w:pPr>
        <w:tabs>
          <w:tab w:val="num" w:pos="3251"/>
        </w:tabs>
        <w:ind w:left="3251" w:hanging="360"/>
      </w:pPr>
    </w:lvl>
    <w:lvl w:ilvl="4" w:tplc="04160019" w:tentative="1">
      <w:start w:val="1"/>
      <w:numFmt w:val="lowerLetter"/>
      <w:lvlText w:val="%5."/>
      <w:lvlJc w:val="left"/>
      <w:pPr>
        <w:tabs>
          <w:tab w:val="num" w:pos="3971"/>
        </w:tabs>
        <w:ind w:left="3971" w:hanging="360"/>
      </w:pPr>
    </w:lvl>
    <w:lvl w:ilvl="5" w:tplc="0416001B" w:tentative="1">
      <w:start w:val="1"/>
      <w:numFmt w:val="lowerRoman"/>
      <w:lvlText w:val="%6."/>
      <w:lvlJc w:val="right"/>
      <w:pPr>
        <w:tabs>
          <w:tab w:val="num" w:pos="4691"/>
        </w:tabs>
        <w:ind w:left="4691" w:hanging="180"/>
      </w:pPr>
    </w:lvl>
    <w:lvl w:ilvl="6" w:tplc="0416000F" w:tentative="1">
      <w:start w:val="1"/>
      <w:numFmt w:val="decimal"/>
      <w:lvlText w:val="%7."/>
      <w:lvlJc w:val="left"/>
      <w:pPr>
        <w:tabs>
          <w:tab w:val="num" w:pos="5411"/>
        </w:tabs>
        <w:ind w:left="5411" w:hanging="360"/>
      </w:pPr>
    </w:lvl>
    <w:lvl w:ilvl="7" w:tplc="04160019" w:tentative="1">
      <w:start w:val="1"/>
      <w:numFmt w:val="lowerLetter"/>
      <w:lvlText w:val="%8."/>
      <w:lvlJc w:val="left"/>
      <w:pPr>
        <w:tabs>
          <w:tab w:val="num" w:pos="6131"/>
        </w:tabs>
        <w:ind w:left="6131" w:hanging="360"/>
      </w:pPr>
    </w:lvl>
    <w:lvl w:ilvl="8" w:tplc="0416001B" w:tentative="1">
      <w:start w:val="1"/>
      <w:numFmt w:val="lowerRoman"/>
      <w:lvlText w:val="%9."/>
      <w:lvlJc w:val="right"/>
      <w:pPr>
        <w:tabs>
          <w:tab w:val="num" w:pos="6851"/>
        </w:tabs>
        <w:ind w:left="6851" w:hanging="180"/>
      </w:pPr>
    </w:lvl>
  </w:abstractNum>
  <w:abstractNum w:abstractNumId="11">
    <w:nsid w:val="1CF22F6D"/>
    <w:multiLevelType w:val="hybridMultilevel"/>
    <w:tmpl w:val="6756E05E"/>
    <w:lvl w:ilvl="0" w:tplc="7E96D352">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322C0FD4"/>
    <w:multiLevelType w:val="hybridMultilevel"/>
    <w:tmpl w:val="D38AE92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nsid w:val="38375513"/>
    <w:multiLevelType w:val="singleLevel"/>
    <w:tmpl w:val="041E5516"/>
    <w:lvl w:ilvl="0">
      <w:start w:val="1"/>
      <w:numFmt w:val="lowerLetter"/>
      <w:lvlText w:val="%1) "/>
      <w:legacy w:legacy="1" w:legacySpace="0" w:legacyIndent="283"/>
      <w:lvlJc w:val="left"/>
      <w:pPr>
        <w:ind w:left="283" w:hanging="283"/>
      </w:pPr>
      <w:rPr>
        <w:rFonts w:ascii="Arial" w:hAnsi="Arial" w:hint="default"/>
        <w:b w:val="0"/>
        <w:i w:val="0"/>
        <w:sz w:val="24"/>
        <w:u w:val="none"/>
      </w:rPr>
    </w:lvl>
  </w:abstractNum>
  <w:abstractNum w:abstractNumId="14">
    <w:nsid w:val="3A30716D"/>
    <w:multiLevelType w:val="hybridMultilevel"/>
    <w:tmpl w:val="2EBC337C"/>
    <w:lvl w:ilvl="0" w:tplc="B220EC62">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E557FFA"/>
    <w:multiLevelType w:val="multilevel"/>
    <w:tmpl w:val="ADF041F2"/>
    <w:lvl w:ilvl="0">
      <w:start w:val="1"/>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nsid w:val="3E905681"/>
    <w:multiLevelType w:val="singleLevel"/>
    <w:tmpl w:val="04160017"/>
    <w:lvl w:ilvl="0">
      <w:start w:val="1"/>
      <w:numFmt w:val="lowerLetter"/>
      <w:lvlText w:val="%1)"/>
      <w:lvlJc w:val="left"/>
      <w:pPr>
        <w:tabs>
          <w:tab w:val="num" w:pos="360"/>
        </w:tabs>
        <w:ind w:left="360" w:hanging="360"/>
      </w:pPr>
      <w:rPr>
        <w:rFonts w:hint="default"/>
      </w:rPr>
    </w:lvl>
  </w:abstractNum>
  <w:abstractNum w:abstractNumId="17">
    <w:nsid w:val="49BB51E4"/>
    <w:multiLevelType w:val="hybridMultilevel"/>
    <w:tmpl w:val="9CB2EA06"/>
    <w:lvl w:ilvl="0" w:tplc="81562AF6">
      <w:start w:val="1"/>
      <w:numFmt w:val="bullet"/>
      <w:pStyle w:val="Redaocommarcador"/>
      <w:lvlText w:val=""/>
      <w:lvlJc w:val="left"/>
      <w:pPr>
        <w:tabs>
          <w:tab w:val="num" w:pos="1260"/>
        </w:tabs>
        <w:ind w:left="1260" w:hanging="360"/>
      </w:pPr>
      <w:rPr>
        <w:rFonts w:ascii="Symbol" w:hAnsi="Symbol" w:hint="default"/>
      </w:rPr>
    </w:lvl>
    <w:lvl w:ilvl="1" w:tplc="04160003" w:tentative="1">
      <w:start w:val="1"/>
      <w:numFmt w:val="bullet"/>
      <w:lvlText w:val="o"/>
      <w:lvlJc w:val="left"/>
      <w:pPr>
        <w:tabs>
          <w:tab w:val="num" w:pos="1980"/>
        </w:tabs>
        <w:ind w:left="1980" w:hanging="360"/>
      </w:pPr>
      <w:rPr>
        <w:rFonts w:ascii="Courier New" w:hAnsi="Courier New" w:cs="Courier New" w:hint="default"/>
      </w:rPr>
    </w:lvl>
    <w:lvl w:ilvl="2" w:tplc="04160005" w:tentative="1">
      <w:start w:val="1"/>
      <w:numFmt w:val="bullet"/>
      <w:lvlText w:val=""/>
      <w:lvlJc w:val="left"/>
      <w:pPr>
        <w:tabs>
          <w:tab w:val="num" w:pos="2700"/>
        </w:tabs>
        <w:ind w:left="2700" w:hanging="360"/>
      </w:pPr>
      <w:rPr>
        <w:rFonts w:ascii="Wingdings" w:hAnsi="Wingdings" w:hint="default"/>
      </w:rPr>
    </w:lvl>
    <w:lvl w:ilvl="3" w:tplc="04160001" w:tentative="1">
      <w:start w:val="1"/>
      <w:numFmt w:val="bullet"/>
      <w:lvlText w:val=""/>
      <w:lvlJc w:val="left"/>
      <w:pPr>
        <w:tabs>
          <w:tab w:val="num" w:pos="3420"/>
        </w:tabs>
        <w:ind w:left="3420" w:hanging="360"/>
      </w:pPr>
      <w:rPr>
        <w:rFonts w:ascii="Symbol" w:hAnsi="Symbol" w:hint="default"/>
      </w:rPr>
    </w:lvl>
    <w:lvl w:ilvl="4" w:tplc="04160003" w:tentative="1">
      <w:start w:val="1"/>
      <w:numFmt w:val="bullet"/>
      <w:lvlText w:val="o"/>
      <w:lvlJc w:val="left"/>
      <w:pPr>
        <w:tabs>
          <w:tab w:val="num" w:pos="4140"/>
        </w:tabs>
        <w:ind w:left="4140" w:hanging="360"/>
      </w:pPr>
      <w:rPr>
        <w:rFonts w:ascii="Courier New" w:hAnsi="Courier New" w:cs="Courier New" w:hint="default"/>
      </w:rPr>
    </w:lvl>
    <w:lvl w:ilvl="5" w:tplc="04160005" w:tentative="1">
      <w:start w:val="1"/>
      <w:numFmt w:val="bullet"/>
      <w:lvlText w:val=""/>
      <w:lvlJc w:val="left"/>
      <w:pPr>
        <w:tabs>
          <w:tab w:val="num" w:pos="4860"/>
        </w:tabs>
        <w:ind w:left="4860" w:hanging="360"/>
      </w:pPr>
      <w:rPr>
        <w:rFonts w:ascii="Wingdings" w:hAnsi="Wingdings" w:hint="default"/>
      </w:rPr>
    </w:lvl>
    <w:lvl w:ilvl="6" w:tplc="04160001" w:tentative="1">
      <w:start w:val="1"/>
      <w:numFmt w:val="bullet"/>
      <w:lvlText w:val=""/>
      <w:lvlJc w:val="left"/>
      <w:pPr>
        <w:tabs>
          <w:tab w:val="num" w:pos="5580"/>
        </w:tabs>
        <w:ind w:left="5580" w:hanging="360"/>
      </w:pPr>
      <w:rPr>
        <w:rFonts w:ascii="Symbol" w:hAnsi="Symbol" w:hint="default"/>
      </w:rPr>
    </w:lvl>
    <w:lvl w:ilvl="7" w:tplc="04160003" w:tentative="1">
      <w:start w:val="1"/>
      <w:numFmt w:val="bullet"/>
      <w:lvlText w:val="o"/>
      <w:lvlJc w:val="left"/>
      <w:pPr>
        <w:tabs>
          <w:tab w:val="num" w:pos="6300"/>
        </w:tabs>
        <w:ind w:left="6300" w:hanging="360"/>
      </w:pPr>
      <w:rPr>
        <w:rFonts w:ascii="Courier New" w:hAnsi="Courier New" w:cs="Courier New" w:hint="default"/>
      </w:rPr>
    </w:lvl>
    <w:lvl w:ilvl="8" w:tplc="04160005" w:tentative="1">
      <w:start w:val="1"/>
      <w:numFmt w:val="bullet"/>
      <w:lvlText w:val=""/>
      <w:lvlJc w:val="left"/>
      <w:pPr>
        <w:tabs>
          <w:tab w:val="num" w:pos="7020"/>
        </w:tabs>
        <w:ind w:left="7020" w:hanging="360"/>
      </w:pPr>
      <w:rPr>
        <w:rFonts w:ascii="Wingdings" w:hAnsi="Wingdings" w:hint="default"/>
      </w:rPr>
    </w:lvl>
  </w:abstractNum>
  <w:abstractNum w:abstractNumId="18">
    <w:nsid w:val="4C61634F"/>
    <w:multiLevelType w:val="hybridMultilevel"/>
    <w:tmpl w:val="1B9C941C"/>
    <w:lvl w:ilvl="0" w:tplc="FFFFFFFF">
      <w:start w:val="1"/>
      <w:numFmt w:val="lowerLetter"/>
      <w:lvlText w:val="%1)"/>
      <w:lvlJc w:val="left"/>
      <w:pPr>
        <w:tabs>
          <w:tab w:val="num" w:pos="760"/>
        </w:tabs>
        <w:ind w:left="7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4CD60564"/>
    <w:multiLevelType w:val="multilevel"/>
    <w:tmpl w:val="E03CD8E2"/>
    <w:lvl w:ilvl="0">
      <w:start w:val="4"/>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nsid w:val="5E8C61A3"/>
    <w:multiLevelType w:val="hybridMultilevel"/>
    <w:tmpl w:val="843A1B7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5EDE3CD9"/>
    <w:multiLevelType w:val="hybridMultilevel"/>
    <w:tmpl w:val="727EAA30"/>
    <w:lvl w:ilvl="0" w:tplc="2D1031F8">
      <w:start w:val="4"/>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61C50F71"/>
    <w:multiLevelType w:val="multilevel"/>
    <w:tmpl w:val="067C471C"/>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93E2BD0"/>
    <w:multiLevelType w:val="hybridMultilevel"/>
    <w:tmpl w:val="3BACBF0A"/>
    <w:lvl w:ilvl="0" w:tplc="04160017">
      <w:start w:val="2"/>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4">
    <w:nsid w:val="696F17AD"/>
    <w:multiLevelType w:val="hybridMultilevel"/>
    <w:tmpl w:val="39E8CA9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6CB707DB"/>
    <w:multiLevelType w:val="hybridMultilevel"/>
    <w:tmpl w:val="9046664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nsid w:val="729210F4"/>
    <w:multiLevelType w:val="hybridMultilevel"/>
    <w:tmpl w:val="0E16ABB6"/>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7">
    <w:nsid w:val="77CC15F3"/>
    <w:multiLevelType w:val="multilevel"/>
    <w:tmpl w:val="8B1C3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C0A538A"/>
    <w:multiLevelType w:val="hybridMultilevel"/>
    <w:tmpl w:val="F7CC03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7D0039DA"/>
    <w:multiLevelType w:val="hybridMultilevel"/>
    <w:tmpl w:val="5AACE958"/>
    <w:lvl w:ilvl="0" w:tplc="944CD25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7D6F6E56"/>
    <w:multiLevelType w:val="singleLevel"/>
    <w:tmpl w:val="04160017"/>
    <w:lvl w:ilvl="0">
      <w:start w:val="1"/>
      <w:numFmt w:val="lowerLetter"/>
      <w:lvlText w:val="%1)"/>
      <w:lvlJc w:val="left"/>
      <w:pPr>
        <w:tabs>
          <w:tab w:val="num" w:pos="360"/>
        </w:tabs>
        <w:ind w:left="360" w:hanging="360"/>
      </w:pPr>
      <w:rPr>
        <w:rFonts w:hint="default"/>
      </w:rPr>
    </w:lvl>
  </w:abstractNum>
  <w:abstractNum w:abstractNumId="31">
    <w:nsid w:val="7D8F18ED"/>
    <w:multiLevelType w:val="hybridMultilevel"/>
    <w:tmpl w:val="4478047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7DD24736"/>
    <w:multiLevelType w:val="hybridMultilevel"/>
    <w:tmpl w:val="C02E14E2"/>
    <w:lvl w:ilvl="0" w:tplc="8D5A19B6">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nsid w:val="7DDD4ECE"/>
    <w:multiLevelType w:val="hybridMultilevel"/>
    <w:tmpl w:val="F224FA8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7EB00860"/>
    <w:multiLevelType w:val="multilevel"/>
    <w:tmpl w:val="CC48A2CE"/>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FE25BC7"/>
    <w:multiLevelType w:val="multilevel"/>
    <w:tmpl w:val="50A672EA"/>
    <w:lvl w:ilvl="0">
      <w:start w:val="4"/>
      <w:numFmt w:val="decimal"/>
      <w:lvlText w:val="%1."/>
      <w:lvlJc w:val="left"/>
      <w:pPr>
        <w:ind w:left="3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1401"/>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2">
      <w:start w:val="1"/>
      <w:numFmt w:val="decimal"/>
      <w:lvlText w:val="%1.%2.%3."/>
      <w:lvlJc w:val="left"/>
      <w:pPr>
        <w:ind w:left="1401"/>
      </w:pPr>
      <w:rPr>
        <w:rFonts w:ascii="Arial" w:eastAsia="Arial" w:hAnsi="Arial" w:cs="Arial"/>
        <w:b w:val="0"/>
        <w:i/>
        <w:strike w:val="0"/>
        <w:dstrike w:val="0"/>
        <w:color w:val="000000"/>
        <w:sz w:val="24"/>
        <w:u w:val="none" w:color="000000"/>
        <w:bdr w:val="none" w:sz="0" w:space="0" w:color="auto"/>
        <w:shd w:val="clear" w:color="auto" w:fill="auto"/>
        <w:vertAlign w:val="baseline"/>
      </w:rPr>
    </w:lvl>
    <w:lvl w:ilvl="3">
      <w:start w:val="15"/>
      <w:numFmt w:val="upperLetter"/>
      <w:lvlText w:val="%4"/>
      <w:lvlJc w:val="left"/>
      <w:pPr>
        <w:ind w:left="963"/>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1789"/>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2509"/>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3229"/>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3949"/>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4669"/>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num w:numId="1">
    <w:abstractNumId w:val="13"/>
    <w:lvlOverride w:ilvl="0">
      <w:startOverride w:val="1"/>
    </w:lvlOverride>
  </w:num>
  <w:num w:numId="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8"/>
  </w:num>
  <w:num w:numId="7">
    <w:abstractNumId w:val="13"/>
  </w:num>
  <w:num w:numId="8">
    <w:abstractNumId w:val="23"/>
  </w:num>
  <w:num w:numId="9">
    <w:abstractNumId w:val="1"/>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num>
  <w:num w:numId="12">
    <w:abstractNumId w:val="2"/>
  </w:num>
  <w:num w:numId="13">
    <w:abstractNumId w:val="7"/>
  </w:num>
  <w:num w:numId="14">
    <w:abstractNumId w:val="15"/>
  </w:num>
  <w:num w:numId="15">
    <w:abstractNumId w:val="6"/>
  </w:num>
  <w:num w:numId="16">
    <w:abstractNumId w:val="24"/>
  </w:num>
  <w:num w:numId="17">
    <w:abstractNumId w:val="28"/>
  </w:num>
  <w:num w:numId="18">
    <w:abstractNumId w:val="21"/>
  </w:num>
  <w:num w:numId="19">
    <w:abstractNumId w:val="19"/>
  </w:num>
  <w:num w:numId="20">
    <w:abstractNumId w:val="25"/>
  </w:num>
  <w:num w:numId="21">
    <w:abstractNumId w:val="11"/>
  </w:num>
  <w:num w:numId="22">
    <w:abstractNumId w:val="33"/>
  </w:num>
  <w:num w:numId="23">
    <w:abstractNumId w:val="0"/>
  </w:num>
  <w:num w:numId="24">
    <w:abstractNumId w:val="17"/>
  </w:num>
  <w:num w:numId="25">
    <w:abstractNumId w:val="16"/>
  </w:num>
  <w:num w:numId="26">
    <w:abstractNumId w:val="30"/>
  </w:num>
  <w:num w:numId="27">
    <w:abstractNumId w:val="29"/>
  </w:num>
  <w:num w:numId="28">
    <w:abstractNumId w:val="35"/>
  </w:num>
  <w:num w:numId="29">
    <w:abstractNumId w:val="12"/>
  </w:num>
  <w:num w:numId="30">
    <w:abstractNumId w:val="27"/>
  </w:num>
  <w:num w:numId="31">
    <w:abstractNumId w:val="14"/>
  </w:num>
  <w:num w:numId="32">
    <w:abstractNumId w:val="32"/>
  </w:num>
  <w:num w:numId="33">
    <w:abstractNumId w:val="9"/>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20"/>
  </w:num>
  <w:num w:numId="37">
    <w:abstractNumId w:val="4"/>
  </w:num>
  <w:num w:numId="38">
    <w:abstractNumId w:val="31"/>
  </w:num>
  <w:num w:numId="3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1506"/>
    <o:shapelayout v:ext="edit">
      <o:idmap v:ext="edit" data="1"/>
    </o:shapelayout>
  </w:hdrShapeDefaults>
  <w:footnotePr>
    <w:footnote w:id="0"/>
    <w:footnote w:id="1"/>
  </w:footnotePr>
  <w:endnotePr>
    <w:endnote w:id="0"/>
    <w:endnote w:id="1"/>
  </w:endnotePr>
  <w:compat/>
  <w:rsids>
    <w:rsidRoot w:val="00A87DE0"/>
    <w:rsid w:val="00012773"/>
    <w:rsid w:val="000660D4"/>
    <w:rsid w:val="0008514A"/>
    <w:rsid w:val="000C07E9"/>
    <w:rsid w:val="000D1DDC"/>
    <w:rsid w:val="000F5916"/>
    <w:rsid w:val="00127521"/>
    <w:rsid w:val="001343F8"/>
    <w:rsid w:val="00180B13"/>
    <w:rsid w:val="00181708"/>
    <w:rsid w:val="00181E4D"/>
    <w:rsid w:val="00185604"/>
    <w:rsid w:val="001926A5"/>
    <w:rsid w:val="001D2B69"/>
    <w:rsid w:val="00243B04"/>
    <w:rsid w:val="002D1E5A"/>
    <w:rsid w:val="002F1A3D"/>
    <w:rsid w:val="00335D74"/>
    <w:rsid w:val="003A60F3"/>
    <w:rsid w:val="00441E60"/>
    <w:rsid w:val="00467994"/>
    <w:rsid w:val="004772C8"/>
    <w:rsid w:val="004E572A"/>
    <w:rsid w:val="00553680"/>
    <w:rsid w:val="0055703E"/>
    <w:rsid w:val="00560B1E"/>
    <w:rsid w:val="00595D35"/>
    <w:rsid w:val="005A1333"/>
    <w:rsid w:val="005F4AC2"/>
    <w:rsid w:val="006119A7"/>
    <w:rsid w:val="00621066"/>
    <w:rsid w:val="00640E99"/>
    <w:rsid w:val="00681D12"/>
    <w:rsid w:val="0069386B"/>
    <w:rsid w:val="006943E3"/>
    <w:rsid w:val="006B426D"/>
    <w:rsid w:val="006F131F"/>
    <w:rsid w:val="0070107E"/>
    <w:rsid w:val="00712588"/>
    <w:rsid w:val="0073580D"/>
    <w:rsid w:val="00742B61"/>
    <w:rsid w:val="00786F05"/>
    <w:rsid w:val="00791371"/>
    <w:rsid w:val="007B1F0C"/>
    <w:rsid w:val="007C66B2"/>
    <w:rsid w:val="00822C3C"/>
    <w:rsid w:val="0082331E"/>
    <w:rsid w:val="008503FB"/>
    <w:rsid w:val="008877B0"/>
    <w:rsid w:val="008C2808"/>
    <w:rsid w:val="008E61EA"/>
    <w:rsid w:val="009D54C5"/>
    <w:rsid w:val="00A25EA1"/>
    <w:rsid w:val="00A87DE0"/>
    <w:rsid w:val="00B85EE0"/>
    <w:rsid w:val="00B87913"/>
    <w:rsid w:val="00B95EC5"/>
    <w:rsid w:val="00BF76AF"/>
    <w:rsid w:val="00C17B68"/>
    <w:rsid w:val="00C224CE"/>
    <w:rsid w:val="00C40DFB"/>
    <w:rsid w:val="00C44298"/>
    <w:rsid w:val="00C7043E"/>
    <w:rsid w:val="00C9009D"/>
    <w:rsid w:val="00D061A3"/>
    <w:rsid w:val="00D14DE0"/>
    <w:rsid w:val="00D46603"/>
    <w:rsid w:val="00D629D2"/>
    <w:rsid w:val="00DB236B"/>
    <w:rsid w:val="00DF407C"/>
    <w:rsid w:val="00E8646C"/>
    <w:rsid w:val="00E935E5"/>
    <w:rsid w:val="00E93D80"/>
    <w:rsid w:val="00EA0049"/>
    <w:rsid w:val="00EC02A5"/>
    <w:rsid w:val="00F32220"/>
    <w:rsid w:val="00F359A4"/>
    <w:rsid w:val="00F659FF"/>
    <w:rsid w:val="00F838D6"/>
    <w:rsid w:val="00FA558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DE0"/>
    <w:rPr>
      <w:rFonts w:ascii="Calibri" w:eastAsia="Calibri" w:hAnsi="Calibri" w:cs="Times New Roman"/>
    </w:rPr>
  </w:style>
  <w:style w:type="paragraph" w:styleId="Ttulo1">
    <w:name w:val="heading 1"/>
    <w:basedOn w:val="Normal"/>
    <w:next w:val="Normal"/>
    <w:link w:val="Ttulo1Char"/>
    <w:qFormat/>
    <w:rsid w:val="00A87DE0"/>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nhideWhenUsed/>
    <w:qFormat/>
    <w:rsid w:val="00A87DE0"/>
    <w:pPr>
      <w:keepNext/>
      <w:suppressAutoHyphens/>
      <w:spacing w:before="240" w:after="60" w:line="240" w:lineRule="auto"/>
      <w:outlineLvl w:val="1"/>
    </w:pPr>
    <w:rPr>
      <w:rFonts w:ascii="Cambria" w:eastAsia="Times New Roman" w:hAnsi="Cambria"/>
      <w:b/>
      <w:bCs/>
      <w:i/>
      <w:iCs/>
      <w:noProof/>
      <w:sz w:val="28"/>
      <w:szCs w:val="28"/>
      <w:lang w:eastAsia="pt-BR"/>
    </w:rPr>
  </w:style>
  <w:style w:type="paragraph" w:styleId="Ttulo3">
    <w:name w:val="heading 3"/>
    <w:basedOn w:val="Normal"/>
    <w:next w:val="Normal"/>
    <w:link w:val="Ttulo3Char"/>
    <w:unhideWhenUsed/>
    <w:qFormat/>
    <w:rsid w:val="00A87DE0"/>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har"/>
    <w:qFormat/>
    <w:rsid w:val="00A87DE0"/>
    <w:pPr>
      <w:keepNext/>
      <w:suppressAutoHyphens/>
      <w:spacing w:before="240" w:after="60" w:line="240" w:lineRule="auto"/>
      <w:outlineLvl w:val="3"/>
    </w:pPr>
    <w:rPr>
      <w:rFonts w:eastAsia="Times New Roman"/>
      <w:b/>
      <w:bCs/>
      <w:sz w:val="28"/>
      <w:szCs w:val="28"/>
      <w:lang w:eastAsia="ar-SA"/>
    </w:rPr>
  </w:style>
  <w:style w:type="paragraph" w:styleId="Ttulo5">
    <w:name w:val="heading 5"/>
    <w:basedOn w:val="Normal"/>
    <w:next w:val="Normal"/>
    <w:link w:val="Ttulo5Char"/>
    <w:qFormat/>
    <w:rsid w:val="00A87DE0"/>
    <w:pPr>
      <w:spacing w:before="240" w:after="60" w:line="240" w:lineRule="auto"/>
      <w:outlineLvl w:val="4"/>
    </w:pPr>
    <w:rPr>
      <w:rFonts w:ascii="Times New Roman" w:eastAsia="Times New Roman" w:hAnsi="Times New Roman"/>
      <w:b/>
      <w:bCs/>
      <w:i/>
      <w:iCs/>
      <w:sz w:val="26"/>
      <w:szCs w:val="26"/>
      <w:lang w:eastAsia="pt-BR"/>
    </w:rPr>
  </w:style>
  <w:style w:type="paragraph" w:styleId="Ttulo6">
    <w:name w:val="heading 6"/>
    <w:basedOn w:val="Normal"/>
    <w:next w:val="Normal"/>
    <w:link w:val="Ttulo6Char"/>
    <w:unhideWhenUsed/>
    <w:qFormat/>
    <w:rsid w:val="00A87DE0"/>
    <w:pPr>
      <w:spacing w:before="240" w:after="60"/>
      <w:outlineLvl w:val="5"/>
    </w:pPr>
    <w:rPr>
      <w:rFonts w:eastAsia="Times New Roman"/>
      <w:b/>
      <w:bCs/>
    </w:rPr>
  </w:style>
  <w:style w:type="paragraph" w:styleId="Ttulo7">
    <w:name w:val="heading 7"/>
    <w:basedOn w:val="Normal"/>
    <w:next w:val="Normal"/>
    <w:link w:val="Ttulo7Char"/>
    <w:unhideWhenUsed/>
    <w:qFormat/>
    <w:rsid w:val="00A87DE0"/>
    <w:pPr>
      <w:suppressAutoHyphens/>
      <w:spacing w:before="240" w:after="60" w:line="240" w:lineRule="auto"/>
      <w:outlineLvl w:val="6"/>
    </w:pPr>
    <w:rPr>
      <w:rFonts w:eastAsia="Times New Roman"/>
      <w:noProof/>
      <w:sz w:val="24"/>
      <w:szCs w:val="24"/>
      <w:lang w:eastAsia="pt-BR"/>
    </w:rPr>
  </w:style>
  <w:style w:type="paragraph" w:styleId="Ttulo8">
    <w:name w:val="heading 8"/>
    <w:basedOn w:val="Normal"/>
    <w:next w:val="Normal"/>
    <w:link w:val="Ttulo8Char"/>
    <w:qFormat/>
    <w:rsid w:val="00A87DE0"/>
    <w:pPr>
      <w:keepNext/>
      <w:spacing w:after="0" w:line="240" w:lineRule="auto"/>
      <w:jc w:val="both"/>
      <w:outlineLvl w:val="7"/>
    </w:pPr>
    <w:rPr>
      <w:rFonts w:ascii="Times New Roman" w:eastAsia="Times New Roman" w:hAnsi="Times New Roman"/>
      <w:b/>
      <w:sz w:val="24"/>
      <w:szCs w:val="20"/>
      <w:lang w:eastAsia="pt-BR"/>
    </w:rPr>
  </w:style>
  <w:style w:type="paragraph" w:styleId="Ttulo9">
    <w:name w:val="heading 9"/>
    <w:basedOn w:val="Normal"/>
    <w:next w:val="Normal"/>
    <w:link w:val="Ttulo9Char"/>
    <w:qFormat/>
    <w:rsid w:val="00A87DE0"/>
    <w:pPr>
      <w:keepNext/>
      <w:suppressAutoHyphens/>
      <w:spacing w:after="0" w:line="240" w:lineRule="auto"/>
      <w:outlineLvl w:val="8"/>
    </w:pPr>
    <w:rPr>
      <w:rFonts w:ascii="Times New Roman" w:eastAsia="Times New Roman" w:hAnsi="Times New Roman"/>
      <w:b/>
      <w:noProof/>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A87DE0"/>
    <w:rPr>
      <w:rFonts w:ascii="Cambria" w:eastAsia="Times New Roman" w:hAnsi="Cambria" w:cs="Times New Roman"/>
      <w:b/>
      <w:bCs/>
      <w:kern w:val="32"/>
      <w:sz w:val="32"/>
      <w:szCs w:val="32"/>
    </w:rPr>
  </w:style>
  <w:style w:type="character" w:customStyle="1" w:styleId="Ttulo2Char">
    <w:name w:val="Título 2 Char"/>
    <w:basedOn w:val="Fontepargpadro"/>
    <w:link w:val="Ttulo2"/>
    <w:rsid w:val="00A87DE0"/>
    <w:rPr>
      <w:rFonts w:ascii="Cambria" w:eastAsia="Times New Roman" w:hAnsi="Cambria" w:cs="Times New Roman"/>
      <w:b/>
      <w:bCs/>
      <w:i/>
      <w:iCs/>
      <w:noProof/>
      <w:sz w:val="28"/>
      <w:szCs w:val="28"/>
      <w:lang w:eastAsia="pt-BR"/>
    </w:rPr>
  </w:style>
  <w:style w:type="character" w:customStyle="1" w:styleId="Ttulo3Char">
    <w:name w:val="Título 3 Char"/>
    <w:basedOn w:val="Fontepargpadro"/>
    <w:link w:val="Ttulo3"/>
    <w:rsid w:val="00A87DE0"/>
    <w:rPr>
      <w:rFonts w:ascii="Cambria" w:eastAsia="Times New Roman" w:hAnsi="Cambria" w:cs="Times New Roman"/>
      <w:b/>
      <w:bCs/>
      <w:sz w:val="26"/>
      <w:szCs w:val="26"/>
    </w:rPr>
  </w:style>
  <w:style w:type="character" w:customStyle="1" w:styleId="Ttulo4Char">
    <w:name w:val="Título 4 Char"/>
    <w:basedOn w:val="Fontepargpadro"/>
    <w:link w:val="Ttulo4"/>
    <w:rsid w:val="00A87DE0"/>
    <w:rPr>
      <w:rFonts w:ascii="Calibri" w:eastAsia="Times New Roman" w:hAnsi="Calibri" w:cs="Times New Roman"/>
      <w:b/>
      <w:bCs/>
      <w:sz w:val="28"/>
      <w:szCs w:val="28"/>
      <w:lang w:eastAsia="ar-SA"/>
    </w:rPr>
  </w:style>
  <w:style w:type="character" w:customStyle="1" w:styleId="Ttulo5Char">
    <w:name w:val="Título 5 Char"/>
    <w:basedOn w:val="Fontepargpadro"/>
    <w:link w:val="Ttulo5"/>
    <w:rsid w:val="00A87DE0"/>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A87DE0"/>
    <w:rPr>
      <w:rFonts w:ascii="Calibri" w:eastAsia="Times New Roman" w:hAnsi="Calibri" w:cs="Times New Roman"/>
      <w:b/>
      <w:bCs/>
    </w:rPr>
  </w:style>
  <w:style w:type="character" w:customStyle="1" w:styleId="Ttulo7Char">
    <w:name w:val="Título 7 Char"/>
    <w:basedOn w:val="Fontepargpadro"/>
    <w:link w:val="Ttulo7"/>
    <w:rsid w:val="00A87DE0"/>
    <w:rPr>
      <w:rFonts w:ascii="Calibri" w:eastAsia="Times New Roman" w:hAnsi="Calibri" w:cs="Times New Roman"/>
      <w:noProof/>
      <w:sz w:val="24"/>
      <w:szCs w:val="24"/>
      <w:lang w:eastAsia="pt-BR"/>
    </w:rPr>
  </w:style>
  <w:style w:type="character" w:customStyle="1" w:styleId="Ttulo8Char">
    <w:name w:val="Título 8 Char"/>
    <w:basedOn w:val="Fontepargpadro"/>
    <w:link w:val="Ttulo8"/>
    <w:rsid w:val="00A87DE0"/>
    <w:rPr>
      <w:rFonts w:ascii="Times New Roman" w:eastAsia="Times New Roman" w:hAnsi="Times New Roman" w:cs="Times New Roman"/>
      <w:b/>
      <w:sz w:val="24"/>
      <w:szCs w:val="20"/>
      <w:lang w:eastAsia="pt-BR"/>
    </w:rPr>
  </w:style>
  <w:style w:type="character" w:customStyle="1" w:styleId="Ttulo9Char">
    <w:name w:val="Título 9 Char"/>
    <w:basedOn w:val="Fontepargpadro"/>
    <w:link w:val="Ttulo9"/>
    <w:rsid w:val="00A87DE0"/>
    <w:rPr>
      <w:rFonts w:ascii="Times New Roman" w:eastAsia="Times New Roman" w:hAnsi="Times New Roman" w:cs="Times New Roman"/>
      <w:b/>
      <w:noProof/>
      <w:sz w:val="28"/>
      <w:szCs w:val="28"/>
      <w:lang w:eastAsia="pt-BR"/>
    </w:rPr>
  </w:style>
  <w:style w:type="paragraph" w:styleId="Cabealho">
    <w:name w:val="header"/>
    <w:basedOn w:val="Normal"/>
    <w:link w:val="CabealhoChar"/>
    <w:uiPriority w:val="99"/>
    <w:unhideWhenUsed/>
    <w:rsid w:val="00A87DE0"/>
    <w:pPr>
      <w:tabs>
        <w:tab w:val="center" w:pos="4252"/>
        <w:tab w:val="right" w:pos="8504"/>
      </w:tabs>
    </w:pPr>
  </w:style>
  <w:style w:type="character" w:customStyle="1" w:styleId="CabealhoChar">
    <w:name w:val="Cabeçalho Char"/>
    <w:basedOn w:val="Fontepargpadro"/>
    <w:link w:val="Cabealho"/>
    <w:uiPriority w:val="99"/>
    <w:rsid w:val="00A87DE0"/>
    <w:rPr>
      <w:rFonts w:ascii="Calibri" w:eastAsia="Calibri" w:hAnsi="Calibri" w:cs="Times New Roman"/>
    </w:rPr>
  </w:style>
  <w:style w:type="paragraph" w:styleId="Rodap">
    <w:name w:val="footer"/>
    <w:basedOn w:val="Normal"/>
    <w:link w:val="RodapChar"/>
    <w:uiPriority w:val="99"/>
    <w:unhideWhenUsed/>
    <w:rsid w:val="00A87DE0"/>
    <w:pPr>
      <w:tabs>
        <w:tab w:val="center" w:pos="4252"/>
        <w:tab w:val="right" w:pos="8504"/>
      </w:tabs>
    </w:pPr>
  </w:style>
  <w:style w:type="character" w:customStyle="1" w:styleId="RodapChar">
    <w:name w:val="Rodapé Char"/>
    <w:basedOn w:val="Fontepargpadro"/>
    <w:link w:val="Rodap"/>
    <w:uiPriority w:val="99"/>
    <w:rsid w:val="00A87DE0"/>
    <w:rPr>
      <w:rFonts w:ascii="Calibri" w:eastAsia="Calibri" w:hAnsi="Calibri" w:cs="Times New Roman"/>
    </w:rPr>
  </w:style>
  <w:style w:type="paragraph" w:styleId="SemEspaamento">
    <w:name w:val="No Spacing"/>
    <w:uiPriority w:val="1"/>
    <w:qFormat/>
    <w:rsid w:val="00A87DE0"/>
    <w:pPr>
      <w:spacing w:after="0" w:line="240" w:lineRule="auto"/>
    </w:pPr>
    <w:rPr>
      <w:rFonts w:ascii="Calibri" w:eastAsia="Calibri" w:hAnsi="Calibri" w:cs="Times New Roman"/>
    </w:rPr>
  </w:style>
  <w:style w:type="paragraph" w:styleId="Recuodecorpodetexto3">
    <w:name w:val="Body Text Indent 3"/>
    <w:basedOn w:val="Normal"/>
    <w:link w:val="Recuodecorpodetexto3Char"/>
    <w:rsid w:val="00A87DE0"/>
    <w:pPr>
      <w:widowControl w:val="0"/>
      <w:spacing w:after="0" w:line="240" w:lineRule="auto"/>
      <w:ind w:firstLine="1416"/>
      <w:jc w:val="both"/>
    </w:pPr>
    <w:rPr>
      <w:rFonts w:ascii="Arial" w:eastAsia="Times New Roman" w:hAnsi="Arial" w:cs="Arial"/>
      <w:lang w:eastAsia="pt-BR"/>
    </w:rPr>
  </w:style>
  <w:style w:type="character" w:customStyle="1" w:styleId="Recuodecorpodetexto3Char">
    <w:name w:val="Recuo de corpo de texto 3 Char"/>
    <w:basedOn w:val="Fontepargpadro"/>
    <w:link w:val="Recuodecorpodetexto3"/>
    <w:rsid w:val="00A87DE0"/>
    <w:rPr>
      <w:rFonts w:ascii="Arial" w:eastAsia="Times New Roman" w:hAnsi="Arial" w:cs="Arial"/>
      <w:lang w:eastAsia="pt-BR"/>
    </w:rPr>
  </w:style>
  <w:style w:type="paragraph" w:styleId="Corpodetexto">
    <w:name w:val="Body Text"/>
    <w:basedOn w:val="Normal"/>
    <w:link w:val="CorpodetextoChar"/>
    <w:uiPriority w:val="99"/>
    <w:unhideWhenUsed/>
    <w:rsid w:val="00A87DE0"/>
    <w:pPr>
      <w:spacing w:after="120"/>
    </w:pPr>
  </w:style>
  <w:style w:type="character" w:customStyle="1" w:styleId="CorpodetextoChar">
    <w:name w:val="Corpo de texto Char"/>
    <w:basedOn w:val="Fontepargpadro"/>
    <w:link w:val="Corpodetexto"/>
    <w:uiPriority w:val="99"/>
    <w:rsid w:val="00A87DE0"/>
    <w:rPr>
      <w:rFonts w:ascii="Calibri" w:eastAsia="Calibri" w:hAnsi="Calibri" w:cs="Times New Roman"/>
    </w:rPr>
  </w:style>
  <w:style w:type="character" w:styleId="Hyperlink">
    <w:name w:val="Hyperlink"/>
    <w:basedOn w:val="Fontepargpadro"/>
    <w:uiPriority w:val="99"/>
    <w:rsid w:val="00A87DE0"/>
    <w:rPr>
      <w:color w:val="0000FF"/>
      <w:u w:val="single"/>
    </w:rPr>
  </w:style>
  <w:style w:type="paragraph" w:customStyle="1" w:styleId="Default">
    <w:name w:val="Default"/>
    <w:rsid w:val="00A87DE0"/>
    <w:pPr>
      <w:autoSpaceDE w:val="0"/>
      <w:autoSpaceDN w:val="0"/>
      <w:adjustRightInd w:val="0"/>
      <w:spacing w:after="0" w:line="240" w:lineRule="auto"/>
    </w:pPr>
    <w:rPr>
      <w:rFonts w:ascii="Arial" w:eastAsia="Times New Roman" w:hAnsi="Arial" w:cs="Arial"/>
      <w:color w:val="000000"/>
      <w:sz w:val="24"/>
      <w:szCs w:val="24"/>
      <w:lang w:eastAsia="pt-BR"/>
    </w:rPr>
  </w:style>
  <w:style w:type="paragraph" w:styleId="Recuodecorpodetexto">
    <w:name w:val="Body Text Indent"/>
    <w:basedOn w:val="Normal"/>
    <w:link w:val="RecuodecorpodetextoChar"/>
    <w:unhideWhenUsed/>
    <w:rsid w:val="00A87DE0"/>
    <w:pPr>
      <w:spacing w:after="120"/>
      <w:ind w:left="283"/>
    </w:pPr>
  </w:style>
  <w:style w:type="character" w:customStyle="1" w:styleId="RecuodecorpodetextoChar">
    <w:name w:val="Recuo de corpo de texto Char"/>
    <w:basedOn w:val="Fontepargpadro"/>
    <w:link w:val="Recuodecorpodetexto"/>
    <w:rsid w:val="00A87DE0"/>
    <w:rPr>
      <w:rFonts w:ascii="Calibri" w:eastAsia="Calibri" w:hAnsi="Calibri" w:cs="Times New Roman"/>
    </w:rPr>
  </w:style>
  <w:style w:type="paragraph" w:styleId="Recuodecorpodetexto2">
    <w:name w:val="Body Text Indent 2"/>
    <w:basedOn w:val="Normal"/>
    <w:link w:val="Recuodecorpodetexto2Char"/>
    <w:unhideWhenUsed/>
    <w:rsid w:val="00A87DE0"/>
    <w:pPr>
      <w:spacing w:after="120" w:line="480" w:lineRule="auto"/>
      <w:ind w:left="283"/>
    </w:pPr>
  </w:style>
  <w:style w:type="character" w:customStyle="1" w:styleId="Recuodecorpodetexto2Char">
    <w:name w:val="Recuo de corpo de texto 2 Char"/>
    <w:basedOn w:val="Fontepargpadro"/>
    <w:link w:val="Recuodecorpodetexto2"/>
    <w:rsid w:val="00A87DE0"/>
    <w:rPr>
      <w:rFonts w:ascii="Calibri" w:eastAsia="Calibri" w:hAnsi="Calibri" w:cs="Times New Roman"/>
    </w:rPr>
  </w:style>
  <w:style w:type="paragraph" w:styleId="Corpodetexto3">
    <w:name w:val="Body Text 3"/>
    <w:basedOn w:val="Normal"/>
    <w:link w:val="Corpodetexto3Char"/>
    <w:unhideWhenUsed/>
    <w:rsid w:val="00A87DE0"/>
    <w:pPr>
      <w:spacing w:after="120"/>
    </w:pPr>
    <w:rPr>
      <w:sz w:val="16"/>
      <w:szCs w:val="16"/>
    </w:rPr>
  </w:style>
  <w:style w:type="character" w:customStyle="1" w:styleId="Corpodetexto3Char">
    <w:name w:val="Corpo de texto 3 Char"/>
    <w:basedOn w:val="Fontepargpadro"/>
    <w:link w:val="Corpodetexto3"/>
    <w:rsid w:val="00A87DE0"/>
    <w:rPr>
      <w:rFonts w:ascii="Calibri" w:eastAsia="Calibri" w:hAnsi="Calibri" w:cs="Times New Roman"/>
      <w:sz w:val="16"/>
      <w:szCs w:val="16"/>
    </w:rPr>
  </w:style>
  <w:style w:type="character" w:customStyle="1" w:styleId="Corpodetexto2Char">
    <w:name w:val="Corpo de texto 2 Char"/>
    <w:basedOn w:val="Fontepargpadro"/>
    <w:link w:val="Corpodetexto2"/>
    <w:rsid w:val="00A87DE0"/>
    <w:rPr>
      <w:rFonts w:ascii="Times New Roman" w:eastAsia="Times New Roman" w:hAnsi="Times New Roman"/>
      <w:noProof/>
      <w:sz w:val="24"/>
      <w:szCs w:val="24"/>
    </w:rPr>
  </w:style>
  <w:style w:type="paragraph" w:styleId="Corpodetexto2">
    <w:name w:val="Body Text 2"/>
    <w:basedOn w:val="Normal"/>
    <w:link w:val="Corpodetexto2Char"/>
    <w:unhideWhenUsed/>
    <w:rsid w:val="00A87DE0"/>
    <w:pPr>
      <w:suppressAutoHyphens/>
      <w:spacing w:after="120" w:line="480" w:lineRule="auto"/>
    </w:pPr>
    <w:rPr>
      <w:rFonts w:ascii="Times New Roman" w:eastAsia="Times New Roman" w:hAnsi="Times New Roman" w:cstheme="minorBidi"/>
      <w:noProof/>
      <w:sz w:val="24"/>
      <w:szCs w:val="24"/>
    </w:rPr>
  </w:style>
  <w:style w:type="character" w:customStyle="1" w:styleId="Corpodetexto2Char1">
    <w:name w:val="Corpo de texto 2 Char1"/>
    <w:basedOn w:val="Fontepargpadro"/>
    <w:link w:val="Corpodetexto2"/>
    <w:uiPriority w:val="99"/>
    <w:semiHidden/>
    <w:rsid w:val="00A87DE0"/>
    <w:rPr>
      <w:rFonts w:ascii="Calibri" w:eastAsia="Calibri" w:hAnsi="Calibri" w:cs="Times New Roman"/>
    </w:rPr>
  </w:style>
  <w:style w:type="character" w:customStyle="1" w:styleId="TextodebaloChar">
    <w:name w:val="Texto de balão Char"/>
    <w:basedOn w:val="Fontepargpadro"/>
    <w:link w:val="Textodebalo"/>
    <w:uiPriority w:val="99"/>
    <w:semiHidden/>
    <w:rsid w:val="00A87DE0"/>
    <w:rPr>
      <w:rFonts w:ascii="Tahoma" w:eastAsia="Times New Roman" w:hAnsi="Tahoma" w:cs="Tahoma"/>
      <w:sz w:val="16"/>
      <w:szCs w:val="16"/>
    </w:rPr>
  </w:style>
  <w:style w:type="paragraph" w:styleId="Textodebalo">
    <w:name w:val="Balloon Text"/>
    <w:basedOn w:val="Normal"/>
    <w:link w:val="TextodebaloChar"/>
    <w:uiPriority w:val="99"/>
    <w:semiHidden/>
    <w:rsid w:val="00A87DE0"/>
    <w:pPr>
      <w:spacing w:after="0" w:line="240" w:lineRule="auto"/>
    </w:pPr>
    <w:rPr>
      <w:rFonts w:ascii="Tahoma" w:eastAsia="Times New Roman" w:hAnsi="Tahoma" w:cs="Tahoma"/>
      <w:sz w:val="16"/>
      <w:szCs w:val="16"/>
    </w:rPr>
  </w:style>
  <w:style w:type="character" w:customStyle="1" w:styleId="TextodebaloChar1">
    <w:name w:val="Texto de balão Char1"/>
    <w:basedOn w:val="Fontepargpadro"/>
    <w:link w:val="Textodebalo"/>
    <w:uiPriority w:val="99"/>
    <w:semiHidden/>
    <w:rsid w:val="00A87DE0"/>
    <w:rPr>
      <w:rFonts w:ascii="Tahoma" w:eastAsia="Calibri" w:hAnsi="Tahoma" w:cs="Tahoma"/>
      <w:sz w:val="16"/>
      <w:szCs w:val="16"/>
    </w:rPr>
  </w:style>
  <w:style w:type="paragraph" w:styleId="PargrafodaLista">
    <w:name w:val="List Paragraph"/>
    <w:basedOn w:val="Normal"/>
    <w:uiPriority w:val="34"/>
    <w:qFormat/>
    <w:rsid w:val="00A87DE0"/>
    <w:pPr>
      <w:spacing w:after="0" w:line="240" w:lineRule="auto"/>
      <w:ind w:left="720"/>
      <w:contextualSpacing/>
    </w:pPr>
    <w:rPr>
      <w:rFonts w:ascii="Times New Roman" w:eastAsia="Times New Roman" w:hAnsi="Times New Roman"/>
      <w:sz w:val="20"/>
      <w:szCs w:val="20"/>
      <w:lang w:eastAsia="pt-BR"/>
    </w:rPr>
  </w:style>
  <w:style w:type="character" w:customStyle="1" w:styleId="textonavegacao1">
    <w:name w:val="texto_navegacao1"/>
    <w:rsid w:val="00A87DE0"/>
    <w:rPr>
      <w:rFonts w:ascii="Arial" w:hAnsi="Arial" w:cs="Arial" w:hint="default"/>
      <w:b w:val="0"/>
      <w:bCs w:val="0"/>
      <w:color w:val="5F5F5F"/>
      <w:sz w:val="18"/>
      <w:szCs w:val="18"/>
    </w:rPr>
  </w:style>
  <w:style w:type="paragraph" w:styleId="NormalWeb">
    <w:name w:val="Normal (Web)"/>
    <w:basedOn w:val="Normal"/>
    <w:uiPriority w:val="99"/>
    <w:unhideWhenUsed/>
    <w:rsid w:val="00A87DE0"/>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Contedodatabela">
    <w:name w:val="Conteúdo da tabela"/>
    <w:basedOn w:val="Normal"/>
    <w:rsid w:val="00A87DE0"/>
    <w:pPr>
      <w:widowControl w:val="0"/>
      <w:suppressLineNumbers/>
      <w:suppressAutoHyphens/>
      <w:spacing w:after="0" w:line="240" w:lineRule="auto"/>
    </w:pPr>
    <w:rPr>
      <w:rFonts w:ascii="Times New Roman" w:eastAsia="SimSun" w:hAnsi="Times New Roman" w:cs="Mangal"/>
      <w:kern w:val="1"/>
      <w:sz w:val="24"/>
      <w:szCs w:val="24"/>
      <w:lang w:eastAsia="zh-CN" w:bidi="hi-IN"/>
    </w:rPr>
  </w:style>
  <w:style w:type="paragraph" w:customStyle="1" w:styleId="SemEspaamento1">
    <w:name w:val="Sem Espaçamento1"/>
    <w:rsid w:val="00A87DE0"/>
    <w:pPr>
      <w:suppressAutoHyphens/>
      <w:spacing w:after="0" w:line="240" w:lineRule="auto"/>
    </w:pPr>
    <w:rPr>
      <w:rFonts w:ascii="Calibri" w:eastAsia="Cambria Math" w:hAnsi="Calibri" w:cs="Times New Roman"/>
      <w:kern w:val="1"/>
    </w:rPr>
  </w:style>
  <w:style w:type="paragraph" w:customStyle="1" w:styleId="WW-Corpodetexto2">
    <w:name w:val="WW-Corpo de texto 2"/>
    <w:basedOn w:val="Normal"/>
    <w:rsid w:val="00A87DE0"/>
    <w:pPr>
      <w:spacing w:after="0" w:line="240" w:lineRule="auto"/>
      <w:jc w:val="both"/>
    </w:pPr>
    <w:rPr>
      <w:rFonts w:ascii="Arial" w:eastAsia="Times New Roman" w:hAnsi="Arial" w:cs="Arial"/>
      <w:noProof/>
      <w:color w:val="000000"/>
      <w:lang w:eastAsia="pt-BR"/>
    </w:rPr>
  </w:style>
  <w:style w:type="paragraph" w:customStyle="1" w:styleId="WW-Corpodetexto22">
    <w:name w:val="WW-Corpo de texto 22"/>
    <w:basedOn w:val="Normal"/>
    <w:rsid w:val="00A87DE0"/>
    <w:pPr>
      <w:widowControl w:val="0"/>
      <w:tabs>
        <w:tab w:val="left" w:pos="2410"/>
      </w:tabs>
      <w:suppressAutoHyphens/>
      <w:spacing w:after="0" w:line="240" w:lineRule="auto"/>
      <w:jc w:val="both"/>
    </w:pPr>
    <w:rPr>
      <w:rFonts w:ascii="Arial" w:eastAsia="Times New Roman" w:hAnsi="Arial" w:cs="Arial"/>
      <w:sz w:val="24"/>
      <w:szCs w:val="24"/>
      <w:lang w:eastAsia="pt-BR"/>
    </w:rPr>
  </w:style>
  <w:style w:type="character" w:styleId="Forte">
    <w:name w:val="Strong"/>
    <w:basedOn w:val="Fontepargpadro"/>
    <w:uiPriority w:val="22"/>
    <w:qFormat/>
    <w:rsid w:val="00A87DE0"/>
    <w:rPr>
      <w:b/>
      <w:bCs/>
    </w:rPr>
  </w:style>
  <w:style w:type="paragraph" w:customStyle="1" w:styleId="Redaocommarcador">
    <w:name w:val="Redação com marcador"/>
    <w:basedOn w:val="Normal"/>
    <w:rsid w:val="00A87DE0"/>
    <w:pPr>
      <w:numPr>
        <w:numId w:val="24"/>
      </w:numPr>
      <w:suppressAutoHyphens/>
      <w:spacing w:after="0" w:line="240" w:lineRule="auto"/>
    </w:pPr>
    <w:rPr>
      <w:rFonts w:ascii="Times New Roman" w:eastAsia="Times New Roman" w:hAnsi="Times New Roman"/>
      <w:noProof/>
      <w:sz w:val="24"/>
      <w:szCs w:val="24"/>
      <w:lang w:eastAsia="pt-BR"/>
    </w:rPr>
  </w:style>
  <w:style w:type="paragraph" w:customStyle="1" w:styleId="NormalJustificado">
    <w:name w:val="Normal + Justificado"/>
    <w:aliases w:val="Direita:  0,01 cm"/>
    <w:basedOn w:val="Recuodecorpodetexto2"/>
    <w:rsid w:val="00A87DE0"/>
    <w:pPr>
      <w:tabs>
        <w:tab w:val="left" w:pos="567"/>
        <w:tab w:val="left" w:pos="2410"/>
      </w:tabs>
      <w:spacing w:line="360" w:lineRule="auto"/>
      <w:ind w:left="0" w:firstLine="540"/>
      <w:jc w:val="both"/>
    </w:pPr>
    <w:rPr>
      <w:rFonts w:ascii="Arial" w:eastAsia="Times New Roman" w:hAnsi="Arial" w:cs="Arial"/>
      <w:noProof/>
      <w:sz w:val="20"/>
      <w:szCs w:val="20"/>
      <w:lang w:eastAsia="pt-BR"/>
    </w:rPr>
  </w:style>
  <w:style w:type="paragraph" w:styleId="Ttulo">
    <w:name w:val="Title"/>
    <w:basedOn w:val="Normal"/>
    <w:next w:val="Corpodetexto"/>
    <w:link w:val="TtuloChar"/>
    <w:qFormat/>
    <w:rsid w:val="00A87DE0"/>
    <w:pPr>
      <w:keepNext/>
      <w:suppressAutoHyphens/>
      <w:spacing w:after="360" w:line="240" w:lineRule="auto"/>
      <w:jc w:val="center"/>
    </w:pPr>
    <w:rPr>
      <w:rFonts w:ascii="Arial" w:eastAsia="Times New Roman" w:hAnsi="Arial" w:cs="Albany"/>
      <w:b/>
      <w:noProof/>
      <w:sz w:val="20"/>
      <w:szCs w:val="28"/>
      <w:lang w:eastAsia="pt-BR"/>
    </w:rPr>
  </w:style>
  <w:style w:type="character" w:customStyle="1" w:styleId="TtuloChar">
    <w:name w:val="Título Char"/>
    <w:basedOn w:val="Fontepargpadro"/>
    <w:link w:val="Ttulo"/>
    <w:rsid w:val="00A87DE0"/>
    <w:rPr>
      <w:rFonts w:ascii="Arial" w:eastAsia="Times New Roman" w:hAnsi="Arial" w:cs="Albany"/>
      <w:b/>
      <w:noProof/>
      <w:sz w:val="20"/>
      <w:szCs w:val="28"/>
      <w:lang w:eastAsia="pt-BR"/>
    </w:rPr>
  </w:style>
  <w:style w:type="character" w:styleId="Refdenotaderodap">
    <w:name w:val="footnote reference"/>
    <w:unhideWhenUsed/>
    <w:rsid w:val="00A87DE0"/>
    <w:rPr>
      <w:vertAlign w:val="superscript"/>
    </w:rPr>
  </w:style>
  <w:style w:type="character" w:customStyle="1" w:styleId="Caracteresdenotaderodap">
    <w:name w:val="Caracteres de nota de rodapé"/>
    <w:rsid w:val="00A87DE0"/>
  </w:style>
  <w:style w:type="character" w:customStyle="1" w:styleId="Refdenotaderodap1">
    <w:name w:val="Ref. de nota de rodapé1"/>
    <w:rsid w:val="00A87DE0"/>
    <w:rPr>
      <w:vertAlign w:val="superscript"/>
    </w:rPr>
  </w:style>
  <w:style w:type="character" w:customStyle="1" w:styleId="TextodenotaderodapChar">
    <w:name w:val="Texto de nota de rodapé Char"/>
    <w:basedOn w:val="Fontepargpadro"/>
    <w:link w:val="Textodenotaderodap"/>
    <w:rsid w:val="00A87DE0"/>
    <w:rPr>
      <w:rFonts w:ascii="Times New Roman" w:eastAsia="Times New Roman" w:hAnsi="Times New Roman"/>
    </w:rPr>
  </w:style>
  <w:style w:type="paragraph" w:styleId="Textodenotaderodap">
    <w:name w:val="footnote text"/>
    <w:basedOn w:val="Normal"/>
    <w:link w:val="TextodenotaderodapChar"/>
    <w:rsid w:val="00A87DE0"/>
    <w:pPr>
      <w:spacing w:after="0" w:line="240" w:lineRule="auto"/>
    </w:pPr>
    <w:rPr>
      <w:rFonts w:ascii="Times New Roman" w:eastAsia="Times New Roman" w:hAnsi="Times New Roman" w:cstheme="minorBidi"/>
    </w:rPr>
  </w:style>
  <w:style w:type="character" w:customStyle="1" w:styleId="TextodenotaderodapChar1">
    <w:name w:val="Texto de nota de rodapé Char1"/>
    <w:basedOn w:val="Fontepargpadro"/>
    <w:link w:val="Textodenotaderodap"/>
    <w:uiPriority w:val="99"/>
    <w:semiHidden/>
    <w:rsid w:val="00A87DE0"/>
    <w:rPr>
      <w:rFonts w:ascii="Calibri" w:eastAsia="Calibri" w:hAnsi="Calibri" w:cs="Times New Roman"/>
      <w:sz w:val="20"/>
      <w:szCs w:val="20"/>
    </w:rPr>
  </w:style>
  <w:style w:type="paragraph" w:customStyle="1" w:styleId="Normal4">
    <w:name w:val="Normal 4"/>
    <w:basedOn w:val="Normal"/>
    <w:link w:val="Normal4Char"/>
    <w:rsid w:val="00A87DE0"/>
    <w:pPr>
      <w:tabs>
        <w:tab w:val="num" w:pos="720"/>
      </w:tabs>
      <w:spacing w:after="0" w:line="240" w:lineRule="auto"/>
    </w:pPr>
    <w:rPr>
      <w:rFonts w:ascii="Times New Roman" w:eastAsia="Times New Roman" w:hAnsi="Times New Roman"/>
      <w:color w:val="0000FF"/>
      <w:sz w:val="28"/>
      <w:szCs w:val="20"/>
    </w:rPr>
  </w:style>
  <w:style w:type="character" w:customStyle="1" w:styleId="Normal4Char">
    <w:name w:val="Normal 4 Char"/>
    <w:link w:val="Normal4"/>
    <w:rsid w:val="00A87DE0"/>
    <w:rPr>
      <w:rFonts w:ascii="Times New Roman" w:eastAsia="Times New Roman" w:hAnsi="Times New Roman" w:cs="Times New Roman"/>
      <w:color w:val="0000FF"/>
      <w:sz w:val="28"/>
      <w:szCs w:val="20"/>
    </w:rPr>
  </w:style>
  <w:style w:type="character" w:customStyle="1" w:styleId="TextodecomentrioChar">
    <w:name w:val="Texto de comentário Char"/>
    <w:basedOn w:val="Fontepargpadro"/>
    <w:link w:val="Textodecomentrio"/>
    <w:uiPriority w:val="99"/>
    <w:semiHidden/>
    <w:rsid w:val="00A87DE0"/>
    <w:rPr>
      <w:lang w:eastAsia="ar-SA"/>
    </w:rPr>
  </w:style>
  <w:style w:type="paragraph" w:styleId="Textodecomentrio">
    <w:name w:val="annotation text"/>
    <w:basedOn w:val="Normal"/>
    <w:link w:val="TextodecomentrioChar"/>
    <w:uiPriority w:val="99"/>
    <w:semiHidden/>
    <w:unhideWhenUsed/>
    <w:rsid w:val="00A87DE0"/>
    <w:pPr>
      <w:suppressAutoHyphens/>
      <w:spacing w:after="0" w:line="240" w:lineRule="auto"/>
    </w:pPr>
    <w:rPr>
      <w:rFonts w:asciiTheme="minorHAnsi" w:eastAsiaTheme="minorHAnsi" w:hAnsiTheme="minorHAnsi" w:cstheme="minorBidi"/>
      <w:lang w:eastAsia="ar-SA"/>
    </w:rPr>
  </w:style>
  <w:style w:type="character" w:customStyle="1" w:styleId="TextodecomentrioChar1">
    <w:name w:val="Texto de comentário Char1"/>
    <w:basedOn w:val="Fontepargpadro"/>
    <w:link w:val="Textodecomentrio"/>
    <w:uiPriority w:val="99"/>
    <w:semiHidden/>
    <w:rsid w:val="00A87DE0"/>
    <w:rPr>
      <w:rFonts w:ascii="Calibri" w:eastAsia="Calibri" w:hAnsi="Calibri" w:cs="Times New Roman"/>
      <w:sz w:val="20"/>
      <w:szCs w:val="20"/>
    </w:rPr>
  </w:style>
  <w:style w:type="character" w:customStyle="1" w:styleId="AssuntodocomentrioChar">
    <w:name w:val="Assunto do comentário Char"/>
    <w:basedOn w:val="TextodecomentrioChar"/>
    <w:link w:val="Assuntodocomentrio"/>
    <w:uiPriority w:val="99"/>
    <w:semiHidden/>
    <w:rsid w:val="00A87DE0"/>
    <w:rPr>
      <w:b/>
      <w:bCs/>
    </w:rPr>
  </w:style>
  <w:style w:type="paragraph" w:styleId="Assuntodocomentrio">
    <w:name w:val="annotation subject"/>
    <w:basedOn w:val="Textodecomentrio"/>
    <w:next w:val="Textodecomentrio"/>
    <w:link w:val="AssuntodocomentrioChar"/>
    <w:uiPriority w:val="99"/>
    <w:semiHidden/>
    <w:unhideWhenUsed/>
    <w:rsid w:val="00A87DE0"/>
    <w:rPr>
      <w:b/>
      <w:bCs/>
    </w:rPr>
  </w:style>
  <w:style w:type="character" w:customStyle="1" w:styleId="AssuntodocomentrioChar1">
    <w:name w:val="Assunto do comentário Char1"/>
    <w:basedOn w:val="TextodecomentrioChar1"/>
    <w:link w:val="Assuntodocomentrio"/>
    <w:uiPriority w:val="99"/>
    <w:semiHidden/>
    <w:rsid w:val="00A87DE0"/>
    <w:rPr>
      <w:b/>
      <w:bCs/>
    </w:rPr>
  </w:style>
  <w:style w:type="character" w:customStyle="1" w:styleId="WW8Num4z0">
    <w:name w:val="WW8Num4z0"/>
    <w:rsid w:val="00A87DE0"/>
    <w:rPr>
      <w:rFonts w:ascii="Symbol" w:hAnsi="Symbol" w:cs="OpenSymbol"/>
    </w:rPr>
  </w:style>
  <w:style w:type="character" w:customStyle="1" w:styleId="WW8Num5z0">
    <w:name w:val="WW8Num5z0"/>
    <w:rsid w:val="00A87DE0"/>
    <w:rPr>
      <w:rFonts w:ascii="Symbol" w:hAnsi="Symbol"/>
      <w:sz w:val="20"/>
    </w:rPr>
  </w:style>
  <w:style w:type="character" w:customStyle="1" w:styleId="WW8Num6z0">
    <w:name w:val="WW8Num6z0"/>
    <w:rsid w:val="00A87DE0"/>
    <w:rPr>
      <w:rFonts w:ascii="Symbol" w:hAnsi="Symbol"/>
      <w:sz w:val="20"/>
    </w:rPr>
  </w:style>
  <w:style w:type="character" w:customStyle="1" w:styleId="WW8Num7z0">
    <w:name w:val="WW8Num7z0"/>
    <w:rsid w:val="00A87DE0"/>
    <w:rPr>
      <w:rFonts w:ascii="Symbol" w:hAnsi="Symbol"/>
      <w:sz w:val="20"/>
    </w:rPr>
  </w:style>
  <w:style w:type="character" w:customStyle="1" w:styleId="WW8Num8z0">
    <w:name w:val="WW8Num8z0"/>
    <w:rsid w:val="00A87DE0"/>
    <w:rPr>
      <w:rFonts w:ascii="Symbol" w:hAnsi="Symbol"/>
    </w:rPr>
  </w:style>
  <w:style w:type="character" w:customStyle="1" w:styleId="Absatz-Standardschriftart">
    <w:name w:val="Absatz-Standardschriftart"/>
    <w:rsid w:val="00A87DE0"/>
  </w:style>
  <w:style w:type="character" w:customStyle="1" w:styleId="WW-Absatz-Standardschriftart">
    <w:name w:val="WW-Absatz-Standardschriftart"/>
    <w:rsid w:val="00A87DE0"/>
  </w:style>
  <w:style w:type="character" w:customStyle="1" w:styleId="WW-Absatz-Standardschriftart1">
    <w:name w:val="WW-Absatz-Standardschriftart1"/>
    <w:rsid w:val="00A87DE0"/>
  </w:style>
  <w:style w:type="character" w:customStyle="1" w:styleId="Fontepargpadro5">
    <w:name w:val="Fonte parág. padrão5"/>
    <w:rsid w:val="00A87DE0"/>
  </w:style>
  <w:style w:type="character" w:customStyle="1" w:styleId="WW-Absatz-Standardschriftart11">
    <w:name w:val="WW-Absatz-Standardschriftart11"/>
    <w:rsid w:val="00A87DE0"/>
  </w:style>
  <w:style w:type="character" w:customStyle="1" w:styleId="WW-Absatz-Standardschriftart111">
    <w:name w:val="WW-Absatz-Standardschriftart111"/>
    <w:rsid w:val="00A87DE0"/>
  </w:style>
  <w:style w:type="character" w:customStyle="1" w:styleId="WW8Num8z1">
    <w:name w:val="WW8Num8z1"/>
    <w:rsid w:val="00A87DE0"/>
    <w:rPr>
      <w:rFonts w:ascii="Courier New" w:hAnsi="Courier New" w:cs="Courier New"/>
    </w:rPr>
  </w:style>
  <w:style w:type="character" w:customStyle="1" w:styleId="WW8Num8z2">
    <w:name w:val="WW8Num8z2"/>
    <w:rsid w:val="00A87DE0"/>
    <w:rPr>
      <w:rFonts w:ascii="Wingdings" w:hAnsi="Wingdings"/>
    </w:rPr>
  </w:style>
  <w:style w:type="character" w:customStyle="1" w:styleId="WW8Num9z0">
    <w:name w:val="WW8Num9z0"/>
    <w:rsid w:val="00A87DE0"/>
    <w:rPr>
      <w:rFonts w:ascii="Symbol" w:hAnsi="Symbol"/>
    </w:rPr>
  </w:style>
  <w:style w:type="character" w:customStyle="1" w:styleId="WW8Num9z1">
    <w:name w:val="WW8Num9z1"/>
    <w:rsid w:val="00A87DE0"/>
    <w:rPr>
      <w:rFonts w:ascii="Courier New" w:hAnsi="Courier New" w:cs="Courier New"/>
    </w:rPr>
  </w:style>
  <w:style w:type="character" w:customStyle="1" w:styleId="WW8Num9z2">
    <w:name w:val="WW8Num9z2"/>
    <w:rsid w:val="00A87DE0"/>
    <w:rPr>
      <w:rFonts w:ascii="Wingdings" w:hAnsi="Wingdings"/>
    </w:rPr>
  </w:style>
  <w:style w:type="character" w:customStyle="1" w:styleId="WW8Num10z0">
    <w:name w:val="WW8Num10z0"/>
    <w:rsid w:val="00A87DE0"/>
    <w:rPr>
      <w:rFonts w:ascii="Symbol" w:hAnsi="Symbol"/>
      <w:sz w:val="20"/>
    </w:rPr>
  </w:style>
  <w:style w:type="character" w:customStyle="1" w:styleId="Fontepargpadro4">
    <w:name w:val="Fonte parág. padrão4"/>
    <w:rsid w:val="00A87DE0"/>
  </w:style>
  <w:style w:type="character" w:customStyle="1" w:styleId="WW-Absatz-Standardschriftart1111">
    <w:name w:val="WW-Absatz-Standardschriftart1111"/>
    <w:rsid w:val="00A87DE0"/>
  </w:style>
  <w:style w:type="character" w:customStyle="1" w:styleId="WW-Absatz-Standardschriftart11111">
    <w:name w:val="WW-Absatz-Standardschriftart11111"/>
    <w:rsid w:val="00A87DE0"/>
  </w:style>
  <w:style w:type="character" w:customStyle="1" w:styleId="WW-Absatz-Standardschriftart111111">
    <w:name w:val="WW-Absatz-Standardschriftart111111"/>
    <w:rsid w:val="00A87DE0"/>
  </w:style>
  <w:style w:type="character" w:customStyle="1" w:styleId="WW-Absatz-Standardschriftart1111111">
    <w:name w:val="WW-Absatz-Standardschriftart1111111"/>
    <w:rsid w:val="00A87DE0"/>
  </w:style>
  <w:style w:type="character" w:customStyle="1" w:styleId="WW-Absatz-Standardschriftart11111111">
    <w:name w:val="WW-Absatz-Standardschriftart11111111"/>
    <w:rsid w:val="00A87DE0"/>
  </w:style>
  <w:style w:type="character" w:customStyle="1" w:styleId="WW-Absatz-Standardschriftart111111111">
    <w:name w:val="WW-Absatz-Standardschriftart111111111"/>
    <w:rsid w:val="00A87DE0"/>
  </w:style>
  <w:style w:type="character" w:customStyle="1" w:styleId="WW-Absatz-Standardschriftart1111111111">
    <w:name w:val="WW-Absatz-Standardschriftart1111111111"/>
    <w:rsid w:val="00A87DE0"/>
  </w:style>
  <w:style w:type="character" w:customStyle="1" w:styleId="WW-Absatz-Standardschriftart11111111111">
    <w:name w:val="WW-Absatz-Standardschriftart11111111111"/>
    <w:rsid w:val="00A87DE0"/>
  </w:style>
  <w:style w:type="character" w:customStyle="1" w:styleId="WW-Absatz-Standardschriftart111111111111">
    <w:name w:val="WW-Absatz-Standardschriftart111111111111"/>
    <w:rsid w:val="00A87DE0"/>
  </w:style>
  <w:style w:type="character" w:customStyle="1" w:styleId="Fontepargpadro3">
    <w:name w:val="Fonte parág. padrão3"/>
    <w:rsid w:val="00A87DE0"/>
  </w:style>
  <w:style w:type="character" w:customStyle="1" w:styleId="WW-Absatz-Standardschriftart1111111111111">
    <w:name w:val="WW-Absatz-Standardschriftart1111111111111"/>
    <w:rsid w:val="00A87DE0"/>
  </w:style>
  <w:style w:type="character" w:customStyle="1" w:styleId="Fontepargpadro2">
    <w:name w:val="Fonte parág. padrão2"/>
    <w:rsid w:val="00A87DE0"/>
  </w:style>
  <w:style w:type="character" w:customStyle="1" w:styleId="WW-Absatz-Standardschriftart11111111111111">
    <w:name w:val="WW-Absatz-Standardschriftart11111111111111"/>
    <w:rsid w:val="00A87DE0"/>
  </w:style>
  <w:style w:type="character" w:customStyle="1" w:styleId="WW-Absatz-Standardschriftart111111111111111">
    <w:name w:val="WW-Absatz-Standardschriftart111111111111111"/>
    <w:rsid w:val="00A87DE0"/>
  </w:style>
  <w:style w:type="character" w:customStyle="1" w:styleId="WW-Absatz-Standardschriftart1111111111111111">
    <w:name w:val="WW-Absatz-Standardschriftart1111111111111111"/>
    <w:rsid w:val="00A87DE0"/>
  </w:style>
  <w:style w:type="character" w:customStyle="1" w:styleId="Fontepargpadro1">
    <w:name w:val="Fonte parág. padrão1"/>
    <w:rsid w:val="00A87DE0"/>
  </w:style>
  <w:style w:type="character" w:customStyle="1" w:styleId="Smbolosdenumerao">
    <w:name w:val="Símbolos de numeração"/>
    <w:rsid w:val="00A87DE0"/>
  </w:style>
  <w:style w:type="character" w:customStyle="1" w:styleId="px10">
    <w:name w:val="px10"/>
    <w:rsid w:val="00A87DE0"/>
  </w:style>
  <w:style w:type="character" w:customStyle="1" w:styleId="Caracteresdenotadefim">
    <w:name w:val="Caracteres de nota de fim"/>
    <w:rsid w:val="00A87DE0"/>
    <w:rPr>
      <w:vertAlign w:val="superscript"/>
    </w:rPr>
  </w:style>
  <w:style w:type="character" w:customStyle="1" w:styleId="WW-Caracteresdenotadefim">
    <w:name w:val="WW-Caracteres de nota de fim"/>
    <w:rsid w:val="00A87DE0"/>
  </w:style>
  <w:style w:type="character" w:customStyle="1" w:styleId="Marcas">
    <w:name w:val="Marcas"/>
    <w:rsid w:val="00A87DE0"/>
    <w:rPr>
      <w:rFonts w:ascii="OpenSymbol" w:eastAsia="OpenSymbol" w:hAnsi="OpenSymbol" w:cs="OpenSymbol"/>
    </w:rPr>
  </w:style>
  <w:style w:type="character" w:customStyle="1" w:styleId="Refdenotadefim1">
    <w:name w:val="Ref. de nota de fim1"/>
    <w:rsid w:val="00A87DE0"/>
    <w:rPr>
      <w:vertAlign w:val="superscript"/>
    </w:rPr>
  </w:style>
  <w:style w:type="character" w:customStyle="1" w:styleId="WW8Num2z0">
    <w:name w:val="WW8Num2z0"/>
    <w:rsid w:val="00A87DE0"/>
    <w:rPr>
      <w:rFonts w:ascii="Symbol" w:hAnsi="Symbol" w:cs="OpenSymbol"/>
    </w:rPr>
  </w:style>
  <w:style w:type="character" w:customStyle="1" w:styleId="WW-Absatz-Standardschriftart11111111111111111">
    <w:name w:val="WW-Absatz-Standardschriftart11111111111111111"/>
    <w:rsid w:val="00A87DE0"/>
  </w:style>
  <w:style w:type="character" w:customStyle="1" w:styleId="Refdenotaderodap2">
    <w:name w:val="Ref. de nota de rodapé2"/>
    <w:rsid w:val="00A87DE0"/>
    <w:rPr>
      <w:vertAlign w:val="superscript"/>
    </w:rPr>
  </w:style>
  <w:style w:type="character" w:customStyle="1" w:styleId="Refdenotadefim2">
    <w:name w:val="Ref. de nota de fim2"/>
    <w:rsid w:val="00A87DE0"/>
    <w:rPr>
      <w:vertAlign w:val="superscript"/>
    </w:rPr>
  </w:style>
  <w:style w:type="character" w:styleId="Refdenotadefim">
    <w:name w:val="endnote reference"/>
    <w:rsid w:val="00A87DE0"/>
    <w:rPr>
      <w:vertAlign w:val="superscript"/>
    </w:rPr>
  </w:style>
  <w:style w:type="paragraph" w:styleId="Subttulo">
    <w:name w:val="Subtitle"/>
    <w:basedOn w:val="Ttulo10"/>
    <w:next w:val="Corpodetexto"/>
    <w:link w:val="SubttuloChar"/>
    <w:qFormat/>
    <w:rsid w:val="00A87DE0"/>
    <w:pPr>
      <w:jc w:val="center"/>
    </w:pPr>
    <w:rPr>
      <w:i/>
      <w:iCs/>
    </w:rPr>
  </w:style>
  <w:style w:type="paragraph" w:customStyle="1" w:styleId="Ttulo10">
    <w:name w:val="Título1"/>
    <w:basedOn w:val="Normal"/>
    <w:next w:val="Corpodetexto"/>
    <w:rsid w:val="00A87DE0"/>
    <w:pPr>
      <w:keepNext/>
      <w:suppressAutoHyphens/>
      <w:spacing w:before="240" w:after="120" w:line="240" w:lineRule="auto"/>
    </w:pPr>
    <w:rPr>
      <w:rFonts w:ascii="Arial" w:eastAsia="DejaVu Sans" w:hAnsi="Arial" w:cs="Lohit Hindi"/>
      <w:sz w:val="28"/>
      <w:szCs w:val="28"/>
      <w:lang w:eastAsia="ar-SA"/>
    </w:rPr>
  </w:style>
  <w:style w:type="character" w:customStyle="1" w:styleId="SubttuloChar">
    <w:name w:val="Subtítulo Char"/>
    <w:basedOn w:val="Fontepargpadro"/>
    <w:link w:val="Subttulo"/>
    <w:rsid w:val="00A87DE0"/>
    <w:rPr>
      <w:rFonts w:ascii="Arial" w:eastAsia="DejaVu Sans" w:hAnsi="Arial" w:cs="Lohit Hindi"/>
      <w:i/>
      <w:iCs/>
      <w:sz w:val="28"/>
      <w:szCs w:val="28"/>
      <w:lang w:eastAsia="ar-SA"/>
    </w:rPr>
  </w:style>
  <w:style w:type="character" w:customStyle="1" w:styleId="CabealhoChar1">
    <w:name w:val="Cabeçalho Char1"/>
    <w:rsid w:val="00A87DE0"/>
    <w:rPr>
      <w:sz w:val="24"/>
      <w:szCs w:val="24"/>
      <w:lang w:eastAsia="ar-SA"/>
    </w:rPr>
  </w:style>
  <w:style w:type="character" w:customStyle="1" w:styleId="RodapChar1">
    <w:name w:val="Rodapé Char1"/>
    <w:uiPriority w:val="99"/>
    <w:rsid w:val="00A87DE0"/>
    <w:rPr>
      <w:sz w:val="24"/>
      <w:szCs w:val="24"/>
      <w:lang w:eastAsia="ar-SA"/>
    </w:rPr>
  </w:style>
  <w:style w:type="table" w:styleId="Tabelacomgrade">
    <w:name w:val="Table Grid"/>
    <w:basedOn w:val="Tabelanormal"/>
    <w:uiPriority w:val="59"/>
    <w:rsid w:val="0071258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0">
    <w:name w:val="p0"/>
    <w:basedOn w:val="Normal"/>
    <w:rsid w:val="004E572A"/>
    <w:pPr>
      <w:widowControl w:val="0"/>
      <w:tabs>
        <w:tab w:val="left" w:pos="720"/>
      </w:tabs>
      <w:spacing w:after="0" w:line="240" w:lineRule="atLeast"/>
      <w:jc w:val="both"/>
    </w:pPr>
    <w:rPr>
      <w:rFonts w:ascii="Times New Roman" w:eastAsia="Times New Roman" w:hAnsi="Times New Roman"/>
      <w:snapToGrid w:val="0"/>
      <w:sz w:val="24"/>
      <w:szCs w:val="20"/>
      <w:lang w:eastAsia="pt-BR"/>
    </w:rPr>
  </w:style>
  <w:style w:type="paragraph" w:customStyle="1" w:styleId="p33">
    <w:name w:val="p33"/>
    <w:basedOn w:val="Normal"/>
    <w:rsid w:val="004E572A"/>
    <w:pPr>
      <w:widowControl w:val="0"/>
      <w:spacing w:after="0" w:line="260" w:lineRule="atLeast"/>
    </w:pPr>
    <w:rPr>
      <w:rFonts w:ascii="Times New Roman" w:eastAsia="Times New Roman" w:hAnsi="Times New Roman"/>
      <w:snapToGrid w:val="0"/>
      <w:sz w:val="24"/>
      <w:szCs w:val="20"/>
      <w:lang w:eastAsia="pt-B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231;&#227;o@ararangua.sc.gov.br" TargetMode="External"/><Relationship Id="rId3" Type="http://schemas.openxmlformats.org/officeDocument/2006/relationships/settings" Target="settings.xml"/><Relationship Id="rId7" Type="http://schemas.openxmlformats.org/officeDocument/2006/relationships/hyperlink" Target="http://www.portaldecompraspublicas.com.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1370</TotalTime>
  <Pages>21</Pages>
  <Words>6867</Words>
  <Characters>37086</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 do Windows</cp:lastModifiedBy>
  <cp:revision>35</cp:revision>
  <dcterms:created xsi:type="dcterms:W3CDTF">2019-09-25T17:12:00Z</dcterms:created>
  <dcterms:modified xsi:type="dcterms:W3CDTF">2020-02-27T20:25:00Z</dcterms:modified>
</cp:coreProperties>
</file>