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D1" w:rsidRPr="00CB61BC" w:rsidRDefault="005023D3">
      <w:pPr>
        <w:rPr>
          <w:b/>
        </w:rPr>
      </w:pPr>
      <w:r w:rsidRPr="005023D3">
        <w:rPr>
          <w:b/>
          <w:noProof/>
        </w:rPr>
        <w:drawing>
          <wp:inline distT="0" distB="0" distL="0" distR="0">
            <wp:extent cx="771525" cy="64770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766">
        <w:rPr>
          <w:b/>
          <w:noProof/>
        </w:rPr>
        <w:pict>
          <v:rect id="_x0000_s1027" style="position:absolute;margin-left:95.8pt;margin-top:6.75pt;width:348pt;height:54pt;z-index:251658240;mso-position-horizontal-relative:text;mso-position-vertical-relative:text" strokecolor="white">
            <v:textbox style="mso-next-textbox:#_x0000_s1027">
              <w:txbxContent>
                <w:p w:rsidR="003149D1" w:rsidRPr="00433FC8" w:rsidRDefault="003149D1" w:rsidP="00DD0F51">
                  <w:pPr>
                    <w:jc w:val="center"/>
                    <w:rPr>
                      <w:b/>
                    </w:rPr>
                  </w:pPr>
                  <w:r w:rsidRPr="00433FC8">
                    <w:rPr>
                      <w:b/>
                    </w:rPr>
                    <w:t>ESTADO DE SANTA CATARINA</w:t>
                  </w:r>
                </w:p>
                <w:p w:rsidR="003149D1" w:rsidRDefault="003149D1" w:rsidP="00DD0F51">
                  <w:pPr>
                    <w:jc w:val="center"/>
                    <w:rPr>
                      <w:b/>
                    </w:rPr>
                  </w:pPr>
                  <w:r w:rsidRPr="00433FC8">
                    <w:rPr>
                      <w:b/>
                    </w:rPr>
                    <w:t>MUNICIPIO DE ARARANGUÁ</w:t>
                  </w:r>
                </w:p>
              </w:txbxContent>
            </v:textbox>
          </v:rect>
        </w:pict>
      </w:r>
    </w:p>
    <w:p w:rsidR="003149D1" w:rsidRPr="00CB61BC" w:rsidRDefault="003149D1">
      <w:pPr>
        <w:rPr>
          <w:b/>
        </w:rPr>
      </w:pPr>
    </w:p>
    <w:p w:rsidR="003149D1" w:rsidRPr="00B52EF8" w:rsidRDefault="003149D1" w:rsidP="00614291">
      <w:pPr>
        <w:jc w:val="center"/>
        <w:rPr>
          <w:b/>
          <w:sz w:val="22"/>
          <w:szCs w:val="22"/>
        </w:rPr>
      </w:pPr>
    </w:p>
    <w:p w:rsidR="00617B1A" w:rsidRPr="00B52EF8" w:rsidRDefault="005A2377" w:rsidP="00614291">
      <w:pPr>
        <w:jc w:val="center"/>
        <w:rPr>
          <w:b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COMUNICADO DE MUDANÇA </w:t>
      </w:r>
      <w:r w:rsidR="007263CD">
        <w:rPr>
          <w:rFonts w:ascii="Arial" w:hAnsi="Arial" w:cs="Arial"/>
          <w:b/>
          <w:bCs/>
          <w:sz w:val="20"/>
          <w:szCs w:val="20"/>
        </w:rPr>
        <w:t>DO DIA E</w:t>
      </w:r>
      <w:r>
        <w:rPr>
          <w:rFonts w:ascii="Arial" w:hAnsi="Arial" w:cs="Arial"/>
          <w:b/>
          <w:bCs/>
          <w:sz w:val="20"/>
          <w:szCs w:val="20"/>
        </w:rPr>
        <w:t xml:space="preserve"> HORÁ</w:t>
      </w:r>
      <w:r w:rsidR="00C26849">
        <w:rPr>
          <w:rFonts w:ascii="Arial" w:hAnsi="Arial" w:cs="Arial"/>
          <w:b/>
          <w:bCs/>
          <w:sz w:val="20"/>
          <w:szCs w:val="20"/>
        </w:rPr>
        <w:t>RIO DE ABERTURA DE LICITAÇÃO</w:t>
      </w:r>
    </w:p>
    <w:p w:rsidR="00570F0D" w:rsidRPr="00B52EF8" w:rsidRDefault="00570F0D" w:rsidP="00570F0D">
      <w:pPr>
        <w:jc w:val="center"/>
        <w:rPr>
          <w:rFonts w:ascii="Arial" w:hAnsi="Arial" w:cs="Arial"/>
          <w:b/>
          <w:sz w:val="22"/>
          <w:szCs w:val="22"/>
        </w:rPr>
      </w:pPr>
    </w:p>
    <w:p w:rsidR="00A36C54" w:rsidRPr="002A2E23" w:rsidRDefault="002A2E23" w:rsidP="00FA4542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A Comissão Permanente de Licitação da prefeitura de Araranguá </w:t>
      </w:r>
      <w:r w:rsidR="006A286A" w:rsidRPr="00FA4542">
        <w:rPr>
          <w:rFonts w:ascii="Arial" w:hAnsi="Arial" w:cs="Arial"/>
          <w:bCs/>
          <w:sz w:val="24"/>
          <w:szCs w:val="24"/>
        </w:rPr>
        <w:t xml:space="preserve">comunica </w:t>
      </w:r>
      <w:r w:rsidR="00EC61E8">
        <w:rPr>
          <w:rFonts w:ascii="Arial" w:hAnsi="Arial" w:cs="Arial"/>
          <w:bCs/>
          <w:sz w:val="24"/>
          <w:szCs w:val="24"/>
        </w:rPr>
        <w:t xml:space="preserve">a todos os interessados, </w:t>
      </w:r>
      <w:r w:rsidR="006A286A" w:rsidRPr="00FA4542">
        <w:rPr>
          <w:rFonts w:ascii="Arial" w:hAnsi="Arial" w:cs="Arial"/>
          <w:bCs/>
          <w:sz w:val="24"/>
          <w:szCs w:val="24"/>
        </w:rPr>
        <w:t xml:space="preserve">que a </w:t>
      </w:r>
      <w:r w:rsidR="00614291" w:rsidRPr="00FA4542">
        <w:rPr>
          <w:rFonts w:ascii="Arial" w:hAnsi="Arial" w:cs="Arial"/>
          <w:bCs/>
          <w:sz w:val="24"/>
          <w:szCs w:val="24"/>
        </w:rPr>
        <w:t xml:space="preserve">abertura dos envelopes </w:t>
      </w:r>
      <w:r w:rsidR="00614291" w:rsidRPr="00FA4542">
        <w:rPr>
          <w:rFonts w:ascii="Arial" w:hAnsi="Arial" w:cs="Arial"/>
          <w:b/>
          <w:bCs/>
          <w:sz w:val="24"/>
          <w:szCs w:val="24"/>
        </w:rPr>
        <w:t xml:space="preserve">da licitação nº </w:t>
      </w:r>
      <w:r w:rsidR="00EC61E8">
        <w:rPr>
          <w:rFonts w:ascii="Arial" w:hAnsi="Arial" w:cs="Arial"/>
          <w:b/>
          <w:bCs/>
          <w:sz w:val="24"/>
          <w:szCs w:val="24"/>
        </w:rPr>
        <w:t>79</w:t>
      </w:r>
      <w:r w:rsidR="000245E2">
        <w:rPr>
          <w:rFonts w:ascii="Arial" w:hAnsi="Arial" w:cs="Arial"/>
          <w:b/>
          <w:bCs/>
          <w:sz w:val="24"/>
          <w:szCs w:val="24"/>
        </w:rPr>
        <w:t>/2020</w:t>
      </w:r>
      <w:r w:rsidR="00614291" w:rsidRPr="00FA4542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que tem como </w:t>
      </w:r>
      <w:r w:rsidR="00C26849" w:rsidRPr="00FA4542">
        <w:rPr>
          <w:rFonts w:ascii="Arial" w:hAnsi="Arial" w:cs="Arial"/>
          <w:sz w:val="24"/>
          <w:szCs w:val="24"/>
        </w:rPr>
        <w:t>OBJETO</w:t>
      </w:r>
      <w:r w:rsidR="00C26849" w:rsidRPr="002A2E23">
        <w:rPr>
          <w:rFonts w:ascii="Arial" w:hAnsi="Arial" w:cs="Arial"/>
          <w:sz w:val="24"/>
          <w:szCs w:val="24"/>
        </w:rPr>
        <w:t xml:space="preserve">: </w:t>
      </w:r>
      <w:r w:rsidR="00EC61E8" w:rsidRPr="00EC61E8">
        <w:rPr>
          <w:rFonts w:asciiTheme="minorHAnsi" w:hAnsiTheme="minorHAnsi" w:cstheme="minorHAnsi"/>
          <w:bCs/>
          <w:sz w:val="24"/>
          <w:szCs w:val="24"/>
        </w:rPr>
        <w:t xml:space="preserve">Contratação de empresa do ramo pertinente para pavimentação </w:t>
      </w:r>
      <w:proofErr w:type="spellStart"/>
      <w:r w:rsidR="00EC61E8" w:rsidRPr="00EC61E8">
        <w:rPr>
          <w:rFonts w:asciiTheme="minorHAnsi" w:hAnsiTheme="minorHAnsi" w:cstheme="minorHAnsi"/>
          <w:bCs/>
          <w:sz w:val="24"/>
          <w:szCs w:val="24"/>
        </w:rPr>
        <w:t>asfaltica</w:t>
      </w:r>
      <w:proofErr w:type="spellEnd"/>
      <w:r w:rsidR="00EC61E8" w:rsidRPr="00EC61E8">
        <w:rPr>
          <w:rFonts w:asciiTheme="minorHAnsi" w:hAnsiTheme="minorHAnsi" w:cstheme="minorHAnsi"/>
          <w:bCs/>
          <w:sz w:val="24"/>
          <w:szCs w:val="24"/>
        </w:rPr>
        <w:t xml:space="preserve"> drenagem pluvial e sinalização viária na Rodovia Municipal ARA 240, trecho a partir da rodovia municipal ARA 227 até a rótula da rodovia municipal ARA 250, com extensão de</w:t>
      </w:r>
      <w:proofErr w:type="gramStart"/>
      <w:r w:rsidR="00EC61E8" w:rsidRPr="00EC61E8">
        <w:rPr>
          <w:rFonts w:asciiTheme="minorHAnsi" w:hAnsiTheme="minorHAnsi" w:cstheme="minorHAnsi"/>
          <w:bCs/>
          <w:sz w:val="24"/>
          <w:szCs w:val="24"/>
        </w:rPr>
        <w:t xml:space="preserve">  </w:t>
      </w:r>
      <w:proofErr w:type="gramEnd"/>
      <w:r w:rsidR="00EC61E8" w:rsidRPr="00EC61E8">
        <w:rPr>
          <w:rFonts w:asciiTheme="minorHAnsi" w:hAnsiTheme="minorHAnsi" w:cstheme="minorHAnsi"/>
          <w:bCs/>
          <w:sz w:val="24"/>
          <w:szCs w:val="24"/>
        </w:rPr>
        <w:t>2.232,99 metros + 2.692,246 metros e área total de 55.598,94m2,  incluso o fornecimento de material, mão de obra e equipamentos, nas condições e  especificações que  encontram-se detalhadas no Memorial Descritivo, Planilhas de orçamento e Projetos.</w:t>
      </w:r>
      <w:r w:rsidR="000245E2" w:rsidRPr="002A2E2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47AC4" w:rsidRPr="002A2E23">
        <w:rPr>
          <w:rFonts w:ascii="Arial" w:hAnsi="Arial" w:cs="Arial"/>
          <w:b/>
          <w:sz w:val="24"/>
          <w:szCs w:val="24"/>
        </w:rPr>
        <w:t xml:space="preserve"> </w:t>
      </w:r>
      <w:r w:rsidR="00942F2B" w:rsidRPr="002A2E23">
        <w:rPr>
          <w:rFonts w:ascii="Arial" w:hAnsi="Arial" w:cs="Arial"/>
          <w:b/>
          <w:sz w:val="24"/>
          <w:szCs w:val="24"/>
        </w:rPr>
        <w:t xml:space="preserve">Que teria a abertura no </w:t>
      </w:r>
      <w:r w:rsidR="00EC61E8">
        <w:rPr>
          <w:rFonts w:ascii="Arial" w:hAnsi="Arial" w:cs="Arial"/>
          <w:b/>
          <w:bCs/>
        </w:rPr>
        <w:t>16 horas e 15 minutos do dia 16</w:t>
      </w:r>
      <w:proofErr w:type="gramStart"/>
      <w:r w:rsidR="00EC61E8">
        <w:rPr>
          <w:rFonts w:ascii="Arial" w:hAnsi="Arial" w:cs="Arial"/>
          <w:b/>
          <w:bCs/>
        </w:rPr>
        <w:t xml:space="preserve">  </w:t>
      </w:r>
      <w:proofErr w:type="gramEnd"/>
      <w:r w:rsidR="00EC61E8">
        <w:rPr>
          <w:rFonts w:ascii="Arial" w:hAnsi="Arial" w:cs="Arial"/>
          <w:b/>
          <w:bCs/>
        </w:rPr>
        <w:t>de Julho de 2020</w:t>
      </w:r>
      <w:r w:rsidR="00942F2B" w:rsidRPr="002A2E23">
        <w:rPr>
          <w:rFonts w:ascii="Arial" w:hAnsi="Arial" w:cs="Arial"/>
          <w:b/>
          <w:sz w:val="24"/>
          <w:szCs w:val="24"/>
        </w:rPr>
        <w:t>:</w:t>
      </w:r>
    </w:p>
    <w:p w:rsidR="00942F2B" w:rsidRDefault="00942F2B" w:rsidP="00FA45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Em virtude da </w:t>
      </w:r>
      <w:r w:rsidR="00EC61E8">
        <w:rPr>
          <w:rFonts w:ascii="Arial" w:hAnsi="Arial" w:cs="Arial"/>
          <w:b/>
        </w:rPr>
        <w:t xml:space="preserve">reunião </w:t>
      </w:r>
      <w:proofErr w:type="gramStart"/>
      <w:r w:rsidR="00EC61E8">
        <w:rPr>
          <w:rFonts w:ascii="Arial" w:hAnsi="Arial" w:cs="Arial"/>
          <w:b/>
        </w:rPr>
        <w:t>as sessão</w:t>
      </w:r>
      <w:proofErr w:type="gramEnd"/>
      <w:r w:rsidR="00EC61E8">
        <w:rPr>
          <w:rFonts w:ascii="Arial" w:hAnsi="Arial" w:cs="Arial"/>
          <w:b/>
        </w:rPr>
        <w:t xml:space="preserve"> da Licitação nº 78/2020, ter se estendido até 17 horas e 40 minutos e inviabilizou a abertura da Licitação nº 79/2020</w:t>
      </w:r>
    </w:p>
    <w:p w:rsidR="00942F2B" w:rsidRDefault="00942F2B" w:rsidP="00FA4542">
      <w:pPr>
        <w:jc w:val="both"/>
        <w:rPr>
          <w:rFonts w:ascii="Arial" w:hAnsi="Arial" w:cs="Arial"/>
          <w:b/>
        </w:rPr>
      </w:pPr>
    </w:p>
    <w:p w:rsidR="00942F2B" w:rsidRPr="00FA4542" w:rsidRDefault="00F574DE" w:rsidP="00942F2B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FICA </w:t>
      </w:r>
      <w:proofErr w:type="gramStart"/>
      <w:r>
        <w:rPr>
          <w:rFonts w:ascii="Arial" w:hAnsi="Arial" w:cs="Arial"/>
          <w:b/>
          <w:sz w:val="24"/>
          <w:szCs w:val="24"/>
        </w:rPr>
        <w:t>MARCADO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 </w:t>
      </w:r>
      <w:r w:rsidR="00942F2B" w:rsidRPr="00FA4542">
        <w:rPr>
          <w:rFonts w:ascii="Arial" w:hAnsi="Arial" w:cs="Arial"/>
          <w:b/>
          <w:sz w:val="24"/>
          <w:szCs w:val="24"/>
        </w:rPr>
        <w:t xml:space="preserve">ABERTURA DOS ENVELOPES: </w:t>
      </w:r>
      <w:r w:rsidR="00942F2B" w:rsidRPr="00AD2C48">
        <w:rPr>
          <w:rFonts w:ascii="Arial" w:hAnsi="Arial" w:cs="Arial"/>
          <w:color w:val="000000"/>
        </w:rPr>
        <w:t xml:space="preserve"> </w:t>
      </w:r>
      <w:r w:rsidR="00EC61E8">
        <w:rPr>
          <w:rFonts w:ascii="Arial" w:hAnsi="Arial" w:cs="Arial"/>
          <w:b/>
          <w:bCs/>
        </w:rPr>
        <w:t>14 horas e 30 minutos do dia 17  de Julho de 2020</w:t>
      </w:r>
    </w:p>
    <w:p w:rsidR="00942F2B" w:rsidRPr="00EC61E8" w:rsidRDefault="00942F2B" w:rsidP="00942F2B">
      <w:pPr>
        <w:rPr>
          <w:rFonts w:ascii="Arial" w:hAnsi="Arial" w:cs="Arial"/>
          <w:b/>
          <w:bCs/>
        </w:rPr>
      </w:pPr>
      <w:r w:rsidRPr="00EC61E8">
        <w:rPr>
          <w:rFonts w:ascii="Arial" w:hAnsi="Arial" w:cs="Arial"/>
          <w:b/>
          <w:bCs/>
        </w:rPr>
        <w:t xml:space="preserve">Gesse </w:t>
      </w:r>
      <w:proofErr w:type="spellStart"/>
      <w:r w:rsidRPr="00EC61E8">
        <w:rPr>
          <w:rFonts w:ascii="Arial" w:hAnsi="Arial" w:cs="Arial"/>
          <w:b/>
          <w:bCs/>
        </w:rPr>
        <w:t>Espíndola</w:t>
      </w:r>
      <w:proofErr w:type="spellEnd"/>
      <w:r w:rsidRPr="00EC61E8">
        <w:rPr>
          <w:rFonts w:ascii="Arial" w:hAnsi="Arial" w:cs="Arial"/>
          <w:b/>
          <w:bCs/>
        </w:rPr>
        <w:t xml:space="preserve"> Gomes</w:t>
      </w:r>
    </w:p>
    <w:p w:rsidR="00942F2B" w:rsidRPr="00E00935" w:rsidRDefault="00942F2B" w:rsidP="00942F2B">
      <w:pPr>
        <w:rPr>
          <w:rFonts w:ascii="Arial" w:hAnsi="Arial" w:cs="Arial"/>
          <w:b/>
          <w:bCs/>
          <w:sz w:val="20"/>
          <w:szCs w:val="20"/>
        </w:rPr>
      </w:pPr>
      <w:r w:rsidRPr="00EC61E8">
        <w:rPr>
          <w:rFonts w:ascii="Arial" w:hAnsi="Arial" w:cs="Arial"/>
          <w:b/>
          <w:bCs/>
        </w:rPr>
        <w:t>Presidente da Comissão de Licitação</w:t>
      </w:r>
    </w:p>
    <w:p w:rsidR="00942F2B" w:rsidRPr="00FA4542" w:rsidRDefault="00942F2B" w:rsidP="00DA578C">
      <w:pPr>
        <w:rPr>
          <w:rFonts w:ascii="Arial" w:hAnsi="Arial" w:cs="Arial"/>
          <w:bCs/>
        </w:rPr>
      </w:pPr>
    </w:p>
    <w:sectPr w:rsidR="00942F2B" w:rsidRPr="00FA4542" w:rsidSect="00554575">
      <w:pgSz w:w="12240" w:h="15840"/>
      <w:pgMar w:top="284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572"/>
    <w:multiLevelType w:val="hybridMultilevel"/>
    <w:tmpl w:val="E80A4E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A2ED1"/>
    <w:multiLevelType w:val="hybridMultilevel"/>
    <w:tmpl w:val="90826A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BB51E4"/>
    <w:multiLevelType w:val="hybridMultilevel"/>
    <w:tmpl w:val="650CE76E"/>
    <w:lvl w:ilvl="0" w:tplc="81562AF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8DF78DB"/>
    <w:multiLevelType w:val="hybridMultilevel"/>
    <w:tmpl w:val="E80A4E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00860"/>
    <w:multiLevelType w:val="multilevel"/>
    <w:tmpl w:val="CC48A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A396E"/>
    <w:rsid w:val="000023CB"/>
    <w:rsid w:val="00002D03"/>
    <w:rsid w:val="000245E2"/>
    <w:rsid w:val="0003117D"/>
    <w:rsid w:val="00036ACE"/>
    <w:rsid w:val="00040DE9"/>
    <w:rsid w:val="00040F35"/>
    <w:rsid w:val="000417C9"/>
    <w:rsid w:val="00043799"/>
    <w:rsid w:val="000572AD"/>
    <w:rsid w:val="00062CB4"/>
    <w:rsid w:val="00063049"/>
    <w:rsid w:val="000634B9"/>
    <w:rsid w:val="000A396E"/>
    <w:rsid w:val="000C1A0D"/>
    <w:rsid w:val="000D6F44"/>
    <w:rsid w:val="000E3691"/>
    <w:rsid w:val="00112DB7"/>
    <w:rsid w:val="001137E1"/>
    <w:rsid w:val="00134772"/>
    <w:rsid w:val="0014328E"/>
    <w:rsid w:val="0015282D"/>
    <w:rsid w:val="00162CDD"/>
    <w:rsid w:val="00164739"/>
    <w:rsid w:val="00170339"/>
    <w:rsid w:val="00170DF7"/>
    <w:rsid w:val="00174E15"/>
    <w:rsid w:val="00184FD7"/>
    <w:rsid w:val="00186BD2"/>
    <w:rsid w:val="00191176"/>
    <w:rsid w:val="00196870"/>
    <w:rsid w:val="001A2423"/>
    <w:rsid w:val="001A590C"/>
    <w:rsid w:val="001A7B42"/>
    <w:rsid w:val="001B2C82"/>
    <w:rsid w:val="001B7BC9"/>
    <w:rsid w:val="001C12F8"/>
    <w:rsid w:val="001D2B1B"/>
    <w:rsid w:val="001D4118"/>
    <w:rsid w:val="001D547B"/>
    <w:rsid w:val="001E0C0A"/>
    <w:rsid w:val="001F4168"/>
    <w:rsid w:val="001F501A"/>
    <w:rsid w:val="00200150"/>
    <w:rsid w:val="00202E4E"/>
    <w:rsid w:val="0021334C"/>
    <w:rsid w:val="002135A5"/>
    <w:rsid w:val="0021412F"/>
    <w:rsid w:val="002217E7"/>
    <w:rsid w:val="00222FA5"/>
    <w:rsid w:val="002353F2"/>
    <w:rsid w:val="00242908"/>
    <w:rsid w:val="00246A0E"/>
    <w:rsid w:val="002705FB"/>
    <w:rsid w:val="002726F4"/>
    <w:rsid w:val="00273DA5"/>
    <w:rsid w:val="00277EE0"/>
    <w:rsid w:val="00280A53"/>
    <w:rsid w:val="002932A4"/>
    <w:rsid w:val="0029686E"/>
    <w:rsid w:val="002A2E23"/>
    <w:rsid w:val="002C1808"/>
    <w:rsid w:val="002C345B"/>
    <w:rsid w:val="002C4114"/>
    <w:rsid w:val="002D294D"/>
    <w:rsid w:val="002E199F"/>
    <w:rsid w:val="002F365D"/>
    <w:rsid w:val="002F5FBD"/>
    <w:rsid w:val="003013AB"/>
    <w:rsid w:val="00303A8C"/>
    <w:rsid w:val="00310E3E"/>
    <w:rsid w:val="003149D1"/>
    <w:rsid w:val="0032196B"/>
    <w:rsid w:val="00323A17"/>
    <w:rsid w:val="00326898"/>
    <w:rsid w:val="0033385F"/>
    <w:rsid w:val="0033429A"/>
    <w:rsid w:val="003460DC"/>
    <w:rsid w:val="003556E8"/>
    <w:rsid w:val="0036294C"/>
    <w:rsid w:val="0036770E"/>
    <w:rsid w:val="00384831"/>
    <w:rsid w:val="003849B5"/>
    <w:rsid w:val="00385564"/>
    <w:rsid w:val="00386E9F"/>
    <w:rsid w:val="003930A9"/>
    <w:rsid w:val="00396F33"/>
    <w:rsid w:val="00396F3D"/>
    <w:rsid w:val="003A5D54"/>
    <w:rsid w:val="003A6C20"/>
    <w:rsid w:val="003C7238"/>
    <w:rsid w:val="003D172D"/>
    <w:rsid w:val="003D7591"/>
    <w:rsid w:val="003F1E57"/>
    <w:rsid w:val="004064CC"/>
    <w:rsid w:val="004253B8"/>
    <w:rsid w:val="004265F2"/>
    <w:rsid w:val="0042700C"/>
    <w:rsid w:val="00432445"/>
    <w:rsid w:val="00433FC8"/>
    <w:rsid w:val="00444430"/>
    <w:rsid w:val="00445AEC"/>
    <w:rsid w:val="0046036D"/>
    <w:rsid w:val="00465008"/>
    <w:rsid w:val="00467AA2"/>
    <w:rsid w:val="004739C4"/>
    <w:rsid w:val="004767A3"/>
    <w:rsid w:val="004811EB"/>
    <w:rsid w:val="004847F7"/>
    <w:rsid w:val="00486F46"/>
    <w:rsid w:val="00493D0A"/>
    <w:rsid w:val="004958C0"/>
    <w:rsid w:val="004A2EF3"/>
    <w:rsid w:val="004B11D7"/>
    <w:rsid w:val="004B18D5"/>
    <w:rsid w:val="004B28E1"/>
    <w:rsid w:val="004B7A43"/>
    <w:rsid w:val="004C20A1"/>
    <w:rsid w:val="004C339F"/>
    <w:rsid w:val="004C42DA"/>
    <w:rsid w:val="004D18B5"/>
    <w:rsid w:val="004D65C9"/>
    <w:rsid w:val="004E03A5"/>
    <w:rsid w:val="004E203A"/>
    <w:rsid w:val="004E4005"/>
    <w:rsid w:val="004E7A8B"/>
    <w:rsid w:val="004F2274"/>
    <w:rsid w:val="004F25E4"/>
    <w:rsid w:val="004F536C"/>
    <w:rsid w:val="005023D3"/>
    <w:rsid w:val="005034FA"/>
    <w:rsid w:val="00503583"/>
    <w:rsid w:val="005057C5"/>
    <w:rsid w:val="00505895"/>
    <w:rsid w:val="00513477"/>
    <w:rsid w:val="005201DD"/>
    <w:rsid w:val="00523D7F"/>
    <w:rsid w:val="00527760"/>
    <w:rsid w:val="00527DFB"/>
    <w:rsid w:val="00535E9B"/>
    <w:rsid w:val="0053672B"/>
    <w:rsid w:val="00545CD8"/>
    <w:rsid w:val="00550E50"/>
    <w:rsid w:val="00553F54"/>
    <w:rsid w:val="00554575"/>
    <w:rsid w:val="00570F0D"/>
    <w:rsid w:val="005747E4"/>
    <w:rsid w:val="00582A34"/>
    <w:rsid w:val="005839C3"/>
    <w:rsid w:val="00585C9E"/>
    <w:rsid w:val="005A2377"/>
    <w:rsid w:val="005A2E93"/>
    <w:rsid w:val="005A7582"/>
    <w:rsid w:val="005B73FD"/>
    <w:rsid w:val="005C2E67"/>
    <w:rsid w:val="005C3B7F"/>
    <w:rsid w:val="005D6F40"/>
    <w:rsid w:val="005F5D96"/>
    <w:rsid w:val="00602468"/>
    <w:rsid w:val="006030AA"/>
    <w:rsid w:val="00604119"/>
    <w:rsid w:val="00607082"/>
    <w:rsid w:val="00607320"/>
    <w:rsid w:val="00613107"/>
    <w:rsid w:val="00614291"/>
    <w:rsid w:val="00616290"/>
    <w:rsid w:val="00617B1A"/>
    <w:rsid w:val="006228D8"/>
    <w:rsid w:val="0063057A"/>
    <w:rsid w:val="00636D9D"/>
    <w:rsid w:val="00644A8B"/>
    <w:rsid w:val="00651B34"/>
    <w:rsid w:val="00662A08"/>
    <w:rsid w:val="00664204"/>
    <w:rsid w:val="006654C7"/>
    <w:rsid w:val="00665FC9"/>
    <w:rsid w:val="00681EA5"/>
    <w:rsid w:val="00684766"/>
    <w:rsid w:val="006A286A"/>
    <w:rsid w:val="006A7C33"/>
    <w:rsid w:val="006B500C"/>
    <w:rsid w:val="006C7D37"/>
    <w:rsid w:val="007008A9"/>
    <w:rsid w:val="007028D2"/>
    <w:rsid w:val="00704793"/>
    <w:rsid w:val="00711E4C"/>
    <w:rsid w:val="007169F8"/>
    <w:rsid w:val="00722370"/>
    <w:rsid w:val="00722D6B"/>
    <w:rsid w:val="007263CD"/>
    <w:rsid w:val="00745F06"/>
    <w:rsid w:val="00747AC4"/>
    <w:rsid w:val="00755086"/>
    <w:rsid w:val="007561DF"/>
    <w:rsid w:val="007612A8"/>
    <w:rsid w:val="00763CD2"/>
    <w:rsid w:val="00771693"/>
    <w:rsid w:val="00772C0B"/>
    <w:rsid w:val="00774AEA"/>
    <w:rsid w:val="007858F7"/>
    <w:rsid w:val="007872EE"/>
    <w:rsid w:val="00795892"/>
    <w:rsid w:val="007A5F37"/>
    <w:rsid w:val="007B1105"/>
    <w:rsid w:val="007B2EB5"/>
    <w:rsid w:val="007C0C63"/>
    <w:rsid w:val="007C174E"/>
    <w:rsid w:val="007C1833"/>
    <w:rsid w:val="007D30B3"/>
    <w:rsid w:val="007E0A14"/>
    <w:rsid w:val="007E1D46"/>
    <w:rsid w:val="008013B1"/>
    <w:rsid w:val="00807415"/>
    <w:rsid w:val="008079C8"/>
    <w:rsid w:val="00810EDA"/>
    <w:rsid w:val="0081393F"/>
    <w:rsid w:val="00830EE1"/>
    <w:rsid w:val="008405E1"/>
    <w:rsid w:val="0084646B"/>
    <w:rsid w:val="00851E01"/>
    <w:rsid w:val="0086335F"/>
    <w:rsid w:val="00872113"/>
    <w:rsid w:val="00876F82"/>
    <w:rsid w:val="00885A95"/>
    <w:rsid w:val="00890F4F"/>
    <w:rsid w:val="00893AF8"/>
    <w:rsid w:val="008A584C"/>
    <w:rsid w:val="008A7C62"/>
    <w:rsid w:val="008B38AA"/>
    <w:rsid w:val="008B4366"/>
    <w:rsid w:val="008B679C"/>
    <w:rsid w:val="008D158B"/>
    <w:rsid w:val="008E6F46"/>
    <w:rsid w:val="008F4E25"/>
    <w:rsid w:val="008F7732"/>
    <w:rsid w:val="009107D4"/>
    <w:rsid w:val="009144D5"/>
    <w:rsid w:val="00920646"/>
    <w:rsid w:val="00925660"/>
    <w:rsid w:val="009421CC"/>
    <w:rsid w:val="00942F2B"/>
    <w:rsid w:val="00960DC9"/>
    <w:rsid w:val="00971BEF"/>
    <w:rsid w:val="00991997"/>
    <w:rsid w:val="00997501"/>
    <w:rsid w:val="00997617"/>
    <w:rsid w:val="009A5001"/>
    <w:rsid w:val="009C1C54"/>
    <w:rsid w:val="009D13E3"/>
    <w:rsid w:val="009E2EAB"/>
    <w:rsid w:val="009E3F2A"/>
    <w:rsid w:val="009F706F"/>
    <w:rsid w:val="00A10BAD"/>
    <w:rsid w:val="00A152CA"/>
    <w:rsid w:val="00A16E33"/>
    <w:rsid w:val="00A21107"/>
    <w:rsid w:val="00A248DD"/>
    <w:rsid w:val="00A331E1"/>
    <w:rsid w:val="00A33469"/>
    <w:rsid w:val="00A33B91"/>
    <w:rsid w:val="00A36C54"/>
    <w:rsid w:val="00A37EFA"/>
    <w:rsid w:val="00A408B7"/>
    <w:rsid w:val="00A4558F"/>
    <w:rsid w:val="00A5314C"/>
    <w:rsid w:val="00A55D87"/>
    <w:rsid w:val="00A55E55"/>
    <w:rsid w:val="00A56C95"/>
    <w:rsid w:val="00A72B20"/>
    <w:rsid w:val="00A7796D"/>
    <w:rsid w:val="00A9072F"/>
    <w:rsid w:val="00A976FD"/>
    <w:rsid w:val="00AB1360"/>
    <w:rsid w:val="00AE06FE"/>
    <w:rsid w:val="00AE2169"/>
    <w:rsid w:val="00AE4936"/>
    <w:rsid w:val="00AF115F"/>
    <w:rsid w:val="00AF545C"/>
    <w:rsid w:val="00B031DD"/>
    <w:rsid w:val="00B20158"/>
    <w:rsid w:val="00B22428"/>
    <w:rsid w:val="00B24880"/>
    <w:rsid w:val="00B3192E"/>
    <w:rsid w:val="00B45403"/>
    <w:rsid w:val="00B52EF8"/>
    <w:rsid w:val="00B53583"/>
    <w:rsid w:val="00B96546"/>
    <w:rsid w:val="00B96B6E"/>
    <w:rsid w:val="00BA1ACD"/>
    <w:rsid w:val="00BA41AC"/>
    <w:rsid w:val="00BB4351"/>
    <w:rsid w:val="00BB472E"/>
    <w:rsid w:val="00BB5A1D"/>
    <w:rsid w:val="00BB5DA7"/>
    <w:rsid w:val="00BC31D2"/>
    <w:rsid w:val="00BC4201"/>
    <w:rsid w:val="00BC65F7"/>
    <w:rsid w:val="00BC6D04"/>
    <w:rsid w:val="00BD191B"/>
    <w:rsid w:val="00BD1AAE"/>
    <w:rsid w:val="00BE29F7"/>
    <w:rsid w:val="00BE7B6E"/>
    <w:rsid w:val="00BF59DF"/>
    <w:rsid w:val="00C107FC"/>
    <w:rsid w:val="00C12E0F"/>
    <w:rsid w:val="00C26849"/>
    <w:rsid w:val="00C352CA"/>
    <w:rsid w:val="00C42961"/>
    <w:rsid w:val="00C42970"/>
    <w:rsid w:val="00C57E6F"/>
    <w:rsid w:val="00C63599"/>
    <w:rsid w:val="00C67665"/>
    <w:rsid w:val="00C7189E"/>
    <w:rsid w:val="00C73AF2"/>
    <w:rsid w:val="00C740F9"/>
    <w:rsid w:val="00C778FC"/>
    <w:rsid w:val="00C97C26"/>
    <w:rsid w:val="00CA25EA"/>
    <w:rsid w:val="00CB2041"/>
    <w:rsid w:val="00CB4537"/>
    <w:rsid w:val="00CB61BC"/>
    <w:rsid w:val="00CC151D"/>
    <w:rsid w:val="00CE5BB7"/>
    <w:rsid w:val="00CF3A0D"/>
    <w:rsid w:val="00CF4F6D"/>
    <w:rsid w:val="00D01C6D"/>
    <w:rsid w:val="00D03AF4"/>
    <w:rsid w:val="00D06721"/>
    <w:rsid w:val="00D120DB"/>
    <w:rsid w:val="00D157AB"/>
    <w:rsid w:val="00D21E68"/>
    <w:rsid w:val="00D41B68"/>
    <w:rsid w:val="00D60654"/>
    <w:rsid w:val="00D6129F"/>
    <w:rsid w:val="00D64CF2"/>
    <w:rsid w:val="00D7274E"/>
    <w:rsid w:val="00D91E0A"/>
    <w:rsid w:val="00D94E6C"/>
    <w:rsid w:val="00D96FE5"/>
    <w:rsid w:val="00DA446B"/>
    <w:rsid w:val="00DA45AB"/>
    <w:rsid w:val="00DA4B11"/>
    <w:rsid w:val="00DA578C"/>
    <w:rsid w:val="00DC088A"/>
    <w:rsid w:val="00DC2CE8"/>
    <w:rsid w:val="00DC350B"/>
    <w:rsid w:val="00DC62F3"/>
    <w:rsid w:val="00DD0F51"/>
    <w:rsid w:val="00DD5892"/>
    <w:rsid w:val="00DD59BC"/>
    <w:rsid w:val="00DD7C4E"/>
    <w:rsid w:val="00DE4D74"/>
    <w:rsid w:val="00DF579D"/>
    <w:rsid w:val="00DF6D90"/>
    <w:rsid w:val="00E153F1"/>
    <w:rsid w:val="00E33716"/>
    <w:rsid w:val="00E579EB"/>
    <w:rsid w:val="00E60482"/>
    <w:rsid w:val="00E67C27"/>
    <w:rsid w:val="00E70CBA"/>
    <w:rsid w:val="00E7296D"/>
    <w:rsid w:val="00E7766A"/>
    <w:rsid w:val="00EA0819"/>
    <w:rsid w:val="00EA0829"/>
    <w:rsid w:val="00EB3E40"/>
    <w:rsid w:val="00EB537C"/>
    <w:rsid w:val="00EB6D4B"/>
    <w:rsid w:val="00EC054A"/>
    <w:rsid w:val="00EC06A5"/>
    <w:rsid w:val="00EC3534"/>
    <w:rsid w:val="00EC61E8"/>
    <w:rsid w:val="00ED49E9"/>
    <w:rsid w:val="00ED5BB1"/>
    <w:rsid w:val="00ED5D66"/>
    <w:rsid w:val="00ED5E17"/>
    <w:rsid w:val="00EE0535"/>
    <w:rsid w:val="00EE0ED7"/>
    <w:rsid w:val="00EE4263"/>
    <w:rsid w:val="00EF45F9"/>
    <w:rsid w:val="00EF665C"/>
    <w:rsid w:val="00EF6B58"/>
    <w:rsid w:val="00EF7D37"/>
    <w:rsid w:val="00F03F85"/>
    <w:rsid w:val="00F07B91"/>
    <w:rsid w:val="00F15DBB"/>
    <w:rsid w:val="00F31080"/>
    <w:rsid w:val="00F40EE3"/>
    <w:rsid w:val="00F4124C"/>
    <w:rsid w:val="00F417E3"/>
    <w:rsid w:val="00F515DA"/>
    <w:rsid w:val="00F5422D"/>
    <w:rsid w:val="00F54B3C"/>
    <w:rsid w:val="00F574DE"/>
    <w:rsid w:val="00F57609"/>
    <w:rsid w:val="00F57745"/>
    <w:rsid w:val="00F60CA3"/>
    <w:rsid w:val="00F75456"/>
    <w:rsid w:val="00F8688F"/>
    <w:rsid w:val="00F948B8"/>
    <w:rsid w:val="00FA1D4F"/>
    <w:rsid w:val="00FA4542"/>
    <w:rsid w:val="00FB0317"/>
    <w:rsid w:val="00FB29C3"/>
    <w:rsid w:val="00FB39D3"/>
    <w:rsid w:val="00FC6DAD"/>
    <w:rsid w:val="00FD7E01"/>
    <w:rsid w:val="00FE62F6"/>
    <w:rsid w:val="00FE7ADE"/>
    <w:rsid w:val="00FE7BB8"/>
    <w:rsid w:val="00FF0FE7"/>
    <w:rsid w:val="00FF3224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4F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810EDA"/>
    <w:pPr>
      <w:keepNext/>
      <w:outlineLvl w:val="5"/>
    </w:pPr>
    <w:rPr>
      <w:rFonts w:ascii="Arial Narrow" w:hAnsi="Arial Narrow"/>
      <w:b/>
      <w:cap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2726F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582A34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rsid w:val="00810EDA"/>
    <w:rPr>
      <w:rFonts w:ascii="Arial Narrow" w:hAnsi="Arial Narrow"/>
      <w:b/>
      <w:caps/>
      <w:sz w:val="36"/>
    </w:rPr>
  </w:style>
  <w:style w:type="paragraph" w:styleId="Corpodetexto">
    <w:name w:val="Body Text"/>
    <w:basedOn w:val="Normal"/>
    <w:link w:val="CorpodetextoChar"/>
    <w:unhideWhenUsed/>
    <w:rsid w:val="00810ED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810EDA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A0819"/>
    <w:pPr>
      <w:ind w:left="720"/>
      <w:contextualSpacing/>
    </w:pPr>
    <w:rPr>
      <w:sz w:val="20"/>
      <w:szCs w:val="20"/>
    </w:rPr>
  </w:style>
  <w:style w:type="paragraph" w:customStyle="1" w:styleId="Redaocommarcador">
    <w:name w:val="Redação com marcador"/>
    <w:basedOn w:val="Normal"/>
    <w:rsid w:val="006A286A"/>
    <w:pPr>
      <w:tabs>
        <w:tab w:val="num" w:pos="1260"/>
      </w:tabs>
      <w:suppressAutoHyphens/>
      <w:ind w:left="1260" w:hanging="360"/>
      <w:jc w:val="both"/>
    </w:pPr>
    <w:rPr>
      <w:rFonts w:ascii="Arial" w:hAnsi="Arial"/>
      <w:noProof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2732-7C38-4DD3-8C59-DD3EE908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1107</CharactersWithSpaces>
  <SharedDoc>false</SharedDoc>
  <HLinks>
    <vt:vector size="12" baseType="variant">
      <vt:variant>
        <vt:i4>1835055</vt:i4>
      </vt:variant>
      <vt:variant>
        <vt:i4>3</vt:i4>
      </vt:variant>
      <vt:variant>
        <vt:i4>0</vt:i4>
      </vt:variant>
      <vt:variant>
        <vt:i4>5</vt:i4>
      </vt:variant>
      <vt:variant>
        <vt:lpwstr>mailto:licitacao@ararangua.sc.gov.br</vt:lpwstr>
      </vt:variant>
      <vt:variant>
        <vt:lpwstr/>
      </vt:variant>
      <vt:variant>
        <vt:i4>2228341</vt:i4>
      </vt:variant>
      <vt:variant>
        <vt:i4>0</vt:i4>
      </vt:variant>
      <vt:variant>
        <vt:i4>0</vt:i4>
      </vt:variant>
      <vt:variant>
        <vt:i4>5</vt:i4>
      </vt:variant>
      <vt:variant>
        <vt:lpwstr>http://www.ararangua.sc.gov.br/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CARNEIRO</dc:creator>
  <cp:lastModifiedBy>LICITACAO</cp:lastModifiedBy>
  <cp:revision>3</cp:revision>
  <cp:lastPrinted>2016-03-31T16:47:00Z</cp:lastPrinted>
  <dcterms:created xsi:type="dcterms:W3CDTF">2020-07-16T20:43:00Z</dcterms:created>
  <dcterms:modified xsi:type="dcterms:W3CDTF">2020-07-16T20:46:00Z</dcterms:modified>
</cp:coreProperties>
</file>