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10773" w:type="dxa"/>
        <w:tblLayout w:type="fixed"/>
        <w:tblLook w:val="01E0"/>
      </w:tblPr>
      <w:tblGrid>
        <w:gridCol w:w="10773"/>
      </w:tblGrid>
      <w:tr w:rsidR="0090100D">
        <w:trPr>
          <w:tblHeader/>
        </w:trPr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90100D">
              <w:trPr>
                <w:jc w:val="center"/>
              </w:trPr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0100D" w:rsidRDefault="00AB78C3">
                  <w:pPr>
                    <w:jc w:val="center"/>
                  </w:pPr>
                  <w:bookmarkStart w:id="0" w:name="__bookmark_1"/>
                  <w:bookmarkEnd w:id="0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ATA DA SESSÃO DE JULGAMENTO DAS PROPOSTAS DE PREÇOS</w:t>
                  </w:r>
                </w:p>
                <w:p w:rsidR="0090100D" w:rsidRDefault="00AB78C3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Tomada de Preços Nº. 56/2023</w:t>
                  </w:r>
                </w:p>
              </w:tc>
            </w:tr>
          </w:tbl>
          <w:p w:rsidR="0090100D" w:rsidRDefault="0090100D">
            <w:pPr>
              <w:spacing w:line="1" w:lineRule="auto"/>
            </w:pPr>
          </w:p>
        </w:tc>
      </w:tr>
      <w:tr w:rsidR="0090100D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0100D" w:rsidRDefault="0090100D"/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90100D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0100D" w:rsidRDefault="00AB78C3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Presentes: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Comissão Permanente de Licitações do(a) MUNICIPIO DE ARARANGUA, designada pela Decreto Nº 1, Portaria Nº 10962/2023, de 02/01/2023, na oportunidade integrada pelas servidoras GILCE GENEZIO WEBER JUNIOR, ELIZIANE APARECIDA DAUMANN, GESSE ESPINDOLA GOMES, L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ETICIA MACHADO ZUANAZZI DA SILVA, LILIANE SILVA DE SOUZA, presidente e membros, respectivamente. </w:t>
                  </w:r>
                </w:p>
                <w:p w:rsidR="0090100D" w:rsidRDefault="00AB78C3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Pauta: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Julgamento das propostas de preços modalidade Tomada de Preços nº 56/2023, que tem por objeto CONTRATAÇÃO DE EMPRESA DO RAMO PERTINENTE OBJETIVANDO A E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XECUÇÃO DE SERVIÇOS, COM FORNECIMENTO DE MATERIAIS NECESSÁRIOS A EXECUÇÃO DA CONSTRUÇÃO DA CAPELA MORTUÁRIA SANGA DA TOCA, COM ÁREA DE 107,58M², LOCALIZADA NA ESTRADA GERAL SANGA DA TOCA, ANEXO AO CEMITÉRIO DE SOARES, NO BAIRRO SANGA DA TOCA NO MUNICÍPIO D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E ARARANGUÁ - SC. </w:t>
                  </w:r>
                </w:p>
                <w:p w:rsidR="0090100D" w:rsidRDefault="00AB78C3" w:rsidP="002E6780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Síntese dos fatos e deliberação: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Participam desta fase as empresas ESTRUTURAR CONSTRUÇÃO CIVIL, NOSUL EMPREENDIMENTOS IMOBILIARIOS LTDA, 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MELCON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CONSTRUÇÃO CIVIL LTDA-EPP*, 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FRO ENGENHARIA LTDA. Analisadas as propostas apresentadas e de acordo com o mapa de preços em anexo, a Comissão de Licitações decidiu: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0100D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0100D" w:rsidRDefault="0090100D">
                  <w:pPr>
                    <w:jc w:val="both"/>
                  </w:pPr>
                  <w:bookmarkStart w:id="1" w:name="__bookmark_4"/>
                  <w:bookmarkStart w:id="2" w:name="_Toc1124943.0"/>
                  <w:bookmarkEnd w:id="1"/>
                  <w:bookmarkEnd w:id="2"/>
                </w:p>
              </w:tc>
            </w:tr>
            <w:tr w:rsidR="0090100D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0100D" w:rsidRDefault="002E6780" w:rsidP="002E6780">
                  <w:pPr>
                    <w:jc w:val="both"/>
                  </w:pPr>
                  <w:bookmarkStart w:id="3" w:name="__bookmark_5"/>
                  <w:bookmarkEnd w:id="3"/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1</w:t>
                  </w:r>
                  <w:r w:rsidR="00AB78C3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) Classificar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, pelo critério de menor preço</w:t>
                  </w:r>
                  <w:r w:rsidR="00AB78C3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as empresas que seguem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>:</w:t>
                  </w:r>
                </w:p>
              </w:tc>
            </w:tr>
          </w:tbl>
          <w:p w:rsidR="0090100D" w:rsidRDefault="0090100D">
            <w:bookmarkStart w:id="4" w:name="__bookmark_6"/>
            <w:bookmarkEnd w:id="4"/>
          </w:p>
          <w:p w:rsidR="002E6780" w:rsidRPr="004E5BB1" w:rsidRDefault="002E6780">
            <w:pPr>
              <w:rPr>
                <w:rFonts w:ascii="Arial" w:hAnsi="Arial" w:cs="Arial"/>
                <w:sz w:val="22"/>
                <w:szCs w:val="22"/>
              </w:rPr>
            </w:pPr>
            <w:r w:rsidRPr="004E5BB1">
              <w:rPr>
                <w:rFonts w:ascii="Arial" w:hAnsi="Arial" w:cs="Arial"/>
                <w:sz w:val="22"/>
                <w:szCs w:val="22"/>
              </w:rPr>
              <w:t>Em primeiro</w:t>
            </w:r>
            <w:r w:rsidR="00283E47">
              <w:rPr>
                <w:rFonts w:ascii="Arial" w:hAnsi="Arial" w:cs="Arial"/>
                <w:sz w:val="22"/>
                <w:szCs w:val="22"/>
              </w:rPr>
              <w:t xml:space="preserve"> lugar </w:t>
            </w:r>
            <w:r w:rsidRPr="004E5BB1">
              <w:rPr>
                <w:rFonts w:ascii="Arial" w:hAnsi="Arial" w:cs="Arial"/>
                <w:sz w:val="22"/>
                <w:szCs w:val="22"/>
              </w:rPr>
              <w:t xml:space="preserve">pelo beneficio da Lei Municipal n° 310/2021 a empresa Melcom Construção Civil Eireli Epp no Valor de </w:t>
            </w:r>
            <w:r w:rsidRPr="004E5BB1">
              <w:rPr>
                <w:rFonts w:ascii="Arial" w:hAnsi="Arial" w:cs="Arial"/>
                <w:b/>
                <w:sz w:val="22"/>
                <w:szCs w:val="22"/>
              </w:rPr>
              <w:t>R$ 295.380,01</w:t>
            </w:r>
            <w:r w:rsidRPr="004E5BB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E5BB1" w:rsidRPr="004E5BB1" w:rsidRDefault="004E5BB1">
            <w:pPr>
              <w:rPr>
                <w:rFonts w:ascii="Arial" w:hAnsi="Arial" w:cs="Arial"/>
                <w:sz w:val="22"/>
                <w:szCs w:val="22"/>
              </w:rPr>
            </w:pPr>
          </w:p>
          <w:p w:rsidR="002E6780" w:rsidRPr="004E5BB1" w:rsidRDefault="002E678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E5BB1">
              <w:rPr>
                <w:rFonts w:ascii="Arial" w:hAnsi="Arial" w:cs="Arial"/>
                <w:sz w:val="22"/>
                <w:szCs w:val="22"/>
              </w:rPr>
              <w:t xml:space="preserve">Em segundo lugar a empresa FRO Engenharia Eireli Epp, no valor de </w:t>
            </w:r>
            <w:r w:rsidRPr="004E5BB1">
              <w:rPr>
                <w:rFonts w:ascii="Arial" w:hAnsi="Arial" w:cs="Arial"/>
                <w:b/>
                <w:sz w:val="22"/>
                <w:szCs w:val="22"/>
              </w:rPr>
              <w:t>R$ 271.943,71</w:t>
            </w:r>
          </w:p>
          <w:p w:rsidR="004E5BB1" w:rsidRPr="004E5BB1" w:rsidRDefault="004E5BB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E6780" w:rsidRDefault="002E678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E5BB1">
              <w:rPr>
                <w:rFonts w:ascii="Arial" w:hAnsi="Arial" w:cs="Arial"/>
                <w:sz w:val="22"/>
                <w:szCs w:val="22"/>
              </w:rPr>
              <w:t>Em terceiro lugar a empresa Estruturar Construções Civil Ltda – EPP</w:t>
            </w:r>
            <w:r w:rsidR="004E5BB1">
              <w:rPr>
                <w:rFonts w:ascii="Arial" w:hAnsi="Arial" w:cs="Arial"/>
                <w:sz w:val="22"/>
                <w:szCs w:val="22"/>
              </w:rPr>
              <w:t>,</w:t>
            </w:r>
            <w:r w:rsidRPr="004E5BB1">
              <w:rPr>
                <w:rFonts w:ascii="Arial" w:hAnsi="Arial" w:cs="Arial"/>
                <w:sz w:val="22"/>
                <w:szCs w:val="22"/>
              </w:rPr>
              <w:t xml:space="preserve"> no valor de</w:t>
            </w:r>
            <w:r w:rsidRPr="004E5BB1">
              <w:rPr>
                <w:rFonts w:ascii="Arial" w:hAnsi="Arial" w:cs="Arial"/>
                <w:b/>
                <w:sz w:val="22"/>
                <w:szCs w:val="22"/>
              </w:rPr>
              <w:t xml:space="preserve"> R$ 317.311,42</w:t>
            </w:r>
          </w:p>
          <w:p w:rsidR="004E5BB1" w:rsidRDefault="004E5BB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E5BB1" w:rsidRDefault="004E5BB1">
            <w:pPr>
              <w:rPr>
                <w:rFonts w:ascii="Arial" w:hAnsi="Arial" w:cs="Arial"/>
                <w:sz w:val="22"/>
                <w:szCs w:val="22"/>
              </w:rPr>
            </w:pPr>
            <w:r w:rsidRPr="004E5BB1">
              <w:rPr>
                <w:rFonts w:ascii="Arial" w:hAnsi="Arial" w:cs="Arial"/>
                <w:sz w:val="22"/>
                <w:szCs w:val="22"/>
              </w:rPr>
              <w:t>2) Desclassificar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E5BB1">
              <w:rPr>
                <w:rFonts w:ascii="Arial" w:hAnsi="Arial" w:cs="Arial"/>
                <w:sz w:val="22"/>
                <w:szCs w:val="22"/>
              </w:rPr>
              <w:t>as empresas abaixo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4E5BB1" w:rsidRDefault="004E5BB1">
            <w:pPr>
              <w:rPr>
                <w:rFonts w:ascii="Arial" w:hAnsi="Arial" w:cs="Arial"/>
                <w:sz w:val="22"/>
                <w:szCs w:val="22"/>
              </w:rPr>
            </w:pPr>
          </w:p>
          <w:p w:rsidR="004E5BB1" w:rsidRPr="004E5BB1" w:rsidRDefault="004E5B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Desclassificar a proposta da empresa Nosul Empreendimentos Imobiliários Ltda EPP, por não apresentar </w:t>
            </w:r>
            <w:r w:rsidRPr="004E5BB1">
              <w:rPr>
                <w:rFonts w:ascii="Arial" w:hAnsi="Arial" w:cs="Arial"/>
                <w:sz w:val="22"/>
                <w:szCs w:val="22"/>
              </w:rPr>
              <w:t xml:space="preserve"> a composição analítica de Bonificação e Despesas Indiretas – BDI, detalhando a composição do percentual adotado em sua proposta</w:t>
            </w:r>
            <w:r>
              <w:rPr>
                <w:rFonts w:ascii="Arial" w:hAnsi="Arial" w:cs="Arial"/>
                <w:sz w:val="22"/>
                <w:szCs w:val="22"/>
              </w:rPr>
              <w:t xml:space="preserve"> em desconformidade ao item 6.3.1.5 do edital.</w:t>
            </w:r>
          </w:p>
          <w:p w:rsidR="0090100D" w:rsidRDefault="0090100D"/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90100D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0100D" w:rsidRDefault="00AB78C3">
                  <w:pPr>
                    <w:jc w:val="both"/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Encerramento:</w:t>
                  </w:r>
                  <w: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</w:rPr>
                    <w:t xml:space="preserve"> Nada mais havendo a ser tratado, a Comissão de Licitações encerrou os trabalhos. A presente Ata vai assinada pelos membros da Comissão.</w:t>
                  </w:r>
                </w:p>
              </w:tc>
            </w:tr>
          </w:tbl>
          <w:p w:rsidR="0090100D" w:rsidRDefault="0090100D">
            <w:pPr>
              <w:spacing w:line="1" w:lineRule="auto"/>
            </w:pPr>
          </w:p>
        </w:tc>
      </w:tr>
      <w:tr w:rsidR="0090100D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90100D" w:rsidRDefault="0090100D">
            <w:bookmarkStart w:id="5" w:name="__bookmark_7"/>
            <w:bookmarkEnd w:id="5"/>
          </w:p>
          <w:tbl>
            <w:tblPr>
              <w:tblOverlap w:val="never"/>
              <w:tblW w:w="10773" w:type="dxa"/>
              <w:tblLayout w:type="fixed"/>
              <w:tblLook w:val="01E0"/>
            </w:tblPr>
            <w:tblGrid>
              <w:gridCol w:w="10773"/>
            </w:tblGrid>
            <w:tr w:rsidR="0090100D">
              <w:trPr>
                <w:tblHeader/>
              </w:trPr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0100D" w:rsidRDefault="0090100D">
                  <w:pPr>
                    <w:spacing w:line="1" w:lineRule="auto"/>
                  </w:pPr>
                </w:p>
              </w:tc>
            </w:tr>
            <w:tr w:rsidR="0090100D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Look w:val="01E0"/>
                  </w:tblPr>
                  <w:tblGrid>
                    <w:gridCol w:w="10773"/>
                  </w:tblGrid>
                  <w:tr w:rsidR="0090100D">
                    <w:tc>
                      <w:tcPr>
                        <w:tcW w:w="10773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10773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10773"/>
                        </w:tblGrid>
                        <w:tr w:rsidR="0090100D">
                          <w:tc>
                            <w:tcPr>
                              <w:tcW w:w="10773" w:type="dxa"/>
                              <w:noWrap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90100D" w:rsidRDefault="0090100D">
                              <w:bookmarkStart w:id="6" w:name="__bookmark_8"/>
                              <w:bookmarkEnd w:id="6"/>
                            </w:p>
                            <w:p w:rsidR="0090100D" w:rsidRDefault="00AB78C3"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Araranguá, 25 de abril de 2023</w:t>
                              </w:r>
                            </w:p>
                          </w:tc>
                        </w:tr>
                      </w:tbl>
                      <w:p w:rsidR="0090100D" w:rsidRDefault="0090100D">
                        <w:pPr>
                          <w:spacing w:line="1" w:lineRule="auto"/>
                        </w:pPr>
                      </w:p>
                    </w:tc>
                  </w:tr>
                </w:tbl>
                <w:p w:rsidR="0090100D" w:rsidRDefault="0090100D">
                  <w:pPr>
                    <w:spacing w:line="1" w:lineRule="auto"/>
                  </w:pPr>
                </w:p>
              </w:tc>
            </w:tr>
            <w:tr w:rsidR="0090100D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0100D" w:rsidRDefault="0090100D">
                  <w:pPr>
                    <w:spacing w:line="1" w:lineRule="auto"/>
                  </w:pPr>
                </w:p>
              </w:tc>
            </w:tr>
          </w:tbl>
          <w:p w:rsidR="0090100D" w:rsidRDefault="0090100D"/>
          <w:p w:rsidR="004E5BB1" w:rsidRDefault="004E5BB1"/>
          <w:p w:rsidR="004E5BB1" w:rsidRDefault="004E5BB1"/>
          <w:p w:rsidR="004E5BB1" w:rsidRDefault="004E5BB1"/>
          <w:tbl>
            <w:tblPr>
              <w:tblOverlap w:val="never"/>
              <w:tblW w:w="10773" w:type="dxa"/>
              <w:tblLayout w:type="fixed"/>
              <w:tblLook w:val="01E0"/>
            </w:tblPr>
            <w:tblGrid>
              <w:gridCol w:w="3591"/>
              <w:gridCol w:w="3591"/>
              <w:gridCol w:w="3591"/>
            </w:tblGrid>
            <w:tr w:rsidR="0090100D"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91" w:type="dxa"/>
                    <w:tblLayout w:type="fixed"/>
                    <w:tblLook w:val="01E0"/>
                  </w:tblPr>
                  <w:tblGrid>
                    <w:gridCol w:w="3591"/>
                  </w:tblGrid>
                  <w:tr w:rsidR="0090100D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E5BB1" w:rsidRDefault="004E5BB1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bookmarkStart w:id="7" w:name="__bookmark_9"/>
                        <w:bookmarkEnd w:id="7"/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 xml:space="preserve">LETICIA MACHADO ZUANAZZI DA SILVA </w:t>
                        </w:r>
                      </w:p>
                      <w:p w:rsidR="0090100D" w:rsidRDefault="00AB78C3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Presidente</w:t>
                        </w:r>
                      </w:p>
                    </w:tc>
                  </w:tr>
                </w:tbl>
                <w:p w:rsidR="0090100D" w:rsidRDefault="0090100D">
                  <w:pPr>
                    <w:spacing w:line="1" w:lineRule="auto"/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90100D" w:rsidRDefault="0090100D">
                  <w:bookmarkStart w:id="8" w:name="__bookmark_10"/>
                  <w:bookmarkEnd w:id="8"/>
                </w:p>
                <w:p w:rsidR="0090100D" w:rsidRDefault="0090100D">
                  <w:pPr>
                    <w:spacing w:line="1" w:lineRule="auto"/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91" w:type="dxa"/>
                    <w:tblLayout w:type="fixed"/>
                    <w:tblLook w:val="01E0"/>
                  </w:tblPr>
                  <w:tblGrid>
                    <w:gridCol w:w="3591"/>
                  </w:tblGrid>
                  <w:tr w:rsidR="0090100D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90100D" w:rsidRDefault="00AB78C3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bookmarkStart w:id="9" w:name="__bookmark_11"/>
                        <w:bookmarkEnd w:id="9"/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ELIZIANE APARECIDA DAUMANN</w:t>
                        </w:r>
                      </w:p>
                      <w:p w:rsidR="0090100D" w:rsidRDefault="00AB78C3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Membro</w:t>
                        </w:r>
                      </w:p>
                      <w:p w:rsidR="004E5BB1" w:rsidRDefault="004E5BB1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  <w:p w:rsidR="004E5BB1" w:rsidRDefault="004E5BB1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  <w:p w:rsidR="004E5BB1" w:rsidRDefault="004E5BB1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  <w:p w:rsidR="004E5BB1" w:rsidRDefault="004E5BB1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  <w:p w:rsidR="004E5BB1" w:rsidRDefault="004E5BB1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90100D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90100D" w:rsidRDefault="00AB78C3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GESSE ESPINDOLA GOMES</w:t>
                        </w:r>
                      </w:p>
                      <w:p w:rsidR="0090100D" w:rsidRDefault="00AB78C3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  <w:t>Membro</w:t>
                        </w:r>
                      </w:p>
                    </w:tc>
                  </w:tr>
                  <w:tr w:rsidR="0090100D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90100D" w:rsidRDefault="0090100D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90100D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90100D" w:rsidRDefault="0090100D">
                        <w:pPr>
                          <w:jc w:val="center"/>
                          <w:rPr>
                            <w:rFonts w:ascii="Arial" w:eastAsia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90100D" w:rsidRDefault="0090100D">
                  <w:pPr>
                    <w:spacing w:line="1" w:lineRule="auto"/>
                  </w:pPr>
                </w:p>
              </w:tc>
            </w:tr>
          </w:tbl>
          <w:p w:rsidR="0090100D" w:rsidRDefault="0090100D">
            <w:pPr>
              <w:spacing w:line="1" w:lineRule="auto"/>
            </w:pPr>
          </w:p>
        </w:tc>
      </w:tr>
    </w:tbl>
    <w:p w:rsidR="0090100D" w:rsidRDefault="0090100D"/>
    <w:sectPr w:rsidR="0090100D" w:rsidSect="0090100D">
      <w:headerReference w:type="default" r:id="rId6"/>
      <w:footerReference w:type="default" r:id="rId7"/>
      <w:pgSz w:w="11905" w:h="16837"/>
      <w:pgMar w:top="396" w:right="566" w:bottom="113" w:left="566" w:header="396" w:footer="11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78C3" w:rsidRDefault="00AB78C3" w:rsidP="0090100D">
      <w:r>
        <w:separator/>
      </w:r>
    </w:p>
  </w:endnote>
  <w:endnote w:type="continuationSeparator" w:id="1">
    <w:p w:rsidR="00AB78C3" w:rsidRDefault="00AB78C3" w:rsidP="00901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90100D">
      <w:trPr>
        <w:trHeight w:val="283"/>
      </w:trPr>
      <w:tc>
        <w:tcPr>
          <w:tcW w:w="10988" w:type="dxa"/>
        </w:tcPr>
        <w:p w:rsidR="0090100D" w:rsidRDefault="0090100D"/>
        <w:tbl>
          <w:tblPr>
            <w:tblOverlap w:val="never"/>
            <w:tblW w:w="10773" w:type="dxa"/>
            <w:tblBorders>
              <w:top w:val="single" w:sz="6" w:space="0" w:color="000000"/>
            </w:tblBorders>
            <w:tblLayout w:type="fixed"/>
            <w:tblLook w:val="01E0"/>
          </w:tblPr>
          <w:tblGrid>
            <w:gridCol w:w="1984"/>
            <w:gridCol w:w="6805"/>
            <w:gridCol w:w="1984"/>
          </w:tblGrid>
          <w:tr w:rsidR="0090100D"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90100D" w:rsidRDefault="00AB78C3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IPM Sistemas Ltda</w:t>
                </w:r>
              </w:p>
              <w:p w:rsidR="0090100D" w:rsidRDefault="00AB78C3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Atende.Net - WCO v:2015.04</w:t>
                </w:r>
              </w:p>
            </w:tc>
            <w:tc>
              <w:tcPr>
                <w:tcW w:w="6805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90100D" w:rsidRDefault="00AB78C3">
                <w:pPr>
                  <w:jc w:val="center"/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Identificador: WCO811101-10587-CJJKXIVRXHEQ-6 - Emitido</w:t>
                </w: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 xml:space="preserve"> por: MARCIO MICHEL JUMES DE SOUSA</w:t>
                </w:r>
              </w:p>
            </w:tc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984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984"/>
                </w:tblGrid>
                <w:tr w:rsidR="0090100D">
                  <w:trPr>
                    <w:jc w:val="right"/>
                  </w:trPr>
                  <w:tc>
                    <w:tcPr>
                      <w:tcW w:w="1984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90100D" w:rsidRDefault="00AB78C3">
                      <w:pPr>
                        <w:jc w:val="righ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25/04/2023 11:13:00 -03:00</w:t>
                      </w:r>
                    </w:p>
                  </w:tc>
                </w:tr>
              </w:tbl>
              <w:p w:rsidR="0090100D" w:rsidRDefault="0090100D">
                <w:pPr>
                  <w:spacing w:line="1" w:lineRule="auto"/>
                </w:pPr>
              </w:p>
            </w:tc>
          </w:tr>
        </w:tbl>
        <w:p w:rsidR="0090100D" w:rsidRDefault="0090100D">
          <w:pPr>
            <w:spacing w:line="1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78C3" w:rsidRDefault="00AB78C3" w:rsidP="0090100D">
      <w:r>
        <w:separator/>
      </w:r>
    </w:p>
  </w:footnote>
  <w:footnote w:type="continuationSeparator" w:id="1">
    <w:p w:rsidR="00AB78C3" w:rsidRDefault="00AB78C3" w:rsidP="009010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90100D">
      <w:trPr>
        <w:trHeight w:val="1417"/>
      </w:trPr>
      <w:tc>
        <w:tcPr>
          <w:tcW w:w="10988" w:type="dxa"/>
        </w:tcPr>
        <w:p w:rsidR="0090100D" w:rsidRDefault="0090100D"/>
        <w:tbl>
          <w:tblPr>
            <w:tblOverlap w:val="never"/>
            <w:tblW w:w="10773" w:type="dxa"/>
            <w:tblBorders>
              <w:bottom w:val="double" w:sz="6" w:space="0" w:color="000000"/>
            </w:tblBorders>
            <w:tblLayout w:type="fixed"/>
            <w:tblLook w:val="01E0"/>
          </w:tblPr>
          <w:tblGrid>
            <w:gridCol w:w="1700"/>
            <w:gridCol w:w="7373"/>
            <w:gridCol w:w="1700"/>
          </w:tblGrid>
          <w:tr w:rsidR="0090100D"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90100D" w:rsidRDefault="0090100D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60pt;height:60pt">
                      <v:imagedata r:id="rId1" o:title=""/>
                    </v:shape>
                  </w:pict>
                </w:r>
              </w:p>
            </w:tc>
            <w:tc>
              <w:tcPr>
                <w:tcW w:w="7373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90100D" w:rsidRDefault="00AB78C3">
                <w:pPr>
                  <w:jc w:val="center"/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  <w:t>MUNICIPIO DE ARARANGUA</w:t>
                </w:r>
              </w:p>
              <w:p w:rsidR="0090100D" w:rsidRDefault="00AB78C3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Compras e Contratos</w:t>
                </w:r>
              </w:p>
              <w:p w:rsidR="0090100D" w:rsidRDefault="00AB78C3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 xml:space="preserve">Ata de Julgamento da </w:t>
                </w: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Proposta - Ata dos Julgamentos</w:t>
                </w:r>
              </w:p>
              <w:tbl>
                <w:tblPr>
                  <w:tblOverlap w:val="never"/>
                  <w:tblW w:w="7373" w:type="dxa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373"/>
                </w:tblGrid>
                <w:tr w:rsidR="0090100D">
                  <w:trPr>
                    <w:jc w:val="center"/>
                  </w:trPr>
                  <w:tc>
                    <w:tcPr>
                      <w:tcW w:w="737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90100D" w:rsidRDefault="00AB78C3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>Código Cliente - Licitação: 2153 Ano minuta - Licitação: 2023 Numero minuta - Licitação: 55</w:t>
                      </w:r>
                    </w:p>
                  </w:tc>
                </w:tr>
              </w:tbl>
              <w:p w:rsidR="0090100D" w:rsidRDefault="0090100D">
                <w:pPr>
                  <w:spacing w:line="1" w:lineRule="auto"/>
                </w:pPr>
              </w:p>
            </w:tc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90100D" w:rsidRDefault="0090100D"/>
              <w:tbl>
                <w:tblPr>
                  <w:tblOverlap w:val="never"/>
                  <w:tblW w:w="1700" w:type="dxa"/>
                  <w:jc w:val="right"/>
                  <w:tblLayout w:type="fixed"/>
                  <w:tblLook w:val="01E0"/>
                </w:tblPr>
                <w:tblGrid>
                  <w:gridCol w:w="570"/>
                  <w:gridCol w:w="422"/>
                  <w:gridCol w:w="285"/>
                  <w:gridCol w:w="423"/>
                </w:tblGrid>
                <w:tr w:rsidR="0090100D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90100D" w:rsidRDefault="00AB78C3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Pág</w:t>
                      </w: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90100D" w:rsidRDefault="0090100D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AB78C3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PAGE</w:instrText>
                      </w:r>
                      <w:r w:rsidR="002E6780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283E47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90100D" w:rsidRDefault="00AB78C3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/</w:t>
                      </w: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90100D" w:rsidRDefault="0090100D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AB78C3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NUMPAGES</w:instrText>
                      </w:r>
                      <w:r w:rsidR="002E6780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283E47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</w:tr>
              </w:tbl>
              <w:p w:rsidR="0090100D" w:rsidRDefault="0090100D">
                <w:pPr>
                  <w:spacing w:line="1" w:lineRule="auto"/>
                </w:pPr>
              </w:p>
            </w:tc>
          </w:tr>
        </w:tbl>
        <w:p w:rsidR="0090100D" w:rsidRDefault="0090100D">
          <w:pPr>
            <w:spacing w:line="1" w:lineRule="auto"/>
          </w:pP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doNotWrapTextWithPunct/>
    <w:doNotUseEastAsianBreakRules/>
    <w:growAutofit/>
    <w:doNotUseIndentAsNumberingTabStop/>
    <w:splitPgBreakAndParaMark/>
  </w:compat>
  <w:rsids>
    <w:rsidRoot w:val="0090100D"/>
    <w:rsid w:val="00283E47"/>
    <w:rsid w:val="002E6780"/>
    <w:rsid w:val="004E5BB1"/>
    <w:rsid w:val="0090100D"/>
    <w:rsid w:val="00AB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4">
    <w:name w:val="toc 4"/>
    <w:autoRedefine/>
    <w:semiHidden/>
    <w:rsid w:val="009B3C8F"/>
  </w:style>
  <w:style w:type="character" w:styleId="Hyperlink">
    <w:name w:val="Hyperlink"/>
    <w:rsid w:val="0090100D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678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67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MARCIOLICITAÇÃO</dc:creator>
  <cp:lastModifiedBy>MARCIOLICITAÇÃO</cp:lastModifiedBy>
  <cp:revision>4</cp:revision>
  <dcterms:created xsi:type="dcterms:W3CDTF">2023-04-26T12:31:00Z</dcterms:created>
  <dcterms:modified xsi:type="dcterms:W3CDTF">2023-04-26T12:33:00Z</dcterms:modified>
</cp:coreProperties>
</file>