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BA3D04" w:rsidRDefault="00F16A02" w:rsidP="0003517B">
      <w:pPr>
        <w:spacing w:beforeLines="120" w:afterLines="120" w:line="360" w:lineRule="auto"/>
        <w:ind w:right="-1" w:firstLine="567"/>
        <w:contextualSpacing/>
        <w:jc w:val="center"/>
        <w:rPr>
          <w:rFonts w:ascii="Arial" w:hAnsi="Arial" w:cs="Arial"/>
          <w:b/>
          <w:iCs/>
          <w:sz w:val="18"/>
          <w:szCs w:val="18"/>
        </w:rPr>
      </w:pPr>
      <w:r w:rsidRPr="00BA3D04">
        <w:rPr>
          <w:rFonts w:ascii="Arial" w:hAnsi="Arial" w:cs="Arial"/>
          <w:b/>
          <w:iCs/>
          <w:sz w:val="18"/>
          <w:szCs w:val="18"/>
        </w:rPr>
        <w:t>EDITAL DE LICITAÇÃO</w:t>
      </w:r>
    </w:p>
    <w:p w:rsidR="007D60EF" w:rsidRPr="00BA3D04" w:rsidRDefault="007D60EF" w:rsidP="0003517B">
      <w:pPr>
        <w:spacing w:beforeLines="120" w:afterLines="120" w:line="360" w:lineRule="auto"/>
        <w:ind w:right="-1" w:firstLine="567"/>
        <w:contextualSpacing/>
        <w:jc w:val="center"/>
        <w:rPr>
          <w:rFonts w:ascii="Arial" w:hAnsi="Arial" w:cs="Arial"/>
          <w:b/>
          <w:iCs/>
          <w:sz w:val="18"/>
          <w:szCs w:val="18"/>
        </w:rPr>
      </w:pPr>
      <w:r w:rsidRPr="00BA3D04">
        <w:rPr>
          <w:rFonts w:ascii="Arial" w:hAnsi="Arial" w:cs="Arial"/>
          <w:b/>
          <w:iCs/>
          <w:sz w:val="18"/>
          <w:szCs w:val="18"/>
        </w:rPr>
        <w:t xml:space="preserve">SECRETARIA MUNICIPAL DE </w:t>
      </w:r>
      <w:r w:rsidR="00D36991" w:rsidRPr="00BA3D04">
        <w:rPr>
          <w:rFonts w:ascii="Arial" w:hAnsi="Arial" w:cs="Arial"/>
          <w:b/>
          <w:iCs/>
          <w:sz w:val="18"/>
          <w:szCs w:val="18"/>
        </w:rPr>
        <w:t xml:space="preserve">ADMINISTRAÇÃO </w:t>
      </w:r>
      <w:r w:rsidRPr="00BA3D04">
        <w:rPr>
          <w:rFonts w:ascii="Arial" w:hAnsi="Arial" w:cs="Arial"/>
          <w:b/>
          <w:iCs/>
          <w:sz w:val="18"/>
          <w:szCs w:val="18"/>
        </w:rPr>
        <w:t>DA PREFEITURA DE ARARANGUÁ</w:t>
      </w:r>
    </w:p>
    <w:p w:rsidR="007D60EF" w:rsidRPr="00BA3D04" w:rsidRDefault="007D60EF" w:rsidP="0003517B">
      <w:pPr>
        <w:spacing w:beforeLines="120" w:afterLines="120" w:line="360" w:lineRule="auto"/>
        <w:ind w:right="-1" w:firstLine="567"/>
        <w:contextualSpacing/>
        <w:jc w:val="center"/>
        <w:rPr>
          <w:rFonts w:ascii="Arial" w:hAnsi="Arial" w:cs="Arial"/>
          <w:b/>
          <w:sz w:val="18"/>
          <w:szCs w:val="18"/>
        </w:rPr>
      </w:pPr>
      <w:r w:rsidRPr="00BA3D04">
        <w:rPr>
          <w:rFonts w:ascii="Arial" w:hAnsi="Arial" w:cs="Arial"/>
          <w:b/>
          <w:sz w:val="18"/>
          <w:szCs w:val="18"/>
        </w:rPr>
        <w:t xml:space="preserve">PREGÃO ELETRÔNICO N. </w:t>
      </w:r>
      <w:r w:rsidR="008922F1">
        <w:rPr>
          <w:rFonts w:ascii="Arial" w:hAnsi="Arial" w:cs="Arial"/>
          <w:b/>
          <w:sz w:val="18"/>
          <w:szCs w:val="18"/>
        </w:rPr>
        <w:t>103</w:t>
      </w:r>
      <w:r w:rsidR="006819D4" w:rsidRPr="00BA3D04">
        <w:rPr>
          <w:rFonts w:ascii="Arial" w:hAnsi="Arial" w:cs="Arial"/>
          <w:b/>
          <w:sz w:val="18"/>
          <w:szCs w:val="18"/>
        </w:rPr>
        <w:t>/2024</w:t>
      </w:r>
      <w:r w:rsidR="00D04673" w:rsidRPr="00BA3D04">
        <w:rPr>
          <w:rFonts w:ascii="Arial" w:hAnsi="Arial" w:cs="Arial"/>
          <w:b/>
          <w:sz w:val="18"/>
          <w:szCs w:val="18"/>
        </w:rPr>
        <w:t xml:space="preserve"> PARA REGISTRO DE PREÇOS</w:t>
      </w:r>
      <w:r w:rsidR="00DE3409" w:rsidRPr="00BA3D04">
        <w:rPr>
          <w:rFonts w:ascii="Arial" w:hAnsi="Arial" w:cs="Arial"/>
          <w:b/>
          <w:sz w:val="18"/>
          <w:szCs w:val="18"/>
        </w:rPr>
        <w:t xml:space="preserve"> </w:t>
      </w:r>
    </w:p>
    <w:p w:rsidR="007D60EF" w:rsidRPr="00BA3D04" w:rsidRDefault="007D60EF" w:rsidP="0003517B">
      <w:pPr>
        <w:spacing w:beforeLines="120" w:afterLines="120" w:line="360" w:lineRule="auto"/>
        <w:ind w:right="-1" w:firstLine="567"/>
        <w:contextualSpacing/>
        <w:jc w:val="center"/>
        <w:rPr>
          <w:rFonts w:ascii="Arial" w:hAnsi="Arial" w:cs="Arial"/>
          <w:bCs/>
          <w:sz w:val="18"/>
          <w:szCs w:val="18"/>
        </w:rPr>
      </w:pPr>
      <w:r w:rsidRPr="00BA3D04">
        <w:rPr>
          <w:rFonts w:ascii="Arial" w:hAnsi="Arial" w:cs="Arial"/>
          <w:sz w:val="18"/>
          <w:szCs w:val="18"/>
        </w:rPr>
        <w:t>(Processo Administrativo n</w:t>
      </w:r>
      <w:r w:rsidRPr="00BA3D04">
        <w:rPr>
          <w:rFonts w:ascii="Arial" w:hAnsi="Arial" w:cs="Arial"/>
          <w:bCs/>
          <w:sz w:val="18"/>
          <w:szCs w:val="18"/>
        </w:rPr>
        <w:t>°</w:t>
      </w:r>
      <w:r w:rsidR="002E67D2" w:rsidRPr="00BA3D04">
        <w:rPr>
          <w:rFonts w:ascii="Arial" w:hAnsi="Arial" w:cs="Arial"/>
          <w:bCs/>
          <w:sz w:val="18"/>
          <w:szCs w:val="18"/>
        </w:rPr>
        <w:t xml:space="preserve"> </w:t>
      </w:r>
      <w:r w:rsidR="008922F1">
        <w:rPr>
          <w:rFonts w:ascii="Arial" w:hAnsi="Arial" w:cs="Arial"/>
          <w:bCs/>
          <w:sz w:val="18"/>
          <w:szCs w:val="18"/>
        </w:rPr>
        <w:t>164</w:t>
      </w:r>
      <w:r w:rsidR="00A51EB7" w:rsidRPr="00BA3D04">
        <w:rPr>
          <w:rFonts w:ascii="Arial" w:hAnsi="Arial" w:cs="Arial"/>
          <w:bCs/>
          <w:sz w:val="18"/>
          <w:szCs w:val="18"/>
        </w:rPr>
        <w:t>/</w:t>
      </w:r>
      <w:r w:rsidR="006819D4" w:rsidRPr="00BA3D04">
        <w:rPr>
          <w:rFonts w:ascii="Arial" w:hAnsi="Arial" w:cs="Arial"/>
          <w:bCs/>
          <w:sz w:val="18"/>
          <w:szCs w:val="18"/>
        </w:rPr>
        <w:t>2024)</w:t>
      </w:r>
    </w:p>
    <w:p w:rsidR="00DE3409" w:rsidRPr="00BA3D04" w:rsidRDefault="00DE3409" w:rsidP="0003517B">
      <w:pPr>
        <w:spacing w:beforeLines="120" w:afterLines="120" w:line="360" w:lineRule="auto"/>
        <w:ind w:right="-1" w:firstLine="567"/>
        <w:contextualSpacing/>
        <w:jc w:val="center"/>
        <w:rPr>
          <w:rFonts w:ascii="Arial" w:hAnsi="Arial" w:cs="Arial"/>
          <w:b/>
          <w:sz w:val="18"/>
          <w:szCs w:val="18"/>
        </w:rPr>
      </w:pPr>
    </w:p>
    <w:p w:rsidR="007D60EF" w:rsidRPr="00BA3D04" w:rsidRDefault="00B70AE0" w:rsidP="0003517B">
      <w:pPr>
        <w:snapToGrid w:val="0"/>
        <w:spacing w:beforeLines="120" w:afterLines="120" w:line="360" w:lineRule="auto"/>
        <w:ind w:right="-1" w:firstLine="567"/>
        <w:contextualSpacing/>
        <w:jc w:val="both"/>
        <w:rPr>
          <w:rFonts w:ascii="Arial" w:hAnsi="Arial" w:cs="Arial"/>
          <w:sz w:val="18"/>
          <w:szCs w:val="18"/>
        </w:rPr>
      </w:pPr>
      <w:bookmarkStart w:id="0" w:name="_Hlk135399058"/>
      <w:r w:rsidRPr="00BA3D04">
        <w:rPr>
          <w:rFonts w:ascii="Arial" w:hAnsi="Arial" w:cs="Arial"/>
          <w:sz w:val="18"/>
          <w:szCs w:val="18"/>
        </w:rPr>
        <w:t xml:space="preserve">Torna-se público que a </w:t>
      </w:r>
      <w:r w:rsidR="002A7909" w:rsidRPr="00BA3D04">
        <w:rPr>
          <w:rFonts w:ascii="Arial" w:hAnsi="Arial" w:cs="Arial"/>
          <w:b/>
          <w:sz w:val="18"/>
          <w:szCs w:val="18"/>
        </w:rPr>
        <w:t xml:space="preserve">Secretaria de Educação </w:t>
      </w:r>
      <w:r w:rsidR="006F4868" w:rsidRPr="00BA3D04">
        <w:rPr>
          <w:rFonts w:ascii="Arial" w:hAnsi="Arial" w:cs="Arial"/>
          <w:b/>
          <w:sz w:val="18"/>
          <w:szCs w:val="18"/>
        </w:rPr>
        <w:t>e Cultura</w:t>
      </w:r>
      <w:r w:rsidR="00F61688" w:rsidRPr="00BA3D04">
        <w:rPr>
          <w:rFonts w:ascii="Arial" w:hAnsi="Arial" w:cs="Arial"/>
          <w:b/>
          <w:bCs/>
          <w:sz w:val="18"/>
          <w:szCs w:val="18"/>
        </w:rPr>
        <w:t xml:space="preserve"> </w:t>
      </w:r>
      <w:r w:rsidRPr="00BA3D04">
        <w:rPr>
          <w:rFonts w:ascii="Arial" w:hAnsi="Arial" w:cs="Arial"/>
          <w:sz w:val="18"/>
          <w:szCs w:val="18"/>
        </w:rPr>
        <w:t xml:space="preserve">por meio da </w:t>
      </w:r>
      <w:r w:rsidRPr="00BA3D04">
        <w:rPr>
          <w:rFonts w:ascii="Arial" w:hAnsi="Arial" w:cs="Arial"/>
          <w:b/>
          <w:bCs/>
          <w:sz w:val="18"/>
          <w:szCs w:val="18"/>
        </w:rPr>
        <w:t>Secretaria de Administração</w:t>
      </w:r>
      <w:r w:rsidRPr="00BA3D04">
        <w:rPr>
          <w:rFonts w:ascii="Arial" w:hAnsi="Arial" w:cs="Arial"/>
          <w:sz w:val="18"/>
          <w:szCs w:val="18"/>
        </w:rPr>
        <w:t>, sediada à Rua Dr. Virgulino de Queiroz, 200 – Centro – Araranguá/SC, realizará licitação, na modalidade PREGÃO, na forma ELETRÔNICA</w:t>
      </w:r>
      <w:r w:rsidR="002A7909" w:rsidRPr="00BA3D04">
        <w:rPr>
          <w:rFonts w:ascii="Arial" w:hAnsi="Arial" w:cs="Arial"/>
          <w:sz w:val="18"/>
          <w:szCs w:val="18"/>
        </w:rPr>
        <w:t xml:space="preserve"> para REGISTRO DE PREÇOS</w:t>
      </w:r>
      <w:r w:rsidRPr="00BA3D04">
        <w:rPr>
          <w:rFonts w:ascii="Arial" w:hAnsi="Arial" w:cs="Arial"/>
          <w:sz w:val="18"/>
          <w:szCs w:val="18"/>
        </w:rPr>
        <w:t xml:space="preserve">, nos termos da </w:t>
      </w:r>
      <w:hyperlink r:id="rId8" w:history="1">
        <w:r w:rsidRPr="00BA3D04">
          <w:rPr>
            <w:rStyle w:val="Hyperlink"/>
            <w:rFonts w:ascii="Arial" w:hAnsi="Arial" w:cs="Arial"/>
            <w:color w:val="auto"/>
            <w:sz w:val="18"/>
            <w:szCs w:val="18"/>
          </w:rPr>
          <w:t>Lei Federal n. 14.133/2021</w:t>
        </w:r>
      </w:hyperlink>
      <w:r w:rsidRPr="00BA3D04">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2A7909" w:rsidRPr="00BA3D04">
        <w:rPr>
          <w:rFonts w:ascii="Arial" w:hAnsi="Arial" w:cs="Arial"/>
          <w:sz w:val="18"/>
          <w:szCs w:val="18"/>
        </w:rPr>
        <w:t xml:space="preserve"> e Decreto n° 11586/2024.</w:t>
      </w:r>
    </w:p>
    <w:p w:rsidR="00792B35" w:rsidRPr="00BA3D04" w:rsidRDefault="00792B35" w:rsidP="00B05DEF">
      <w:pPr>
        <w:pStyle w:val="Recuodecorpodetexto3"/>
        <w:spacing w:line="360" w:lineRule="auto"/>
        <w:ind w:left="0" w:right="-1" w:firstLine="0"/>
        <w:rPr>
          <w:rFonts w:cs="Arial"/>
          <w:sz w:val="18"/>
          <w:szCs w:val="18"/>
        </w:rPr>
      </w:pPr>
      <w:r w:rsidRPr="00BA3D04">
        <w:rPr>
          <w:rFonts w:cs="Arial"/>
          <w:sz w:val="18"/>
          <w:szCs w:val="18"/>
        </w:rPr>
        <w:t>Serão observados os seguintes horários e datas para os procedimentos que seguem:</w:t>
      </w:r>
    </w:p>
    <w:p w:rsidR="00792B35" w:rsidRPr="00BA3D04" w:rsidRDefault="00792B35" w:rsidP="00B05DEF">
      <w:pPr>
        <w:pStyle w:val="Recuodecorpodetexto3"/>
        <w:spacing w:line="360" w:lineRule="auto"/>
        <w:ind w:left="0" w:right="-1" w:firstLine="0"/>
        <w:rPr>
          <w:rFonts w:cs="Arial"/>
          <w:sz w:val="18"/>
          <w:szCs w:val="18"/>
        </w:rPr>
      </w:pPr>
    </w:p>
    <w:p w:rsidR="00792B35" w:rsidRPr="00BA3D04" w:rsidRDefault="00792B35" w:rsidP="00B05DEF">
      <w:pPr>
        <w:pStyle w:val="NormalJustificado"/>
        <w:spacing w:after="0"/>
        <w:ind w:right="-1" w:firstLine="0"/>
        <w:rPr>
          <w:b/>
          <w:sz w:val="18"/>
          <w:szCs w:val="18"/>
        </w:rPr>
      </w:pPr>
      <w:r w:rsidRPr="00BA3D04">
        <w:rPr>
          <w:b/>
          <w:sz w:val="18"/>
          <w:szCs w:val="18"/>
        </w:rPr>
        <w:t xml:space="preserve">Recebimento das Propostas: das </w:t>
      </w:r>
      <w:r w:rsidR="008922F1">
        <w:rPr>
          <w:b/>
          <w:sz w:val="18"/>
          <w:szCs w:val="18"/>
        </w:rPr>
        <w:t>08</w:t>
      </w:r>
      <w:r w:rsidRPr="00BA3D04">
        <w:rPr>
          <w:b/>
          <w:sz w:val="18"/>
          <w:szCs w:val="18"/>
        </w:rPr>
        <w:t>h</w:t>
      </w:r>
      <w:r w:rsidR="008922F1">
        <w:rPr>
          <w:b/>
          <w:sz w:val="18"/>
          <w:szCs w:val="18"/>
        </w:rPr>
        <w:t xml:space="preserve">00 </w:t>
      </w:r>
      <w:r w:rsidRPr="00BA3D04">
        <w:rPr>
          <w:b/>
          <w:sz w:val="18"/>
          <w:szCs w:val="18"/>
        </w:rPr>
        <w:t xml:space="preserve">do dia </w:t>
      </w:r>
      <w:r w:rsidR="008922F1">
        <w:rPr>
          <w:b/>
          <w:sz w:val="18"/>
          <w:szCs w:val="18"/>
        </w:rPr>
        <w:t>16 de julho</w:t>
      </w:r>
      <w:r w:rsidR="002E67D2" w:rsidRPr="00BA3D04">
        <w:rPr>
          <w:b/>
          <w:sz w:val="18"/>
          <w:szCs w:val="18"/>
        </w:rPr>
        <w:t xml:space="preserve"> </w:t>
      </w:r>
      <w:r w:rsidRPr="00BA3D04">
        <w:rPr>
          <w:b/>
          <w:sz w:val="18"/>
          <w:szCs w:val="18"/>
        </w:rPr>
        <w:t xml:space="preserve">de 2024 até às </w:t>
      </w:r>
      <w:r w:rsidR="008922F1">
        <w:rPr>
          <w:b/>
          <w:sz w:val="18"/>
          <w:szCs w:val="18"/>
        </w:rPr>
        <w:t>14</w:t>
      </w:r>
      <w:r w:rsidR="00ED49DC" w:rsidRPr="00BA3D04">
        <w:rPr>
          <w:b/>
          <w:sz w:val="18"/>
          <w:szCs w:val="18"/>
        </w:rPr>
        <w:t>h</w:t>
      </w:r>
      <w:r w:rsidR="008922F1">
        <w:rPr>
          <w:b/>
          <w:sz w:val="18"/>
          <w:szCs w:val="18"/>
        </w:rPr>
        <w:t>45</w:t>
      </w:r>
      <w:r w:rsidRPr="00BA3D04">
        <w:rPr>
          <w:b/>
          <w:sz w:val="18"/>
          <w:szCs w:val="18"/>
        </w:rPr>
        <w:t xml:space="preserve">min do dia </w:t>
      </w:r>
      <w:r w:rsidR="008922F1">
        <w:rPr>
          <w:b/>
          <w:sz w:val="18"/>
          <w:szCs w:val="18"/>
        </w:rPr>
        <w:t>30 de julho</w:t>
      </w:r>
      <w:r w:rsidR="00ED49DC" w:rsidRPr="00BA3D04">
        <w:rPr>
          <w:b/>
          <w:sz w:val="18"/>
          <w:szCs w:val="18"/>
        </w:rPr>
        <w:t xml:space="preserve"> de </w:t>
      </w:r>
      <w:r w:rsidR="002E67D2" w:rsidRPr="00BA3D04">
        <w:rPr>
          <w:b/>
          <w:sz w:val="18"/>
          <w:szCs w:val="18"/>
        </w:rPr>
        <w:t xml:space="preserve"> 2024</w:t>
      </w:r>
      <w:r w:rsidRPr="00BA3D04">
        <w:rPr>
          <w:b/>
          <w:sz w:val="18"/>
          <w:szCs w:val="18"/>
        </w:rPr>
        <w:t>.</w:t>
      </w:r>
    </w:p>
    <w:p w:rsidR="00792B35" w:rsidRPr="00BA3D04" w:rsidRDefault="00792B35" w:rsidP="0003517B">
      <w:pPr>
        <w:snapToGrid w:val="0"/>
        <w:spacing w:beforeLines="120" w:afterLines="120" w:line="360" w:lineRule="auto"/>
        <w:ind w:right="-1"/>
        <w:contextualSpacing/>
        <w:jc w:val="both"/>
        <w:rPr>
          <w:rFonts w:ascii="Arial" w:hAnsi="Arial" w:cs="Arial"/>
          <w:sz w:val="18"/>
          <w:szCs w:val="18"/>
        </w:rPr>
      </w:pPr>
      <w:r w:rsidRPr="00BA3D04">
        <w:rPr>
          <w:rFonts w:ascii="Arial" w:hAnsi="Arial" w:cs="Arial"/>
          <w:b/>
          <w:sz w:val="18"/>
          <w:szCs w:val="18"/>
        </w:rPr>
        <w:t>Início da Sessão de Disputa de Preços</w:t>
      </w:r>
      <w:r w:rsidR="00F16A02" w:rsidRPr="00BA3D04">
        <w:rPr>
          <w:rFonts w:ascii="Arial" w:hAnsi="Arial" w:cs="Arial"/>
          <w:b/>
          <w:sz w:val="18"/>
          <w:szCs w:val="18"/>
        </w:rPr>
        <w:t>:</w:t>
      </w:r>
      <w:r w:rsidRPr="00BA3D04">
        <w:rPr>
          <w:rFonts w:ascii="Arial" w:hAnsi="Arial" w:cs="Arial"/>
          <w:b/>
          <w:sz w:val="18"/>
          <w:szCs w:val="18"/>
        </w:rPr>
        <w:t xml:space="preserve"> </w:t>
      </w:r>
      <w:r w:rsidR="008922F1">
        <w:rPr>
          <w:rFonts w:ascii="Arial" w:hAnsi="Arial" w:cs="Arial"/>
          <w:b/>
          <w:sz w:val="18"/>
          <w:szCs w:val="18"/>
        </w:rPr>
        <w:t>15</w:t>
      </w:r>
      <w:r w:rsidRPr="00BA3D04">
        <w:rPr>
          <w:rFonts w:ascii="Arial" w:hAnsi="Arial" w:cs="Arial"/>
          <w:b/>
          <w:sz w:val="18"/>
          <w:szCs w:val="18"/>
        </w:rPr>
        <w:t>h</w:t>
      </w:r>
      <w:r w:rsidR="008922F1">
        <w:rPr>
          <w:rFonts w:ascii="Arial" w:hAnsi="Arial" w:cs="Arial"/>
          <w:b/>
          <w:sz w:val="18"/>
          <w:szCs w:val="18"/>
        </w:rPr>
        <w:t>00</w:t>
      </w:r>
      <w:r w:rsidRPr="00BA3D04">
        <w:rPr>
          <w:rFonts w:ascii="Arial" w:hAnsi="Arial" w:cs="Arial"/>
          <w:b/>
          <w:sz w:val="18"/>
          <w:szCs w:val="18"/>
        </w:rPr>
        <w:t xml:space="preserve"> do dia </w:t>
      </w:r>
      <w:r w:rsidR="008922F1">
        <w:rPr>
          <w:rFonts w:ascii="Arial" w:hAnsi="Arial" w:cs="Arial"/>
          <w:b/>
          <w:sz w:val="18"/>
          <w:szCs w:val="18"/>
        </w:rPr>
        <w:t>30 de julho</w:t>
      </w:r>
      <w:r w:rsidR="00C80BC3" w:rsidRPr="00BA3D04">
        <w:rPr>
          <w:rFonts w:ascii="Arial" w:hAnsi="Arial" w:cs="Arial"/>
          <w:b/>
          <w:sz w:val="18"/>
          <w:szCs w:val="18"/>
        </w:rPr>
        <w:t xml:space="preserve"> </w:t>
      </w:r>
      <w:r w:rsidR="002E67D2" w:rsidRPr="00BA3D04">
        <w:rPr>
          <w:rFonts w:ascii="Arial" w:hAnsi="Arial" w:cs="Arial"/>
          <w:b/>
          <w:sz w:val="18"/>
          <w:szCs w:val="18"/>
        </w:rPr>
        <w:t>de 2024</w:t>
      </w:r>
      <w:r w:rsidRPr="00BA3D04">
        <w:rPr>
          <w:rFonts w:ascii="Arial" w:hAnsi="Arial" w:cs="Arial"/>
          <w:b/>
          <w:sz w:val="18"/>
          <w:szCs w:val="18"/>
        </w:rPr>
        <w:t>,</w:t>
      </w:r>
      <w:r w:rsidRPr="00BA3D04">
        <w:rPr>
          <w:rFonts w:ascii="Arial" w:hAnsi="Arial" w:cs="Arial"/>
          <w:b/>
          <w:snapToGrid w:val="0"/>
          <w:sz w:val="18"/>
          <w:szCs w:val="18"/>
        </w:rPr>
        <w:t xml:space="preserve"> no endereço eletrônico </w:t>
      </w:r>
      <w:r w:rsidRPr="00BA3D04">
        <w:rPr>
          <w:rFonts w:ascii="Arial" w:hAnsi="Arial" w:cs="Arial"/>
          <w:b/>
          <w:bCs/>
          <w:i/>
          <w:iCs/>
          <w:snapToGrid w:val="0"/>
          <w:sz w:val="18"/>
          <w:szCs w:val="18"/>
          <w:u w:val="single"/>
        </w:rPr>
        <w:t>www.portaldecompraspublicas.com.br</w:t>
      </w:r>
      <w:r w:rsidRPr="00BA3D04">
        <w:rPr>
          <w:rFonts w:ascii="Arial" w:hAnsi="Arial" w:cs="Arial"/>
          <w:b/>
          <w:snapToGrid w:val="0"/>
          <w:sz w:val="18"/>
          <w:szCs w:val="18"/>
        </w:rPr>
        <w:t xml:space="preserve">, horário de Brasília </w:t>
      </w:r>
      <w:r w:rsidR="00B70AE0" w:rsidRPr="00BA3D04">
        <w:rPr>
          <w:rFonts w:ascii="Arial" w:hAnsi="Arial" w:cs="Arial"/>
          <w:b/>
          <w:snapToGrid w:val="0"/>
          <w:sz w:val="18"/>
          <w:szCs w:val="18"/>
        </w:rPr>
        <w:t>–</w:t>
      </w:r>
      <w:r w:rsidRPr="00BA3D04">
        <w:rPr>
          <w:rFonts w:ascii="Arial" w:hAnsi="Arial" w:cs="Arial"/>
          <w:b/>
          <w:snapToGrid w:val="0"/>
          <w:sz w:val="18"/>
          <w:szCs w:val="18"/>
        </w:rPr>
        <w:t xml:space="preserve"> DF</w:t>
      </w:r>
      <w:r w:rsidR="00B70AE0" w:rsidRPr="00BA3D04">
        <w:rPr>
          <w:rFonts w:ascii="Arial" w:hAnsi="Arial" w:cs="Arial"/>
          <w:b/>
          <w:snapToGrid w:val="0"/>
          <w:sz w:val="18"/>
          <w:szCs w:val="18"/>
        </w:rPr>
        <w:t>.</w:t>
      </w:r>
    </w:p>
    <w:bookmarkEnd w:id="0"/>
    <w:p w:rsidR="00A02868" w:rsidRPr="00BA3D04" w:rsidRDefault="00A02868" w:rsidP="00B05DEF">
      <w:pPr>
        <w:pStyle w:val="Ttulo1"/>
        <w:shd w:val="clear" w:color="auto" w:fill="E7E6E6" w:themeFill="background2"/>
        <w:spacing w:line="360" w:lineRule="auto"/>
        <w:ind w:right="-1"/>
        <w:rPr>
          <w:rFonts w:ascii="Arial" w:hAnsi="Arial"/>
          <w:color w:val="auto"/>
          <w:sz w:val="18"/>
          <w:szCs w:val="18"/>
        </w:rPr>
      </w:pPr>
      <w:r w:rsidRPr="00BA3D04">
        <w:rPr>
          <w:rFonts w:ascii="Arial" w:hAnsi="Arial"/>
          <w:color w:val="auto"/>
          <w:sz w:val="18"/>
          <w:szCs w:val="18"/>
        </w:rPr>
        <w:t>OBJETO</w:t>
      </w:r>
    </w:p>
    <w:p w:rsidR="006F4868" w:rsidRPr="00BA3D04" w:rsidRDefault="004014FB" w:rsidP="002A7909">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BA3D04">
        <w:rPr>
          <w:rFonts w:ascii="Arial" w:hAnsi="Arial" w:cs="Arial"/>
          <w:sz w:val="18"/>
          <w:szCs w:val="18"/>
        </w:rPr>
        <w:t xml:space="preserve">Constitui objeto da presente </w:t>
      </w:r>
      <w:r w:rsidR="007D60EF" w:rsidRPr="00BA3D04">
        <w:rPr>
          <w:rFonts w:ascii="Arial" w:hAnsi="Arial" w:cs="Arial"/>
          <w:sz w:val="18"/>
          <w:szCs w:val="18"/>
        </w:rPr>
        <w:t>licitação</w:t>
      </w:r>
      <w:r w:rsidR="00F61688" w:rsidRPr="00BA3D04">
        <w:rPr>
          <w:rFonts w:ascii="Arial" w:hAnsi="Arial" w:cs="Arial"/>
          <w:sz w:val="18"/>
          <w:szCs w:val="18"/>
        </w:rPr>
        <w:t xml:space="preserve"> a </w:t>
      </w:r>
      <w:r w:rsidR="006F4868" w:rsidRPr="00BA3D04">
        <w:rPr>
          <w:rFonts w:ascii="Arial" w:hAnsi="Arial" w:cs="Arial"/>
          <w:b/>
          <w:sz w:val="18"/>
          <w:szCs w:val="18"/>
        </w:rPr>
        <w:t xml:space="preserve">aquisição, sob demanda, de kits e torneiras a serem utilizados na manutenção de filtros e bebedouros das unidades de ensino do município de Araranguá/SC, </w:t>
      </w:r>
      <w:r w:rsidR="006F4868" w:rsidRPr="00BA3D04">
        <w:rPr>
          <w:rFonts w:ascii="Arial" w:hAnsi="Arial" w:cs="Arial"/>
          <w:sz w:val="18"/>
          <w:szCs w:val="18"/>
        </w:rPr>
        <w:t>de acordo com as especificações técnicas constantes do termo de referência (anexo I).</w:t>
      </w:r>
    </w:p>
    <w:p w:rsidR="006F4868" w:rsidRPr="00BA3D04" w:rsidRDefault="006F4868" w:rsidP="002A7909">
      <w:pPr>
        <w:pStyle w:val="pspdfkit-8ayy4hjz5h5sb5mqfjxzpc42zw"/>
        <w:shd w:val="clear" w:color="auto" w:fill="FFFFFF"/>
        <w:spacing w:before="0" w:beforeAutospacing="0" w:after="0" w:afterAutospacing="0" w:line="360" w:lineRule="auto"/>
        <w:jc w:val="both"/>
        <w:rPr>
          <w:rFonts w:ascii="Arial" w:hAnsi="Arial" w:cs="Arial"/>
          <w:sz w:val="18"/>
          <w:szCs w:val="18"/>
        </w:rPr>
      </w:pPr>
    </w:p>
    <w:p w:rsidR="004014FB" w:rsidRPr="00BA3D04" w:rsidRDefault="004014FB" w:rsidP="002A7909">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BA3D04">
        <w:rPr>
          <w:rFonts w:ascii="Arial" w:hAnsi="Arial" w:cs="Arial"/>
          <w:sz w:val="18"/>
          <w:szCs w:val="18"/>
        </w:rPr>
        <w:t xml:space="preserve">No julgamento desta </w:t>
      </w:r>
      <w:r w:rsidR="007D60EF" w:rsidRPr="00BA3D04">
        <w:rPr>
          <w:rFonts w:ascii="Arial" w:hAnsi="Arial" w:cs="Arial"/>
          <w:sz w:val="18"/>
          <w:szCs w:val="18"/>
        </w:rPr>
        <w:t>licitação</w:t>
      </w:r>
      <w:r w:rsidRPr="00BA3D04">
        <w:rPr>
          <w:rFonts w:ascii="Arial" w:hAnsi="Arial" w:cs="Arial"/>
          <w:sz w:val="18"/>
          <w:szCs w:val="18"/>
        </w:rPr>
        <w:t xml:space="preserve"> será adotado o critério do </w:t>
      </w:r>
      <w:r w:rsidRPr="00BA3D04">
        <w:rPr>
          <w:rFonts w:ascii="Arial" w:hAnsi="Arial" w:cs="Arial"/>
          <w:b/>
          <w:sz w:val="18"/>
          <w:szCs w:val="18"/>
        </w:rPr>
        <w:t xml:space="preserve">menor preço </w:t>
      </w:r>
      <w:r w:rsidR="007D774F" w:rsidRPr="00BA3D04">
        <w:rPr>
          <w:rFonts w:ascii="Arial" w:hAnsi="Arial" w:cs="Arial"/>
          <w:b/>
          <w:sz w:val="18"/>
          <w:szCs w:val="18"/>
        </w:rPr>
        <w:t xml:space="preserve">do </w:t>
      </w:r>
      <w:r w:rsidR="00207140" w:rsidRPr="00BA3D04">
        <w:rPr>
          <w:rFonts w:ascii="Arial" w:hAnsi="Arial" w:cs="Arial"/>
          <w:b/>
          <w:sz w:val="18"/>
          <w:szCs w:val="18"/>
        </w:rPr>
        <w:t>item</w:t>
      </w:r>
      <w:r w:rsidRPr="00BA3D04">
        <w:rPr>
          <w:rFonts w:ascii="Arial" w:hAnsi="Arial" w:cs="Arial"/>
          <w:sz w:val="18"/>
          <w:szCs w:val="18"/>
        </w:rPr>
        <w:t xml:space="preserve"> e seguirá as regras de apresentação de propostas e lances estabelecidos pelo sistema eletrônico utilizado.</w:t>
      </w:r>
    </w:p>
    <w:p w:rsidR="00A02868" w:rsidRPr="00BA3D04" w:rsidRDefault="00A02868" w:rsidP="00B05DEF">
      <w:pPr>
        <w:pStyle w:val="Ttulo1"/>
        <w:shd w:val="clear" w:color="auto" w:fill="E7E6E6" w:themeFill="background2"/>
        <w:spacing w:line="360" w:lineRule="auto"/>
        <w:ind w:right="-1"/>
        <w:rPr>
          <w:rFonts w:ascii="Arial" w:hAnsi="Arial"/>
          <w:color w:val="auto"/>
          <w:sz w:val="18"/>
          <w:szCs w:val="18"/>
        </w:rPr>
      </w:pPr>
      <w:r w:rsidRPr="00BA3D04">
        <w:rPr>
          <w:rFonts w:ascii="Arial" w:hAnsi="Arial"/>
          <w:color w:val="auto"/>
          <w:sz w:val="18"/>
          <w:szCs w:val="18"/>
        </w:rPr>
        <w:t>CONDIÇÕES PARA PARTICIPAÇÃO</w:t>
      </w:r>
    </w:p>
    <w:p w:rsidR="00A02868" w:rsidRPr="00BA3D04" w:rsidRDefault="00A02868"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Poderão participar da presente </w:t>
      </w:r>
      <w:r w:rsidR="007D60EF" w:rsidRPr="00BA3D04">
        <w:rPr>
          <w:rFonts w:ascii="Arial" w:hAnsi="Arial" w:cs="Arial"/>
          <w:sz w:val="18"/>
          <w:szCs w:val="18"/>
        </w:rPr>
        <w:t>licitação</w:t>
      </w:r>
      <w:r w:rsidRPr="00BA3D04">
        <w:rPr>
          <w:rFonts w:ascii="Arial" w:hAnsi="Arial" w:cs="Arial"/>
          <w:sz w:val="18"/>
          <w:szCs w:val="18"/>
        </w:rPr>
        <w:t xml:space="preserve"> qualquer pessoa física ou jurídica legalmente estabelecida no País</w:t>
      </w:r>
      <w:r w:rsidR="00CB69AC" w:rsidRPr="00BA3D04">
        <w:rPr>
          <w:rFonts w:ascii="Arial" w:hAnsi="Arial" w:cs="Arial"/>
          <w:sz w:val="18"/>
          <w:szCs w:val="18"/>
        </w:rPr>
        <w:t xml:space="preserve">, cujo ramo de atividade seja compatível com o objeto da </w:t>
      </w:r>
      <w:r w:rsidR="007D60EF" w:rsidRPr="00BA3D04">
        <w:rPr>
          <w:rFonts w:ascii="Arial" w:hAnsi="Arial" w:cs="Arial"/>
          <w:sz w:val="18"/>
          <w:szCs w:val="18"/>
        </w:rPr>
        <w:t>licitação</w:t>
      </w:r>
      <w:r w:rsidRPr="00BA3D04">
        <w:rPr>
          <w:rFonts w:ascii="Arial" w:hAnsi="Arial" w:cs="Arial"/>
          <w:sz w:val="18"/>
          <w:szCs w:val="18"/>
        </w:rPr>
        <w:t xml:space="preserve"> e que atenda às exigências deste </w:t>
      </w:r>
      <w:r w:rsidR="007D60EF" w:rsidRPr="00BA3D04">
        <w:rPr>
          <w:rFonts w:ascii="Arial" w:hAnsi="Arial" w:cs="Arial"/>
          <w:sz w:val="18"/>
          <w:szCs w:val="18"/>
        </w:rPr>
        <w:t>Edital</w:t>
      </w:r>
      <w:r w:rsidRPr="00BA3D04">
        <w:rPr>
          <w:rFonts w:ascii="Arial" w:hAnsi="Arial" w:cs="Arial"/>
          <w:sz w:val="18"/>
          <w:szCs w:val="18"/>
        </w:rPr>
        <w:t xml:space="preserve"> e seus anexos.</w:t>
      </w:r>
    </w:p>
    <w:p w:rsidR="00F71EB7" w:rsidRPr="00BA3D04"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BA3D04">
        <w:rPr>
          <w:rFonts w:ascii="Arial" w:hAnsi="Arial" w:cs="Arial"/>
          <w:sz w:val="18"/>
          <w:szCs w:val="18"/>
        </w:rPr>
        <w:t xml:space="preserve">Não poderão </w:t>
      </w:r>
      <w:r w:rsidR="00524C70" w:rsidRPr="00BA3D04">
        <w:rPr>
          <w:rFonts w:ascii="Arial" w:hAnsi="Arial" w:cs="Arial"/>
          <w:sz w:val="18"/>
          <w:szCs w:val="18"/>
        </w:rPr>
        <w:t xml:space="preserve">participar desta </w:t>
      </w:r>
      <w:r w:rsidR="007D60EF" w:rsidRPr="00BA3D04">
        <w:rPr>
          <w:rFonts w:ascii="Arial" w:hAnsi="Arial" w:cs="Arial"/>
          <w:sz w:val="18"/>
          <w:szCs w:val="18"/>
        </w:rPr>
        <w:t>licitação</w:t>
      </w:r>
      <w:r w:rsidRPr="00BA3D04">
        <w:rPr>
          <w:rFonts w:ascii="Arial" w:hAnsi="Arial" w:cs="Arial"/>
          <w:sz w:val="18"/>
          <w:szCs w:val="18"/>
        </w:rPr>
        <w:t>:</w:t>
      </w:r>
      <w:bookmarkEnd w:id="1"/>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BA3D04">
        <w:rPr>
          <w:rFonts w:ascii="Arial" w:hAnsi="Arial" w:cs="Arial"/>
          <w:sz w:val="18"/>
          <w:szCs w:val="18"/>
        </w:rPr>
        <w:t xml:space="preserve">aquele que não atenda às condições deste </w:t>
      </w:r>
      <w:r w:rsidR="007D60EF" w:rsidRPr="00BA3D04">
        <w:rPr>
          <w:rFonts w:ascii="Arial" w:hAnsi="Arial" w:cs="Arial"/>
          <w:sz w:val="18"/>
          <w:szCs w:val="18"/>
        </w:rPr>
        <w:t>Edital</w:t>
      </w:r>
      <w:r w:rsidRPr="00BA3D04">
        <w:rPr>
          <w:rFonts w:ascii="Arial" w:hAnsi="Arial" w:cs="Arial"/>
          <w:sz w:val="18"/>
          <w:szCs w:val="18"/>
        </w:rPr>
        <w:t xml:space="preserve"> e seu(s) anexo(s);</w:t>
      </w:r>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BA3D04">
        <w:rPr>
          <w:rFonts w:ascii="Arial" w:hAnsi="Arial" w:cs="Arial"/>
          <w:sz w:val="18"/>
          <w:szCs w:val="18"/>
        </w:rPr>
        <w:t xml:space="preserve">autor do termo de referência, anteprojeto, do projeto básico ou do projeto executivo, pessoa física ou jurídica, quando a </w:t>
      </w:r>
      <w:r w:rsidR="007D60EF" w:rsidRPr="00BA3D04">
        <w:rPr>
          <w:rFonts w:ascii="Arial" w:hAnsi="Arial" w:cs="Arial"/>
          <w:sz w:val="18"/>
          <w:szCs w:val="18"/>
        </w:rPr>
        <w:t>licitação</w:t>
      </w:r>
      <w:r w:rsidRPr="00BA3D04">
        <w:rPr>
          <w:rFonts w:ascii="Arial" w:hAnsi="Arial" w:cs="Arial"/>
          <w:sz w:val="18"/>
          <w:szCs w:val="18"/>
        </w:rPr>
        <w:t xml:space="preserve"> versar sobre serviços ou fornecimento de bens a ele relacionados;</w:t>
      </w:r>
      <w:bookmarkEnd w:id="2"/>
      <w:bookmarkEnd w:id="3"/>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BA3D04">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w:t>
      </w:r>
      <w:r w:rsidRPr="00BA3D04">
        <w:rPr>
          <w:rFonts w:ascii="Arial" w:hAnsi="Arial" w:cs="Arial"/>
          <w:sz w:val="18"/>
          <w:szCs w:val="18"/>
        </w:rPr>
        <w:lastRenderedPageBreak/>
        <w:t xml:space="preserve">controlador, acionista ou detentor de mais de 5% (cinco por cento) do capital com direito a voto, responsável técnico ou subcontratado, quando a </w:t>
      </w:r>
      <w:r w:rsidR="007D60EF" w:rsidRPr="00BA3D04">
        <w:rPr>
          <w:rFonts w:ascii="Arial" w:hAnsi="Arial" w:cs="Arial"/>
          <w:sz w:val="18"/>
          <w:szCs w:val="18"/>
        </w:rPr>
        <w:t>licitação</w:t>
      </w:r>
      <w:r w:rsidRPr="00BA3D04">
        <w:rPr>
          <w:rFonts w:ascii="Arial" w:hAnsi="Arial" w:cs="Arial"/>
          <w:sz w:val="18"/>
          <w:szCs w:val="18"/>
        </w:rPr>
        <w:t xml:space="preserve"> versar sobre serviços ou fornecimento de bens a ela necessários;</w:t>
      </w:r>
      <w:bookmarkEnd w:id="4"/>
      <w:bookmarkEnd w:id="5"/>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BA3D04">
        <w:rPr>
          <w:rFonts w:ascii="Arial" w:hAnsi="Arial" w:cs="Arial"/>
          <w:sz w:val="18"/>
          <w:szCs w:val="18"/>
        </w:rPr>
        <w:t xml:space="preserve">pessoa física ou jurídica que se encontre, ao tempo da </w:t>
      </w:r>
      <w:r w:rsidR="007D60EF" w:rsidRPr="00BA3D04">
        <w:rPr>
          <w:rFonts w:ascii="Arial" w:hAnsi="Arial" w:cs="Arial"/>
          <w:sz w:val="18"/>
          <w:szCs w:val="18"/>
        </w:rPr>
        <w:t>licitação</w:t>
      </w:r>
      <w:r w:rsidRPr="00BA3D04">
        <w:rPr>
          <w:rFonts w:ascii="Arial" w:hAnsi="Arial" w:cs="Arial"/>
          <w:sz w:val="18"/>
          <w:szCs w:val="18"/>
        </w:rPr>
        <w:t xml:space="preserve">, impossibilitada de participar da </w:t>
      </w:r>
      <w:r w:rsidR="007D60EF" w:rsidRPr="00BA3D04">
        <w:rPr>
          <w:rFonts w:ascii="Arial" w:hAnsi="Arial" w:cs="Arial"/>
          <w:sz w:val="18"/>
          <w:szCs w:val="18"/>
        </w:rPr>
        <w:t>licitação</w:t>
      </w:r>
      <w:r w:rsidRPr="00BA3D04">
        <w:rPr>
          <w:rFonts w:ascii="Arial" w:hAnsi="Arial" w:cs="Arial"/>
          <w:sz w:val="18"/>
          <w:szCs w:val="18"/>
        </w:rPr>
        <w:t xml:space="preserve"> em decorrência de sanção que lhe foi imposta;</w:t>
      </w:r>
      <w:bookmarkEnd w:id="6"/>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aquele que mantenha vínculo de natureza técnica, comercial, econômica, financeira, trabalhista ou civil com dirigente do Município de </w:t>
      </w:r>
      <w:r w:rsidR="009351F5" w:rsidRPr="00BA3D04">
        <w:rPr>
          <w:rFonts w:ascii="Arial" w:hAnsi="Arial" w:cs="Arial"/>
          <w:sz w:val="18"/>
          <w:szCs w:val="18"/>
        </w:rPr>
        <w:t>Araranguá/SC</w:t>
      </w:r>
      <w:r w:rsidRPr="00BA3D04">
        <w:rPr>
          <w:rFonts w:ascii="Arial" w:hAnsi="Arial" w:cs="Arial"/>
          <w:sz w:val="18"/>
          <w:szCs w:val="18"/>
        </w:rPr>
        <w:t xml:space="preserve"> ou com agente público que desempenhe função na </w:t>
      </w:r>
      <w:r w:rsidR="007D60EF" w:rsidRPr="00BA3D04">
        <w:rPr>
          <w:rFonts w:ascii="Arial" w:hAnsi="Arial" w:cs="Arial"/>
          <w:sz w:val="18"/>
          <w:szCs w:val="18"/>
        </w:rPr>
        <w:t>licitação</w:t>
      </w:r>
      <w:r w:rsidRPr="00BA3D04">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BA3D04">
        <w:rPr>
          <w:rFonts w:ascii="Arial" w:hAnsi="Arial" w:cs="Arial"/>
          <w:sz w:val="18"/>
          <w:szCs w:val="18"/>
        </w:rPr>
        <w:t>empresas controladoras, controladas ou coligadas, nos termos da Lei Federal n. 6.404/1976, concorrendo entre si;</w:t>
      </w:r>
      <w:bookmarkEnd w:id="7"/>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pessoa física ou jurídica que, nos 5 (cinco) anos anteriores à divulgação do </w:t>
      </w:r>
      <w:r w:rsidR="007D60EF" w:rsidRPr="00BA3D04">
        <w:rPr>
          <w:rFonts w:ascii="Arial" w:hAnsi="Arial" w:cs="Arial"/>
          <w:sz w:val="18"/>
          <w:szCs w:val="18"/>
        </w:rPr>
        <w:t>Edital</w:t>
      </w:r>
      <w:r w:rsidRPr="00BA3D04">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BA3D04">
        <w:rPr>
          <w:rFonts w:ascii="Arial" w:hAnsi="Arial" w:cs="Arial"/>
          <w:sz w:val="18"/>
          <w:szCs w:val="18"/>
        </w:rPr>
        <w:t>licitação</w:t>
      </w:r>
      <w:r w:rsidRPr="00BA3D04">
        <w:rPr>
          <w:rFonts w:ascii="Arial" w:hAnsi="Arial" w:cs="Arial"/>
          <w:sz w:val="18"/>
          <w:szCs w:val="18"/>
        </w:rPr>
        <w:t xml:space="preserve"> de adolescentes nos casos vedados pela legislação trabalhista;</w:t>
      </w:r>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BA3D04">
        <w:rPr>
          <w:rFonts w:ascii="Arial" w:hAnsi="Arial" w:cs="Arial"/>
          <w:sz w:val="18"/>
          <w:szCs w:val="18"/>
        </w:rPr>
        <w:t xml:space="preserve">agente público do órgão ou entidade </w:t>
      </w:r>
      <w:r w:rsidR="004B5EF2" w:rsidRPr="00BA3D04">
        <w:rPr>
          <w:rFonts w:ascii="Arial" w:hAnsi="Arial" w:cs="Arial"/>
          <w:sz w:val="18"/>
          <w:szCs w:val="18"/>
        </w:rPr>
        <w:t>proponente</w:t>
      </w:r>
      <w:r w:rsidRPr="00BA3D04">
        <w:rPr>
          <w:rFonts w:ascii="Arial" w:hAnsi="Arial" w:cs="Arial"/>
          <w:sz w:val="18"/>
          <w:szCs w:val="18"/>
        </w:rPr>
        <w:t>;</w:t>
      </w:r>
      <w:bookmarkEnd w:id="8"/>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Organizações da Sociedade Civil de Interesse Público - OSCIP, atuando nessa condição;</w:t>
      </w:r>
    </w:p>
    <w:p w:rsidR="00F71EB7" w:rsidRPr="00BA3D04"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Não poderá participar, direta ou indiretamente, da </w:t>
      </w:r>
      <w:r w:rsidR="007D60EF" w:rsidRPr="00BA3D04">
        <w:rPr>
          <w:rFonts w:ascii="Arial" w:hAnsi="Arial" w:cs="Arial"/>
          <w:sz w:val="18"/>
          <w:szCs w:val="18"/>
        </w:rPr>
        <w:t>licitação</w:t>
      </w:r>
      <w:r w:rsidRPr="00BA3D04">
        <w:rPr>
          <w:rFonts w:ascii="Arial" w:hAnsi="Arial" w:cs="Arial"/>
          <w:sz w:val="18"/>
          <w:szCs w:val="18"/>
        </w:rPr>
        <w:t xml:space="preserve"> ou da execução do contrato agente público do Município de </w:t>
      </w:r>
      <w:r w:rsidR="00B70AE0" w:rsidRPr="00BA3D04">
        <w:rPr>
          <w:rFonts w:ascii="Arial" w:hAnsi="Arial" w:cs="Arial"/>
          <w:sz w:val="18"/>
          <w:szCs w:val="18"/>
        </w:rPr>
        <w:t>Araranguá/SC</w:t>
      </w:r>
      <w:r w:rsidRPr="00BA3D04">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BA3D04">
          <w:rPr>
            <w:rStyle w:val="Hyperlink"/>
            <w:rFonts w:ascii="Arial" w:hAnsi="Arial" w:cs="Arial"/>
            <w:color w:val="auto"/>
            <w:sz w:val="18"/>
            <w:szCs w:val="18"/>
          </w:rPr>
          <w:t>§ 1º do artigo 9º da Lei Federal n. 14.133/2021</w:t>
        </w:r>
      </w:hyperlink>
      <w:r w:rsidRPr="00BA3D04">
        <w:rPr>
          <w:rFonts w:ascii="Arial" w:hAnsi="Arial" w:cs="Arial"/>
          <w:sz w:val="18"/>
          <w:szCs w:val="18"/>
        </w:rPr>
        <w:t>;</w:t>
      </w:r>
    </w:p>
    <w:p w:rsidR="00F71EB7" w:rsidRPr="00BA3D04"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BA3D04">
        <w:rPr>
          <w:rFonts w:ascii="Arial" w:hAnsi="Arial" w:cs="Arial"/>
          <w:sz w:val="18"/>
          <w:szCs w:val="18"/>
        </w:rPr>
        <w:t>Equiparam-se aos autores do projeto as empresas integrantes do mesmo grupo econômico.</w:t>
      </w:r>
    </w:p>
    <w:p w:rsidR="00F71EB7" w:rsidRPr="00BA3D04"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BA3D04">
          <w:rPr>
            <w:rFonts w:ascii="Arial" w:hAnsi="Arial" w:cs="Arial"/>
            <w:sz w:val="18"/>
            <w:szCs w:val="18"/>
          </w:rPr>
          <w:t>2.2.2</w:t>
        </w:r>
      </w:fldSimple>
      <w:r w:rsidRPr="00BA3D04">
        <w:rPr>
          <w:rFonts w:ascii="Arial" w:hAnsi="Arial" w:cs="Arial"/>
          <w:sz w:val="18"/>
          <w:szCs w:val="18"/>
        </w:rPr>
        <w:t xml:space="preserve"> e </w:t>
      </w:r>
      <w:fldSimple w:instr=" REF _Ref114659913 \r \h  \* MERGEFORMAT ">
        <w:r w:rsidR="00564797" w:rsidRPr="00BA3D04">
          <w:rPr>
            <w:rFonts w:ascii="Arial" w:hAnsi="Arial" w:cs="Arial"/>
            <w:sz w:val="18"/>
            <w:szCs w:val="18"/>
          </w:rPr>
          <w:t>2.2.3</w:t>
        </w:r>
      </w:fldSimple>
      <w:r w:rsidRPr="00BA3D04">
        <w:rPr>
          <w:rFonts w:ascii="Arial" w:hAnsi="Arial" w:cs="Arial"/>
          <w:sz w:val="18"/>
          <w:szCs w:val="18"/>
        </w:rPr>
        <w:t xml:space="preserve"> poderão participar no apoio das atividades de planejamento da </w:t>
      </w:r>
      <w:r w:rsidR="007D60EF" w:rsidRPr="00BA3D04">
        <w:rPr>
          <w:rFonts w:ascii="Arial" w:hAnsi="Arial" w:cs="Arial"/>
          <w:sz w:val="18"/>
          <w:szCs w:val="18"/>
        </w:rPr>
        <w:t>licitação</w:t>
      </w:r>
      <w:r w:rsidRPr="00BA3D04">
        <w:rPr>
          <w:rFonts w:ascii="Arial" w:hAnsi="Arial" w:cs="Arial"/>
          <w:sz w:val="18"/>
          <w:szCs w:val="18"/>
        </w:rPr>
        <w:t xml:space="preserve">, de execução da </w:t>
      </w:r>
      <w:r w:rsidR="007D60EF" w:rsidRPr="00BA3D04">
        <w:rPr>
          <w:rFonts w:ascii="Arial" w:hAnsi="Arial" w:cs="Arial"/>
          <w:sz w:val="18"/>
          <w:szCs w:val="18"/>
        </w:rPr>
        <w:t>licitação</w:t>
      </w:r>
      <w:r w:rsidRPr="00BA3D04">
        <w:rPr>
          <w:rFonts w:ascii="Arial" w:hAnsi="Arial" w:cs="Arial"/>
          <w:sz w:val="18"/>
          <w:szCs w:val="18"/>
        </w:rPr>
        <w:t xml:space="preserve"> ou de gestão do contrato, desde que sob supervisão exclusiva de agentes públicos do órgão ou entidade.</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BA3D04">
        <w:rPr>
          <w:rFonts w:ascii="Arial" w:hAnsi="Arial" w:cs="Arial"/>
          <w:sz w:val="18"/>
          <w:szCs w:val="18"/>
        </w:rPr>
        <w:t xml:space="preserve">O disposto nos itens </w:t>
      </w:r>
      <w:fldSimple w:instr=" REF _Ref114659912 \r \h  \* MERGEFORMAT ">
        <w:r w:rsidR="00564797" w:rsidRPr="00BA3D04">
          <w:rPr>
            <w:rFonts w:ascii="Arial" w:hAnsi="Arial" w:cs="Arial"/>
            <w:sz w:val="18"/>
            <w:szCs w:val="18"/>
          </w:rPr>
          <w:t>2.2.2</w:t>
        </w:r>
      </w:fldSimple>
      <w:r w:rsidRPr="00BA3D04">
        <w:rPr>
          <w:rFonts w:ascii="Arial" w:hAnsi="Arial" w:cs="Arial"/>
          <w:sz w:val="18"/>
          <w:szCs w:val="18"/>
        </w:rPr>
        <w:t xml:space="preserve"> e </w:t>
      </w:r>
      <w:fldSimple w:instr=" REF _Ref114659913 \r \h  \* MERGEFORMAT ">
        <w:r w:rsidR="00564797" w:rsidRPr="00BA3D04">
          <w:rPr>
            <w:rFonts w:ascii="Arial" w:hAnsi="Arial" w:cs="Arial"/>
            <w:sz w:val="18"/>
            <w:szCs w:val="18"/>
          </w:rPr>
          <w:t>2.2.3</w:t>
        </w:r>
      </w:fldSimple>
      <w:r w:rsidRPr="00BA3D04">
        <w:rPr>
          <w:rFonts w:ascii="Arial" w:hAnsi="Arial" w:cs="Arial"/>
          <w:sz w:val="18"/>
          <w:szCs w:val="18"/>
        </w:rPr>
        <w:t xml:space="preserve"> não impede a </w:t>
      </w:r>
      <w:r w:rsidR="007D60EF" w:rsidRPr="00BA3D04">
        <w:rPr>
          <w:rFonts w:ascii="Arial" w:hAnsi="Arial" w:cs="Arial"/>
          <w:sz w:val="18"/>
          <w:szCs w:val="18"/>
        </w:rPr>
        <w:t>licitação</w:t>
      </w:r>
      <w:r w:rsidRPr="00BA3D04">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BA3D04">
        <w:rPr>
          <w:rFonts w:ascii="Arial" w:hAnsi="Arial" w:cs="Arial"/>
          <w:sz w:val="18"/>
          <w:szCs w:val="18"/>
        </w:rPr>
        <w:t xml:space="preserve">O impedimento de que trata o item </w:t>
      </w:r>
      <w:fldSimple w:instr=" REF _Ref113883003 \r \h  \* MERGEFORMAT ">
        <w:r w:rsidR="00564797" w:rsidRPr="00BA3D04">
          <w:rPr>
            <w:rFonts w:ascii="Arial" w:hAnsi="Arial" w:cs="Arial"/>
            <w:sz w:val="18"/>
            <w:szCs w:val="18"/>
          </w:rPr>
          <w:t>2.2.4</w:t>
        </w:r>
      </w:fldSimple>
      <w:r w:rsidRPr="00BA3D04">
        <w:rPr>
          <w:rFonts w:ascii="Arial" w:hAnsi="Arial" w:cs="Arial"/>
          <w:sz w:val="18"/>
          <w:szCs w:val="18"/>
        </w:rPr>
        <w:t xml:space="preserve"> será também aplicado ao </w:t>
      </w:r>
      <w:r w:rsidR="004B5EF2" w:rsidRPr="00BA3D04">
        <w:rPr>
          <w:rFonts w:ascii="Arial" w:hAnsi="Arial" w:cs="Arial"/>
          <w:sz w:val="18"/>
          <w:szCs w:val="18"/>
        </w:rPr>
        <w:t>proponente</w:t>
      </w:r>
      <w:r w:rsidRPr="00BA3D04">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BA3D04">
        <w:rPr>
          <w:rFonts w:ascii="Arial" w:hAnsi="Arial" w:cs="Arial"/>
          <w:sz w:val="18"/>
          <w:szCs w:val="18"/>
        </w:rPr>
        <w:t>proponente</w:t>
      </w:r>
      <w:r w:rsidRPr="00BA3D04">
        <w:rPr>
          <w:rFonts w:ascii="Arial" w:hAnsi="Arial" w:cs="Arial"/>
          <w:sz w:val="18"/>
          <w:szCs w:val="18"/>
        </w:rPr>
        <w:t>.</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 impedimento de que trata o item </w:t>
      </w:r>
      <w:fldSimple w:instr=" REF _Ref113962336 \r \h  \* MERGEFORMAT ">
        <w:r w:rsidR="00564797" w:rsidRPr="00BA3D04">
          <w:rPr>
            <w:rFonts w:ascii="Arial" w:hAnsi="Arial" w:cs="Arial"/>
            <w:sz w:val="18"/>
            <w:szCs w:val="18"/>
          </w:rPr>
          <w:t>2.2.8</w:t>
        </w:r>
      </w:fldSimple>
      <w:r w:rsidRPr="00BA3D04">
        <w:rPr>
          <w:rFonts w:ascii="Arial" w:hAnsi="Arial" w:cs="Arial"/>
          <w:sz w:val="18"/>
          <w:szCs w:val="18"/>
        </w:rPr>
        <w:t xml:space="preserve"> estende-se a terceiro que auxilie a condução da </w:t>
      </w:r>
      <w:r w:rsidR="007D60EF" w:rsidRPr="00BA3D04">
        <w:rPr>
          <w:rFonts w:ascii="Arial" w:hAnsi="Arial" w:cs="Arial"/>
          <w:sz w:val="18"/>
          <w:szCs w:val="18"/>
        </w:rPr>
        <w:t>licitação</w:t>
      </w:r>
      <w:r w:rsidRPr="00BA3D04">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BA3D04">
          <w:rPr>
            <w:rFonts w:ascii="Arial" w:hAnsi="Arial" w:cs="Arial"/>
            <w:sz w:val="18"/>
            <w:szCs w:val="18"/>
          </w:rPr>
          <w:t>Lei Federal n. 14.133/2021</w:t>
        </w:r>
      </w:hyperlink>
      <w:r w:rsidRPr="00BA3D04">
        <w:rPr>
          <w:rFonts w:ascii="Arial" w:hAnsi="Arial" w:cs="Arial"/>
          <w:sz w:val="18"/>
          <w:szCs w:val="18"/>
        </w:rPr>
        <w:t>.</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Os profissionais organizados na forma de cooperativas somente podem participar d</w:t>
      </w:r>
      <w:r w:rsidR="00F71EB7" w:rsidRPr="00BA3D04">
        <w:rPr>
          <w:rFonts w:ascii="Arial" w:hAnsi="Arial" w:cs="Arial"/>
          <w:sz w:val="18"/>
          <w:szCs w:val="18"/>
        </w:rPr>
        <w:t xml:space="preserve">a </w:t>
      </w:r>
      <w:r w:rsidR="007D60EF" w:rsidRPr="00BA3D04">
        <w:rPr>
          <w:rFonts w:ascii="Arial" w:hAnsi="Arial" w:cs="Arial"/>
          <w:sz w:val="18"/>
          <w:szCs w:val="18"/>
        </w:rPr>
        <w:t>licitação</w:t>
      </w:r>
      <w:r w:rsidR="002E67D2" w:rsidRPr="00BA3D04">
        <w:rPr>
          <w:rFonts w:ascii="Arial" w:hAnsi="Arial" w:cs="Arial"/>
          <w:sz w:val="18"/>
          <w:szCs w:val="18"/>
        </w:rPr>
        <w:t xml:space="preserve"> </w:t>
      </w:r>
      <w:r w:rsidRPr="00BA3D04">
        <w:rPr>
          <w:rFonts w:ascii="Arial" w:hAnsi="Arial" w:cs="Arial"/>
          <w:sz w:val="18"/>
          <w:szCs w:val="18"/>
        </w:rPr>
        <w:t xml:space="preserve">e serem contratadas acaso comprovem a possibilidade de executar o objeto do contrato com autonomia pelos cooperados, de </w:t>
      </w:r>
      <w:r w:rsidRPr="00BA3D04">
        <w:rPr>
          <w:rFonts w:ascii="Arial" w:hAnsi="Arial" w:cs="Arial"/>
          <w:sz w:val="18"/>
          <w:szCs w:val="18"/>
        </w:rPr>
        <w:lastRenderedPageBreak/>
        <w:t xml:space="preserve">modo a não demandar relação de subordinação entre a cooperativa e os cooperados, nem entre o Município de </w:t>
      </w:r>
      <w:r w:rsidR="009351F5" w:rsidRPr="00BA3D04">
        <w:rPr>
          <w:rFonts w:ascii="Arial" w:hAnsi="Arial" w:cs="Arial"/>
          <w:sz w:val="18"/>
          <w:szCs w:val="18"/>
        </w:rPr>
        <w:t>Araranguá/SC</w:t>
      </w:r>
      <w:r w:rsidRPr="00BA3D04">
        <w:rPr>
          <w:rFonts w:ascii="Arial" w:hAnsi="Arial" w:cs="Arial"/>
          <w:sz w:val="18"/>
          <w:szCs w:val="18"/>
        </w:rPr>
        <w:t xml:space="preserve"> e os cooperados, atendidas as condições do </w:t>
      </w:r>
      <w:hyperlink r:id="rId11" w:anchor="art16" w:history="1">
        <w:r w:rsidRPr="00BA3D04">
          <w:rPr>
            <w:rFonts w:ascii="Arial" w:hAnsi="Arial" w:cs="Arial"/>
            <w:sz w:val="18"/>
            <w:szCs w:val="18"/>
          </w:rPr>
          <w:t>artigo 16 da Lei Federal n. 14.133/2021</w:t>
        </w:r>
      </w:hyperlink>
      <w:r w:rsidRPr="00BA3D04">
        <w:rPr>
          <w:rFonts w:ascii="Arial" w:hAnsi="Arial" w:cs="Arial"/>
          <w:sz w:val="18"/>
          <w:szCs w:val="18"/>
        </w:rPr>
        <w:t>.</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 </w:t>
      </w:r>
      <w:r w:rsidR="004B5EF2" w:rsidRPr="00BA3D04">
        <w:rPr>
          <w:rFonts w:ascii="Arial" w:hAnsi="Arial" w:cs="Arial"/>
          <w:sz w:val="18"/>
          <w:szCs w:val="18"/>
        </w:rPr>
        <w:t>proponente</w:t>
      </w:r>
      <w:r w:rsidRPr="00BA3D04">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BA3D04">
        <w:rPr>
          <w:rFonts w:ascii="Arial" w:hAnsi="Arial" w:cs="Arial"/>
          <w:sz w:val="18"/>
          <w:szCs w:val="18"/>
        </w:rPr>
        <w:t>licitação</w:t>
      </w:r>
      <w:r w:rsidRPr="00BA3D04">
        <w:rPr>
          <w:rFonts w:ascii="Arial" w:hAnsi="Arial" w:cs="Arial"/>
          <w:sz w:val="18"/>
          <w:szCs w:val="18"/>
        </w:rPr>
        <w:t xml:space="preserve"> por eventuais danos decorrentes de uso indevido das credenciais de acesso, ainda que por terceiros.</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BA3D04"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não observância do disposto no item anterior poderá ensejar desclassificação no momento da habilitação.</w:t>
      </w:r>
    </w:p>
    <w:p w:rsidR="004B5EF2" w:rsidRPr="00BA3D04" w:rsidRDefault="004B5EF2" w:rsidP="00B05DEF">
      <w:pPr>
        <w:pStyle w:val="PargrafodaLista"/>
        <w:spacing w:before="240" w:after="240" w:line="360" w:lineRule="auto"/>
        <w:ind w:left="1224" w:right="-1"/>
        <w:jc w:val="both"/>
        <w:rPr>
          <w:rFonts w:ascii="Arial" w:hAnsi="Arial" w:cs="Arial"/>
          <w:b/>
          <w:bCs/>
          <w:sz w:val="18"/>
          <w:szCs w:val="18"/>
        </w:rPr>
      </w:pPr>
    </w:p>
    <w:p w:rsidR="00C35C45" w:rsidRPr="00BA3D04" w:rsidRDefault="00B374FC" w:rsidP="00B05DEF">
      <w:pPr>
        <w:pStyle w:val="PargrafodaLista"/>
        <w:numPr>
          <w:ilvl w:val="1"/>
          <w:numId w:val="2"/>
        </w:numPr>
        <w:spacing w:before="240" w:after="240" w:line="360" w:lineRule="auto"/>
        <w:ind w:left="0" w:firstLine="0"/>
        <w:jc w:val="both"/>
        <w:rPr>
          <w:rFonts w:ascii="Arial" w:hAnsi="Arial" w:cs="Arial"/>
          <w:bCs/>
          <w:sz w:val="18"/>
          <w:szCs w:val="18"/>
        </w:rPr>
      </w:pPr>
      <w:r w:rsidRPr="00BA3D04">
        <w:rPr>
          <w:rFonts w:ascii="Arial" w:hAnsi="Arial" w:cs="Arial"/>
          <w:bCs/>
          <w:sz w:val="18"/>
          <w:szCs w:val="18"/>
        </w:rPr>
        <w:t xml:space="preserve">Para </w:t>
      </w:r>
      <w:r w:rsidRPr="00BA3D04">
        <w:rPr>
          <w:rFonts w:ascii="Arial" w:hAnsi="Arial" w:cs="Arial"/>
          <w:b/>
          <w:bCs/>
          <w:sz w:val="18"/>
          <w:szCs w:val="18"/>
        </w:rPr>
        <w:t>todos os itens do processo</w:t>
      </w:r>
      <w:r w:rsidR="00BA3D04" w:rsidRPr="00BA3D04">
        <w:rPr>
          <w:rFonts w:ascii="Arial" w:hAnsi="Arial" w:cs="Arial"/>
          <w:b/>
          <w:bCs/>
          <w:sz w:val="18"/>
          <w:szCs w:val="18"/>
        </w:rPr>
        <w:t xml:space="preserve"> </w:t>
      </w:r>
      <w:r w:rsidR="00C35C45" w:rsidRPr="00BA3D04">
        <w:rPr>
          <w:rFonts w:ascii="Arial" w:hAnsi="Arial" w:cs="Arial"/>
          <w:bCs/>
          <w:sz w:val="18"/>
          <w:szCs w:val="18"/>
        </w:rPr>
        <w:t xml:space="preserve">a participação é exclusiva a microempresas e empresas de pequeno porte, nos termos do </w:t>
      </w:r>
      <w:hyperlink r:id="rId12" w:history="1">
        <w:r w:rsidR="00C35C45" w:rsidRPr="00BA3D04">
          <w:rPr>
            <w:rFonts w:ascii="Arial" w:hAnsi="Arial" w:cs="Arial"/>
            <w:bCs/>
            <w:sz w:val="18"/>
            <w:szCs w:val="18"/>
          </w:rPr>
          <w:t>artigo 48 da Lei Complementar n. 123/2006</w:t>
        </w:r>
      </w:hyperlink>
      <w:r w:rsidR="009351F5" w:rsidRPr="00BA3D04">
        <w:rPr>
          <w:rFonts w:ascii="Arial" w:hAnsi="Arial" w:cs="Arial"/>
          <w:bCs/>
          <w:sz w:val="18"/>
          <w:szCs w:val="18"/>
        </w:rPr>
        <w:t>.</w:t>
      </w:r>
    </w:p>
    <w:p w:rsidR="00C35C45" w:rsidRPr="00BA3D04" w:rsidRDefault="00C35C45" w:rsidP="00B05DEF">
      <w:pPr>
        <w:pStyle w:val="PargrafodaLista"/>
        <w:spacing w:before="240" w:after="240" w:line="360" w:lineRule="auto"/>
        <w:ind w:left="0"/>
        <w:jc w:val="both"/>
        <w:rPr>
          <w:rFonts w:ascii="Arial" w:hAnsi="Arial" w:cs="Arial"/>
          <w:bCs/>
          <w:sz w:val="18"/>
          <w:szCs w:val="18"/>
        </w:rPr>
      </w:pPr>
    </w:p>
    <w:p w:rsidR="00C35C45" w:rsidRPr="00BA3D04" w:rsidRDefault="00C35C45" w:rsidP="00B05DEF">
      <w:pPr>
        <w:pStyle w:val="PargrafodaLista"/>
        <w:numPr>
          <w:ilvl w:val="2"/>
          <w:numId w:val="2"/>
        </w:numPr>
        <w:spacing w:before="240" w:after="240" w:line="360" w:lineRule="auto"/>
        <w:jc w:val="both"/>
        <w:rPr>
          <w:rFonts w:ascii="Arial" w:hAnsi="Arial" w:cs="Arial"/>
          <w:bCs/>
          <w:sz w:val="18"/>
          <w:szCs w:val="18"/>
        </w:rPr>
      </w:pPr>
      <w:bookmarkStart w:id="13" w:name="_Ref117015508"/>
      <w:r w:rsidRPr="00BA3D04">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BA3D04" w:rsidRDefault="00C35C45" w:rsidP="00B05DEF">
      <w:pPr>
        <w:pStyle w:val="PargrafodaLista"/>
        <w:spacing w:before="240" w:after="240" w:line="360" w:lineRule="auto"/>
        <w:ind w:left="1224"/>
        <w:jc w:val="both"/>
        <w:rPr>
          <w:rFonts w:ascii="Arial" w:hAnsi="Arial" w:cs="Arial"/>
          <w:bCs/>
          <w:sz w:val="18"/>
          <w:szCs w:val="18"/>
        </w:rPr>
      </w:pPr>
    </w:p>
    <w:p w:rsidR="00B34860" w:rsidRPr="00BA3D04" w:rsidRDefault="00C35C45" w:rsidP="00B05DEF">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BA3D04">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BA3D04">
          <w:rPr>
            <w:rStyle w:val="Hyperlink"/>
            <w:rFonts w:ascii="Arial" w:hAnsi="Arial" w:cs="Arial"/>
            <w:bCs/>
            <w:color w:val="auto"/>
            <w:sz w:val="18"/>
            <w:szCs w:val="18"/>
          </w:rPr>
          <w:t>artigo 16 da Lei Federal n. 14.133/2021</w:t>
        </w:r>
      </w:hyperlink>
      <w:r w:rsidRPr="00BA3D04">
        <w:rPr>
          <w:rFonts w:ascii="Arial" w:hAnsi="Arial" w:cs="Arial"/>
          <w:bCs/>
          <w:sz w:val="18"/>
          <w:szCs w:val="18"/>
        </w:rPr>
        <w:t xml:space="preserve">, para o agricultor familiar, o produtor rural pessoa física e para o microempreendedor individual - MEI, nos limites previstos da </w:t>
      </w:r>
      <w:hyperlink r:id="rId14" w:history="1">
        <w:r w:rsidRPr="00BA3D04">
          <w:rPr>
            <w:rStyle w:val="Hyperlink"/>
            <w:rFonts w:ascii="Arial" w:hAnsi="Arial" w:cs="Arial"/>
            <w:bCs/>
            <w:color w:val="auto"/>
            <w:sz w:val="18"/>
            <w:szCs w:val="18"/>
          </w:rPr>
          <w:t>Lei Complementar n. 123/2006</w:t>
        </w:r>
      </w:hyperlink>
      <w:r w:rsidRPr="00BA3D04">
        <w:rPr>
          <w:rFonts w:ascii="Arial" w:hAnsi="Arial" w:cs="Arial"/>
          <w:bCs/>
          <w:sz w:val="18"/>
          <w:szCs w:val="18"/>
        </w:rPr>
        <w:t xml:space="preserve"> e Lei Complementar Municipal 310/2021.</w:t>
      </w:r>
    </w:p>
    <w:p w:rsidR="0039274F" w:rsidRPr="00BA3D04" w:rsidRDefault="0039274F" w:rsidP="00B05DEF">
      <w:pPr>
        <w:pStyle w:val="Ttulo1"/>
        <w:numPr>
          <w:ilvl w:val="0"/>
          <w:numId w:val="0"/>
        </w:numPr>
        <w:spacing w:before="0" w:line="360" w:lineRule="auto"/>
        <w:ind w:right="-1"/>
        <w:rPr>
          <w:rFonts w:ascii="Arial" w:hAnsi="Arial"/>
          <w:b w:val="0"/>
          <w:color w:val="auto"/>
          <w:sz w:val="18"/>
          <w:szCs w:val="18"/>
        </w:rPr>
      </w:pPr>
      <w:r w:rsidRPr="00BA3D04">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BA3D04">
        <w:rPr>
          <w:rFonts w:ascii="Arial" w:hAnsi="Arial"/>
          <w:color w:val="auto"/>
          <w:sz w:val="18"/>
          <w:szCs w:val="18"/>
        </w:rPr>
        <w:t xml:space="preserve"> </w:t>
      </w:r>
      <w:r w:rsidRPr="00BA3D04">
        <w:rPr>
          <w:rFonts w:ascii="Arial" w:hAnsi="Arial"/>
          <w:b w:val="0"/>
          <w:color w:val="auto"/>
          <w:sz w:val="18"/>
          <w:szCs w:val="18"/>
        </w:rPr>
        <w:t>a receita bruta máxima admitida para fins de enquadramento como empresa de pequeno porte.</w:t>
      </w:r>
    </w:p>
    <w:p w:rsidR="0039274F" w:rsidRPr="00BA3D04" w:rsidRDefault="0039274F" w:rsidP="00B05DEF">
      <w:pPr>
        <w:spacing w:line="360" w:lineRule="auto"/>
        <w:ind w:right="-1"/>
        <w:jc w:val="both"/>
        <w:rPr>
          <w:rFonts w:ascii="Arial" w:hAnsi="Arial" w:cs="Arial"/>
          <w:sz w:val="18"/>
          <w:szCs w:val="18"/>
        </w:rPr>
      </w:pPr>
    </w:p>
    <w:p w:rsidR="00C63421" w:rsidRPr="00BA3D04" w:rsidRDefault="00C63421" w:rsidP="00B05DEF">
      <w:pPr>
        <w:pStyle w:val="Ttulo1"/>
        <w:shd w:val="clear" w:color="auto" w:fill="E7E6E6" w:themeFill="background2"/>
        <w:spacing w:before="0" w:line="360" w:lineRule="auto"/>
        <w:ind w:right="-1"/>
        <w:rPr>
          <w:rFonts w:ascii="Arial" w:hAnsi="Arial"/>
          <w:color w:val="auto"/>
          <w:sz w:val="18"/>
          <w:szCs w:val="18"/>
        </w:rPr>
      </w:pPr>
      <w:r w:rsidRPr="00BA3D04">
        <w:rPr>
          <w:rFonts w:ascii="Arial" w:hAnsi="Arial"/>
          <w:color w:val="auto"/>
          <w:sz w:val="18"/>
          <w:szCs w:val="18"/>
        </w:rPr>
        <w:t xml:space="preserve">PROCEDIMENTO DA </w:t>
      </w:r>
      <w:r w:rsidR="007D60EF" w:rsidRPr="00BA3D04">
        <w:rPr>
          <w:rFonts w:ascii="Arial" w:hAnsi="Arial"/>
          <w:color w:val="auto"/>
          <w:sz w:val="18"/>
          <w:szCs w:val="18"/>
        </w:rPr>
        <w:t>LICITAÇÃO</w:t>
      </w:r>
    </w:p>
    <w:p w:rsidR="00C63421" w:rsidRPr="00BA3D04" w:rsidRDefault="00C63421"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A </w:t>
      </w:r>
      <w:r w:rsidRPr="00BA3D04">
        <w:rPr>
          <w:rFonts w:ascii="Arial" w:hAnsi="Arial" w:cs="Arial"/>
          <w:sz w:val="18"/>
          <w:szCs w:val="18"/>
        </w:rPr>
        <w:t>presente</w:t>
      </w:r>
      <w:r w:rsidR="00614B0C" w:rsidRPr="00BA3D04">
        <w:rPr>
          <w:rFonts w:ascii="Arial" w:hAnsi="Arial" w:cs="Arial"/>
          <w:sz w:val="18"/>
          <w:szCs w:val="18"/>
        </w:rPr>
        <w:t xml:space="preserve"> </w:t>
      </w:r>
      <w:r w:rsidR="007D60EF" w:rsidRPr="00BA3D04">
        <w:rPr>
          <w:rFonts w:ascii="Arial" w:hAnsi="Arial" w:cs="Arial"/>
          <w:bCs/>
          <w:sz w:val="18"/>
          <w:szCs w:val="18"/>
        </w:rPr>
        <w:t>licitação</w:t>
      </w:r>
      <w:r w:rsidRPr="00BA3D04">
        <w:rPr>
          <w:rFonts w:ascii="Arial" w:hAnsi="Arial" w:cs="Arial"/>
          <w:bCs/>
          <w:sz w:val="18"/>
          <w:szCs w:val="18"/>
        </w:rPr>
        <w:t xml:space="preserve"> será conduzida pelo </w:t>
      </w:r>
      <w:r w:rsidR="0039274F" w:rsidRPr="00BA3D04">
        <w:rPr>
          <w:rFonts w:ascii="Arial" w:hAnsi="Arial" w:cs="Arial"/>
          <w:bCs/>
          <w:sz w:val="18"/>
          <w:szCs w:val="18"/>
        </w:rPr>
        <w:t xml:space="preserve">(a) </w:t>
      </w:r>
      <w:r w:rsidR="00DA1CAD" w:rsidRPr="00BA3D04">
        <w:rPr>
          <w:rFonts w:ascii="Arial" w:hAnsi="Arial" w:cs="Arial"/>
          <w:bCs/>
          <w:sz w:val="18"/>
          <w:szCs w:val="18"/>
        </w:rPr>
        <w:t>pregoeiro</w:t>
      </w:r>
      <w:r w:rsidR="0039274F" w:rsidRPr="00BA3D04">
        <w:rPr>
          <w:rFonts w:ascii="Arial" w:hAnsi="Arial" w:cs="Arial"/>
          <w:bCs/>
          <w:sz w:val="18"/>
          <w:szCs w:val="18"/>
        </w:rPr>
        <w:t xml:space="preserve"> (a)</w:t>
      </w:r>
      <w:r w:rsidRPr="00BA3D04">
        <w:rPr>
          <w:rFonts w:ascii="Arial" w:hAnsi="Arial" w:cs="Arial"/>
          <w:bCs/>
          <w:sz w:val="18"/>
          <w:szCs w:val="18"/>
        </w:rPr>
        <w:t>, que pode ser auxiliado</w:t>
      </w:r>
      <w:r w:rsidR="0039274F" w:rsidRPr="00BA3D04">
        <w:rPr>
          <w:rFonts w:ascii="Arial" w:hAnsi="Arial" w:cs="Arial"/>
          <w:bCs/>
          <w:sz w:val="18"/>
          <w:szCs w:val="18"/>
        </w:rPr>
        <w:t>(a)</w:t>
      </w:r>
      <w:r w:rsidRPr="00BA3D04">
        <w:rPr>
          <w:rFonts w:ascii="Arial" w:hAnsi="Arial" w:cs="Arial"/>
          <w:bCs/>
          <w:sz w:val="18"/>
          <w:szCs w:val="18"/>
        </w:rPr>
        <w:t xml:space="preserve"> por equipe de apoio ou por técnicos especializados, de </w:t>
      </w:r>
      <w:r w:rsidRPr="00BA3D04">
        <w:rPr>
          <w:rFonts w:ascii="Arial" w:eastAsiaTheme="minorEastAsia" w:hAnsi="Arial" w:cs="Arial"/>
          <w:sz w:val="18"/>
          <w:szCs w:val="18"/>
        </w:rPr>
        <w:t>acordo</w:t>
      </w:r>
      <w:r w:rsidRPr="00BA3D04">
        <w:rPr>
          <w:rFonts w:ascii="Arial" w:hAnsi="Arial" w:cs="Arial"/>
          <w:bCs/>
          <w:sz w:val="18"/>
          <w:szCs w:val="18"/>
        </w:rPr>
        <w:t xml:space="preserve"> com o seguinte procedimento:</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publicação</w:t>
      </w:r>
      <w:r w:rsidRPr="00BA3D04">
        <w:rPr>
          <w:rFonts w:ascii="Arial" w:hAnsi="Arial" w:cs="Arial"/>
          <w:bCs/>
          <w:sz w:val="18"/>
          <w:szCs w:val="18"/>
        </w:rPr>
        <w:t xml:space="preserve"> do </w:t>
      </w:r>
      <w:r w:rsidR="000B2685" w:rsidRPr="00BA3D04">
        <w:rPr>
          <w:rFonts w:ascii="Arial" w:hAnsi="Arial" w:cs="Arial"/>
          <w:bCs/>
          <w:sz w:val="18"/>
          <w:szCs w:val="18"/>
        </w:rPr>
        <w:t>edital</w:t>
      </w:r>
      <w:r w:rsidRPr="00BA3D04">
        <w:rPr>
          <w:rFonts w:ascii="Arial" w:hAnsi="Arial" w:cs="Arial"/>
          <w:bCs/>
          <w:sz w:val="18"/>
          <w:szCs w:val="18"/>
        </w:rPr>
        <w:t>;</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credenciamento</w:t>
      </w:r>
      <w:r w:rsidRPr="00BA3D04">
        <w:rPr>
          <w:rFonts w:ascii="Arial" w:hAnsi="Arial" w:cs="Arial"/>
          <w:bCs/>
          <w:sz w:val="18"/>
          <w:szCs w:val="18"/>
        </w:rPr>
        <w:t xml:space="preserve"> no sistema;</w:t>
      </w:r>
    </w:p>
    <w:p w:rsidR="000319BF" w:rsidRPr="00BA3D04"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A3D04">
        <w:rPr>
          <w:rFonts w:ascii="Arial" w:hAnsi="Arial" w:cs="Arial"/>
          <w:sz w:val="18"/>
          <w:szCs w:val="18"/>
        </w:rPr>
        <w:t>eventual</w:t>
      </w:r>
      <w:r w:rsidRPr="00BA3D04">
        <w:rPr>
          <w:rFonts w:ascii="Arial" w:hAnsi="Arial" w:cs="Arial"/>
          <w:bCs/>
          <w:sz w:val="18"/>
          <w:szCs w:val="18"/>
        </w:rPr>
        <w:t xml:space="preserve"> pedido de esclarecimento ou impugnação;</w:t>
      </w:r>
    </w:p>
    <w:p w:rsidR="000319BF" w:rsidRPr="00BA3D04"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A3D04">
        <w:rPr>
          <w:rFonts w:ascii="Arial" w:hAnsi="Arial" w:cs="Arial"/>
          <w:sz w:val="18"/>
          <w:szCs w:val="18"/>
        </w:rPr>
        <w:t>resposta</w:t>
      </w:r>
      <w:r w:rsidRPr="00BA3D04">
        <w:rPr>
          <w:rFonts w:ascii="Arial" w:hAnsi="Arial" w:cs="Arial"/>
          <w:bCs/>
          <w:sz w:val="18"/>
          <w:szCs w:val="18"/>
        </w:rPr>
        <w:t xml:space="preserve"> motivada sobre o eventual pedido de esclarecimento ou impugnação;</w:t>
      </w:r>
    </w:p>
    <w:p w:rsidR="00C63421" w:rsidRPr="00BA3D04" w:rsidRDefault="0003726D"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 xml:space="preserve">envio </w:t>
      </w:r>
      <w:r w:rsidR="00C63421" w:rsidRPr="00BA3D04">
        <w:rPr>
          <w:rFonts w:ascii="Arial" w:hAnsi="Arial" w:cs="Arial"/>
          <w:bCs/>
          <w:sz w:val="18"/>
          <w:szCs w:val="18"/>
        </w:rPr>
        <w:t xml:space="preserve">da proposta </w:t>
      </w:r>
      <w:r w:rsidRPr="00BA3D04">
        <w:rPr>
          <w:rFonts w:ascii="Arial" w:hAnsi="Arial" w:cs="Arial"/>
          <w:bCs/>
          <w:sz w:val="18"/>
          <w:szCs w:val="18"/>
        </w:rPr>
        <w:t xml:space="preserve">e dos documentos de habilitação </w:t>
      </w:r>
      <w:r w:rsidR="00C63421" w:rsidRPr="00BA3D04">
        <w:rPr>
          <w:rFonts w:ascii="Arial" w:hAnsi="Arial" w:cs="Arial"/>
          <w:bCs/>
          <w:sz w:val="18"/>
          <w:szCs w:val="18"/>
        </w:rPr>
        <w:t>no sistema;</w:t>
      </w:r>
    </w:p>
    <w:p w:rsidR="00EE02AE" w:rsidRPr="00BA3D04" w:rsidRDefault="00EE02AE" w:rsidP="00B05DEF">
      <w:pPr>
        <w:pStyle w:val="PargrafodaLista"/>
        <w:numPr>
          <w:ilvl w:val="0"/>
          <w:numId w:val="3"/>
        </w:numPr>
        <w:spacing w:before="240" w:after="240" w:line="360" w:lineRule="auto"/>
        <w:ind w:right="-1"/>
        <w:jc w:val="both"/>
        <w:rPr>
          <w:rFonts w:ascii="Arial" w:hAnsi="Arial" w:cs="Arial"/>
          <w:sz w:val="18"/>
          <w:szCs w:val="18"/>
        </w:rPr>
      </w:pPr>
      <w:r w:rsidRPr="00BA3D04">
        <w:rPr>
          <w:rFonts w:ascii="Arial" w:hAnsi="Arial" w:cs="Arial"/>
          <w:sz w:val="18"/>
          <w:szCs w:val="18"/>
        </w:rPr>
        <w:t>avaliação das condições de participação;</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apresentação</w:t>
      </w:r>
      <w:r w:rsidRPr="00BA3D04">
        <w:rPr>
          <w:rFonts w:ascii="Arial" w:hAnsi="Arial" w:cs="Arial"/>
          <w:bCs/>
          <w:sz w:val="18"/>
          <w:szCs w:val="18"/>
        </w:rPr>
        <w:t xml:space="preserve"> de propostas e lances;</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lastRenderedPageBreak/>
        <w:t>julgamento</w:t>
      </w:r>
      <w:r w:rsidRPr="00BA3D04">
        <w:rPr>
          <w:rFonts w:ascii="Arial" w:hAnsi="Arial" w:cs="Arial"/>
          <w:bCs/>
          <w:sz w:val="18"/>
          <w:szCs w:val="18"/>
        </w:rPr>
        <w:t>;</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verificação</w:t>
      </w:r>
      <w:r w:rsidRPr="00BA3D04">
        <w:rPr>
          <w:rFonts w:ascii="Arial" w:hAnsi="Arial" w:cs="Arial"/>
          <w:bCs/>
          <w:sz w:val="18"/>
          <w:szCs w:val="18"/>
        </w:rPr>
        <w:t xml:space="preserve"> de efetividade dos lances ou propostas;</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negociação</w:t>
      </w:r>
      <w:r w:rsidRPr="00BA3D04">
        <w:rPr>
          <w:rFonts w:ascii="Arial" w:hAnsi="Arial" w:cs="Arial"/>
          <w:bCs/>
          <w:sz w:val="18"/>
          <w:szCs w:val="18"/>
        </w:rPr>
        <w:t>;</w:t>
      </w:r>
    </w:p>
    <w:p w:rsidR="00C63421" w:rsidRPr="00BA3D04"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A3D04">
        <w:rPr>
          <w:rFonts w:ascii="Arial" w:hAnsi="Arial" w:cs="Arial"/>
          <w:sz w:val="18"/>
          <w:szCs w:val="18"/>
        </w:rPr>
        <w:t>habilitação</w:t>
      </w:r>
      <w:r w:rsidRPr="00BA3D04">
        <w:rPr>
          <w:rFonts w:ascii="Arial" w:hAnsi="Arial" w:cs="Arial"/>
          <w:bCs/>
          <w:sz w:val="18"/>
          <w:szCs w:val="18"/>
        </w:rPr>
        <w:t>;</w:t>
      </w:r>
    </w:p>
    <w:p w:rsidR="000319BF" w:rsidRPr="00BA3D04"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A3D04">
        <w:rPr>
          <w:rFonts w:ascii="Arial" w:hAnsi="Arial" w:cs="Arial"/>
          <w:sz w:val="18"/>
          <w:szCs w:val="18"/>
        </w:rPr>
        <w:t>declaração</w:t>
      </w:r>
      <w:r w:rsidRPr="00BA3D04">
        <w:rPr>
          <w:rFonts w:ascii="Arial" w:hAnsi="Arial" w:cs="Arial"/>
          <w:bCs/>
          <w:sz w:val="18"/>
          <w:szCs w:val="18"/>
        </w:rPr>
        <w:t xml:space="preserve"> de vencedor;</w:t>
      </w:r>
    </w:p>
    <w:p w:rsidR="000319BF" w:rsidRPr="00BA3D04"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A3D04">
        <w:rPr>
          <w:rFonts w:ascii="Arial" w:hAnsi="Arial" w:cs="Arial"/>
          <w:sz w:val="18"/>
          <w:szCs w:val="18"/>
        </w:rPr>
        <w:t>interposição</w:t>
      </w:r>
      <w:r w:rsidRPr="00BA3D04">
        <w:rPr>
          <w:rFonts w:ascii="Arial" w:hAnsi="Arial" w:cs="Arial"/>
          <w:bCs/>
          <w:sz w:val="18"/>
          <w:szCs w:val="18"/>
        </w:rPr>
        <w:t xml:space="preserve"> de recurso;</w:t>
      </w:r>
    </w:p>
    <w:p w:rsidR="000319BF" w:rsidRPr="00BA3D04"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A3D04">
        <w:rPr>
          <w:rFonts w:ascii="Arial" w:hAnsi="Arial" w:cs="Arial"/>
          <w:sz w:val="18"/>
          <w:szCs w:val="18"/>
        </w:rPr>
        <w:t>adjudicação</w:t>
      </w:r>
      <w:r w:rsidRPr="00BA3D04">
        <w:rPr>
          <w:rFonts w:ascii="Arial" w:hAnsi="Arial" w:cs="Arial"/>
          <w:bCs/>
          <w:sz w:val="18"/>
          <w:szCs w:val="18"/>
        </w:rPr>
        <w:t xml:space="preserve"> e homologação.</w:t>
      </w:r>
    </w:p>
    <w:p w:rsidR="00325D9F" w:rsidRPr="00BA3D04" w:rsidRDefault="000319BF" w:rsidP="00B05DEF">
      <w:pPr>
        <w:pStyle w:val="Ttulo1"/>
        <w:shd w:val="clear" w:color="auto" w:fill="E7E6E6" w:themeFill="background2"/>
        <w:spacing w:line="360" w:lineRule="auto"/>
        <w:ind w:right="-1"/>
        <w:rPr>
          <w:rFonts w:ascii="Arial" w:hAnsi="Arial"/>
          <w:color w:val="auto"/>
          <w:sz w:val="18"/>
          <w:szCs w:val="18"/>
        </w:rPr>
      </w:pPr>
      <w:r w:rsidRPr="00BA3D04">
        <w:rPr>
          <w:rFonts w:ascii="Arial" w:hAnsi="Arial"/>
          <w:color w:val="auto"/>
          <w:sz w:val="18"/>
          <w:szCs w:val="18"/>
        </w:rPr>
        <w:t>CREDENCIAMENTO NO SISTEMA DE LICITAÇÕES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bCs/>
          <w:sz w:val="18"/>
          <w:szCs w:val="18"/>
        </w:rPr>
        <w:t>Os interessados deverão providenciar seu credenciamento, com atribuição de chave de identificação e senha pessoais e intransferíveis pelo site</w:t>
      </w:r>
      <w:r w:rsidR="0039274F" w:rsidRPr="00BA3D04">
        <w:rPr>
          <w:rStyle w:val="Nvel2-RedChar"/>
          <w:rFonts w:ascii="Arial" w:hAnsi="Arial"/>
          <w:color w:val="auto"/>
          <w:sz w:val="18"/>
          <w:szCs w:val="18"/>
        </w:rPr>
        <w:t xml:space="preserve"> </w:t>
      </w:r>
      <w:hyperlink r:id="rId15" w:history="1">
        <w:r w:rsidR="0039274F" w:rsidRPr="00BA3D04">
          <w:rPr>
            <w:rStyle w:val="Hyperlink"/>
            <w:rFonts w:ascii="Arial" w:eastAsiaTheme="minorEastAsia" w:hAnsi="Arial" w:cs="Arial"/>
            <w:b/>
            <w:color w:val="auto"/>
            <w:sz w:val="18"/>
            <w:szCs w:val="18"/>
          </w:rPr>
          <w:t>www.portaldecompraspublicas.com.br</w:t>
        </w:r>
      </w:hyperlink>
      <w:r w:rsidR="0039274F" w:rsidRPr="00BA3D04">
        <w:rPr>
          <w:rStyle w:val="Nvel2-RedChar"/>
          <w:rFonts w:ascii="Arial" w:hAnsi="Arial"/>
          <w:color w:val="auto"/>
          <w:sz w:val="18"/>
          <w:szCs w:val="18"/>
        </w:rPr>
        <w:t xml:space="preserve">.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A chave de identificação e a senha poderão ser utilizadas em qualquer pregão eletrônico realizado pela Prefeitura Municipal de Araranguá;</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bCs/>
          <w:sz w:val="18"/>
          <w:szCs w:val="18"/>
        </w:rPr>
        <w:t>A participação na sessão pública do Pregão Eletrônico, bem como o encaminhamento da proposta de preços e dos documentos de habilitação, dar-se-á exclusivamente por meio do</w:t>
      </w:r>
      <w:r w:rsidRPr="00BA3D04">
        <w:rPr>
          <w:rFonts w:ascii="Arial" w:hAnsi="Arial" w:cs="Arial"/>
          <w:sz w:val="18"/>
          <w:szCs w:val="18"/>
        </w:rPr>
        <w:t xml:space="preserve"> acesso ao </w:t>
      </w:r>
      <w:r w:rsidRPr="00BA3D04">
        <w:rPr>
          <w:rFonts w:ascii="Arial" w:hAnsi="Arial" w:cs="Arial"/>
          <w:i/>
          <w:iCs/>
          <w:sz w:val="18"/>
          <w:szCs w:val="18"/>
        </w:rPr>
        <w:t>site</w:t>
      </w:r>
      <w:r w:rsidR="0039274F" w:rsidRPr="00BA3D04">
        <w:rPr>
          <w:rStyle w:val="Nvel2-RedChar"/>
          <w:rFonts w:ascii="Arial" w:hAnsi="Arial"/>
          <w:color w:val="auto"/>
          <w:sz w:val="18"/>
          <w:szCs w:val="18"/>
        </w:rPr>
        <w:t xml:space="preserve"> www.portaldecompraspublicas.com.br</w:t>
      </w:r>
      <w:r w:rsidRPr="00BA3D04">
        <w:rPr>
          <w:rFonts w:ascii="Arial" w:hAnsi="Arial" w:cs="Arial"/>
          <w:sz w:val="18"/>
          <w:szCs w:val="18"/>
        </w:rPr>
        <w:t xml:space="preserve">, </w:t>
      </w:r>
      <w:r w:rsidRPr="00BA3D04">
        <w:rPr>
          <w:rFonts w:ascii="Arial" w:hAnsi="Arial" w:cs="Arial"/>
          <w:bCs/>
          <w:sz w:val="18"/>
          <w:szCs w:val="18"/>
        </w:rPr>
        <w:t>mediante a chave de acesso e a senha do credenciado, observado a data e o horário limite estabelecido no item 6 deste Edital;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r w:rsidRPr="00BA3D04">
        <w:rPr>
          <w:rFonts w:ascii="Arial" w:hAnsi="Arial"/>
          <w:color w:val="auto"/>
          <w:sz w:val="18"/>
          <w:szCs w:val="18"/>
        </w:rPr>
        <w:t>DA IMPUGNAÇÃO AO EDITAL E DO PEDIDO DE ESCLARECIMENTO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Qualquer pessoa é parte legítima para pedir esclarecimentos e impugnar este Edital, devendo protocolar o pedido </w:t>
      </w:r>
      <w:r w:rsidRPr="00BA3D04">
        <w:rPr>
          <w:rFonts w:ascii="Arial" w:hAnsi="Arial" w:cs="Arial"/>
          <w:b/>
          <w:bCs/>
          <w:sz w:val="18"/>
          <w:szCs w:val="18"/>
        </w:rPr>
        <w:t>até 3 (cinco) dias úteis</w:t>
      </w:r>
      <w:r w:rsidRPr="00BA3D04">
        <w:rPr>
          <w:rFonts w:ascii="Arial" w:hAnsi="Arial" w:cs="Arial"/>
          <w:bCs/>
          <w:sz w:val="18"/>
          <w:szCs w:val="18"/>
        </w:rPr>
        <w:t xml:space="preserve"> antes da data da abertura do certame.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
          <w:bCs/>
          <w:sz w:val="18"/>
          <w:szCs w:val="18"/>
        </w:rPr>
      </w:pPr>
      <w:r w:rsidRPr="00BA3D04">
        <w:rPr>
          <w:rFonts w:ascii="Arial" w:hAnsi="Arial" w:cs="Arial"/>
          <w:bCs/>
          <w:sz w:val="18"/>
          <w:szCs w:val="18"/>
        </w:rPr>
        <w:lastRenderedPageBreak/>
        <w:t>A impugnação e o</w:t>
      </w:r>
      <w:r w:rsidR="00D04673" w:rsidRPr="00BA3D04">
        <w:rPr>
          <w:rFonts w:ascii="Arial" w:hAnsi="Arial" w:cs="Arial"/>
          <w:bCs/>
          <w:sz w:val="18"/>
          <w:szCs w:val="18"/>
        </w:rPr>
        <w:t xml:space="preserve"> (s)</w:t>
      </w:r>
      <w:r w:rsidRPr="00BA3D04">
        <w:rPr>
          <w:rFonts w:ascii="Arial" w:hAnsi="Arial" w:cs="Arial"/>
          <w:bCs/>
          <w:sz w:val="18"/>
          <w:szCs w:val="18"/>
        </w:rPr>
        <w:t xml:space="preserve"> pedido</w:t>
      </w:r>
      <w:r w:rsidR="00D04673" w:rsidRPr="00BA3D04">
        <w:rPr>
          <w:rFonts w:ascii="Arial" w:hAnsi="Arial" w:cs="Arial"/>
          <w:bCs/>
          <w:sz w:val="18"/>
          <w:szCs w:val="18"/>
        </w:rPr>
        <w:t xml:space="preserve"> (s)</w:t>
      </w:r>
      <w:r w:rsidRPr="00BA3D04">
        <w:rPr>
          <w:rFonts w:ascii="Arial" w:hAnsi="Arial" w:cs="Arial"/>
          <w:bCs/>
          <w:sz w:val="18"/>
          <w:szCs w:val="18"/>
        </w:rPr>
        <w:t xml:space="preserve"> de esclarecimento poderão ser realizados</w:t>
      </w:r>
      <w:r w:rsidR="0062465E" w:rsidRPr="00BA3D04">
        <w:rPr>
          <w:rFonts w:ascii="Arial" w:hAnsi="Arial" w:cs="Arial"/>
          <w:bCs/>
          <w:sz w:val="18"/>
          <w:szCs w:val="18"/>
        </w:rPr>
        <w:t>, exclusivamente, por meio</w:t>
      </w:r>
      <w:r w:rsidRPr="00BA3D04">
        <w:rPr>
          <w:rFonts w:ascii="Arial" w:hAnsi="Arial" w:cs="Arial"/>
          <w:bCs/>
          <w:sz w:val="18"/>
          <w:szCs w:val="18"/>
        </w:rPr>
        <w:t xml:space="preserve"> </w:t>
      </w:r>
      <w:r w:rsidR="0062465E" w:rsidRPr="00BA3D04">
        <w:rPr>
          <w:rFonts w:ascii="Arial" w:hAnsi="Arial" w:cs="Arial"/>
          <w:bCs/>
          <w:sz w:val="18"/>
          <w:szCs w:val="18"/>
        </w:rPr>
        <w:t xml:space="preserve">do sistema </w:t>
      </w:r>
      <w:r w:rsidRPr="00BA3D04">
        <w:rPr>
          <w:rFonts w:ascii="Arial" w:hAnsi="Arial" w:cs="Arial"/>
          <w:bCs/>
          <w:sz w:val="18"/>
          <w:szCs w:val="18"/>
        </w:rPr>
        <w:t>eletrônic</w:t>
      </w:r>
      <w:r w:rsidR="0062465E" w:rsidRPr="00BA3D04">
        <w:rPr>
          <w:rFonts w:ascii="Arial" w:hAnsi="Arial" w:cs="Arial"/>
          <w:bCs/>
          <w:sz w:val="18"/>
          <w:szCs w:val="18"/>
        </w:rPr>
        <w:t>o</w:t>
      </w:r>
      <w:r w:rsidRPr="00BA3D04">
        <w:rPr>
          <w:rFonts w:ascii="Arial" w:hAnsi="Arial" w:cs="Arial"/>
          <w:bCs/>
          <w:sz w:val="18"/>
          <w:szCs w:val="18"/>
        </w:rPr>
        <w:t>,</w:t>
      </w:r>
      <w:r w:rsidR="0062465E" w:rsidRPr="00BA3D04">
        <w:rPr>
          <w:rFonts w:ascii="Arial" w:hAnsi="Arial" w:cs="Arial"/>
          <w:bCs/>
          <w:sz w:val="18"/>
          <w:szCs w:val="18"/>
        </w:rPr>
        <w:t xml:space="preserve"> </w:t>
      </w:r>
      <w:r w:rsidR="0062465E" w:rsidRPr="00BA3D04">
        <w:rPr>
          <w:rStyle w:val="Nvel2-RedChar"/>
          <w:rFonts w:ascii="Arial" w:hAnsi="Arial"/>
          <w:color w:val="auto"/>
          <w:sz w:val="18"/>
          <w:szCs w:val="18"/>
        </w:rPr>
        <w:t xml:space="preserve">através do site: </w:t>
      </w:r>
      <w:hyperlink r:id="rId16" w:history="1">
        <w:r w:rsidR="0062465E" w:rsidRPr="00BA3D04">
          <w:rPr>
            <w:rStyle w:val="Hyperlink"/>
            <w:rFonts w:ascii="Arial" w:eastAsiaTheme="minorEastAsia" w:hAnsi="Arial" w:cs="Arial"/>
            <w:b/>
            <w:color w:val="auto"/>
            <w:sz w:val="18"/>
            <w:szCs w:val="18"/>
          </w:rPr>
          <w:t>www.portaldecompraspublicas.com.br</w:t>
        </w:r>
      </w:hyperlink>
      <w:r w:rsidR="0062465E" w:rsidRPr="00BA3D04">
        <w:rPr>
          <w:rStyle w:val="Nvel2-RedChar"/>
          <w:rFonts w:ascii="Arial" w:hAnsi="Arial"/>
          <w:b w:val="0"/>
          <w:color w:val="auto"/>
          <w:sz w:val="18"/>
          <w:szCs w:val="18"/>
        </w:rPr>
        <w:t>.</w:t>
      </w:r>
      <w:r w:rsidR="0062465E" w:rsidRPr="00BA3D04">
        <w:rPr>
          <w:rStyle w:val="Nvel2-RedChar"/>
          <w:rFonts w:ascii="Arial" w:hAnsi="Arial"/>
          <w:color w:val="auto"/>
          <w:sz w:val="18"/>
          <w:szCs w:val="18"/>
        </w:rPr>
        <w:t xml:space="preserve">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bCs/>
          <w:sz w:val="18"/>
          <w:szCs w:val="18"/>
        </w:rPr>
        <w:t>O pregoeiro deverá receber o pedido de esclarecimento e impugnação e remetê-lo imediatamente a</w:t>
      </w:r>
      <w:r w:rsidR="0062465E" w:rsidRPr="00BA3D04">
        <w:rPr>
          <w:rFonts w:ascii="Arial" w:hAnsi="Arial" w:cs="Arial"/>
          <w:bCs/>
          <w:sz w:val="18"/>
          <w:szCs w:val="18"/>
        </w:rPr>
        <w:t xml:space="preserve"> </w:t>
      </w:r>
      <w:r w:rsidRPr="00BA3D04">
        <w:rPr>
          <w:rFonts w:ascii="Arial" w:hAnsi="Arial" w:cs="Arial"/>
          <w:bCs/>
          <w:sz w:val="18"/>
          <w:szCs w:val="18"/>
        </w:rPr>
        <w:t>o</w:t>
      </w:r>
      <w:r w:rsidR="0062465E" w:rsidRPr="00BA3D04">
        <w:rPr>
          <w:rFonts w:ascii="Arial" w:hAnsi="Arial" w:cs="Arial"/>
          <w:bCs/>
          <w:sz w:val="18"/>
          <w:szCs w:val="18"/>
        </w:rPr>
        <w:t xml:space="preserve"> </w:t>
      </w:r>
      <w:r w:rsidRPr="00BA3D04">
        <w:rPr>
          <w:rFonts w:ascii="Arial" w:hAnsi="Arial" w:cs="Arial"/>
          <w:b/>
          <w:bCs/>
          <w:sz w:val="18"/>
          <w:szCs w:val="18"/>
        </w:rPr>
        <w:t>Órgão Requisitante</w:t>
      </w:r>
      <w:r w:rsidRPr="00BA3D04">
        <w:rPr>
          <w:rFonts w:ascii="Arial" w:hAnsi="Arial" w:cs="Arial"/>
          <w:bCs/>
          <w:sz w:val="18"/>
          <w:szCs w:val="18"/>
        </w:rPr>
        <w:t>, para que ofereça resposta motivada</w:t>
      </w:r>
      <w:r w:rsidR="0062465E" w:rsidRPr="00BA3D04">
        <w:rPr>
          <w:rFonts w:ascii="Arial" w:hAnsi="Arial" w:cs="Arial"/>
          <w:bCs/>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BA3D04">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BA3D04">
        <w:rPr>
          <w:rFonts w:ascii="Arial" w:hAnsi="Arial" w:cs="Arial"/>
          <w:bCs/>
          <w:sz w:val="18"/>
          <w:szCs w:val="18"/>
        </w:rPr>
        <w:t xml:space="preserve"> </w:t>
      </w:r>
      <w:r w:rsidRPr="00BA3D04">
        <w:rPr>
          <w:rFonts w:ascii="Arial" w:hAnsi="Arial" w:cs="Arial"/>
          <w:bCs/>
          <w:sz w:val="18"/>
          <w:szCs w:val="18"/>
        </w:rPr>
        <w:t>mínimos do</w:t>
      </w:r>
      <w:r w:rsidR="0062465E" w:rsidRPr="00BA3D04">
        <w:rPr>
          <w:rFonts w:ascii="Arial" w:hAnsi="Arial" w:cs="Arial"/>
          <w:bCs/>
          <w:sz w:val="18"/>
          <w:szCs w:val="18"/>
        </w:rPr>
        <w:t xml:space="preserve"> </w:t>
      </w:r>
      <w:hyperlink r:id="rId17" w:anchor="art55" w:history="1">
        <w:r w:rsidRPr="00BA3D04">
          <w:rPr>
            <w:rStyle w:val="Hyperlink"/>
            <w:rFonts w:ascii="Arial" w:hAnsi="Arial" w:cs="Arial"/>
            <w:color w:val="auto"/>
            <w:sz w:val="18"/>
            <w:szCs w:val="18"/>
          </w:rPr>
          <w:t>artigo 55 da Lei Federal n. 14.133/2021</w:t>
        </w:r>
      </w:hyperlink>
      <w:r w:rsidRPr="00BA3D04">
        <w:rPr>
          <w:rFonts w:ascii="Arial" w:hAnsi="Arial" w:cs="Arial"/>
          <w:sz w:val="18"/>
          <w:szCs w:val="18"/>
        </w:rPr>
        <w:t>.</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BA3D04">
        <w:rPr>
          <w:rFonts w:ascii="Arial" w:hAnsi="Arial"/>
          <w:color w:val="auto"/>
          <w:sz w:val="18"/>
          <w:szCs w:val="18"/>
        </w:rPr>
        <w:t>DA APRESENTAÇÃO DA PROPOSTA E DOS DOCUMENTOS DE HABILITAÇÃO</w:t>
      </w:r>
      <w:bookmarkEnd w:id="15"/>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BA3D04">
        <w:rPr>
          <w:rFonts w:ascii="Arial" w:hAnsi="Arial" w:cs="Arial"/>
          <w:bCs/>
          <w:sz w:val="18"/>
          <w:szCs w:val="18"/>
        </w:rPr>
        <w:t>Os licitantes encaminharão, exclusivamente por meio do sistema eletrônico, sua proposta comercial, conforme o critério de j</w:t>
      </w:r>
      <w:r w:rsidR="009351F5" w:rsidRPr="00BA3D04">
        <w:rPr>
          <w:rFonts w:ascii="Arial" w:hAnsi="Arial" w:cs="Arial"/>
          <w:bCs/>
          <w:sz w:val="18"/>
          <w:szCs w:val="18"/>
        </w:rPr>
        <w:t xml:space="preserve">ulgamento adotado neste Edital </w:t>
      </w:r>
      <w:r w:rsidRPr="00BA3D04">
        <w:rPr>
          <w:rFonts w:ascii="Arial" w:hAnsi="Arial" w:cs="Arial"/>
          <w:bCs/>
          <w:sz w:val="18"/>
          <w:szCs w:val="18"/>
        </w:rPr>
        <w:t>até a data e o horário estabelecidos para abertura da sessão pública</w:t>
      </w:r>
      <w:bookmarkEnd w:id="17"/>
      <w:r w:rsidR="009351F5" w:rsidRPr="00BA3D04">
        <w:rPr>
          <w:rFonts w:ascii="Arial" w:hAnsi="Arial" w:cs="Arial"/>
          <w:bCs/>
          <w:sz w:val="18"/>
          <w:szCs w:val="18"/>
        </w:rPr>
        <w:t>, sendo que os documentos de habilitação exigidos</w:t>
      </w:r>
      <w:r w:rsidR="002A7909" w:rsidRPr="00BA3D04">
        <w:rPr>
          <w:rFonts w:ascii="Arial" w:hAnsi="Arial" w:cs="Arial"/>
          <w:bCs/>
          <w:sz w:val="18"/>
          <w:szCs w:val="18"/>
        </w:rPr>
        <w:t>, somente dos vencedores,</w:t>
      </w:r>
      <w:r w:rsidR="009351F5" w:rsidRPr="00BA3D04">
        <w:rPr>
          <w:rFonts w:ascii="Arial" w:hAnsi="Arial" w:cs="Arial"/>
          <w:bCs/>
          <w:sz w:val="18"/>
          <w:szCs w:val="18"/>
        </w:rPr>
        <w:t xml:space="preserve"> serão solicitados durante a sessão.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BA3D04">
        <w:rPr>
          <w:rFonts w:ascii="Arial" w:hAnsi="Arial" w:cs="Arial"/>
          <w:bCs/>
          <w:sz w:val="18"/>
          <w:szCs w:val="18"/>
        </w:rPr>
        <w:t>No cadastramento da proposta inicial, o licitante declarará, em campo próprio do sistema, que:</w:t>
      </w:r>
      <w:bookmarkEnd w:id="18"/>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não emprega menor de 18 anos em trabalho noturno, perigoso ou insalubre e não emprega menor de 16 anos, salvo menor, a partir de 14 anos, na condição de aprendiz,nos termos do</w:t>
      </w:r>
      <w:r w:rsidR="002A7909" w:rsidRPr="00BA3D04">
        <w:rPr>
          <w:rFonts w:ascii="Arial" w:hAnsi="Arial" w:cs="Arial"/>
          <w:sz w:val="18"/>
          <w:szCs w:val="18"/>
        </w:rPr>
        <w:t xml:space="preserve"> </w:t>
      </w:r>
      <w:hyperlink r:id="rId18" w:anchor="art7" w:history="1">
        <w:r w:rsidRPr="00BA3D04">
          <w:rPr>
            <w:rStyle w:val="Hyperlink"/>
            <w:rFonts w:ascii="Arial" w:hAnsi="Arial" w:cs="Arial"/>
            <w:color w:val="auto"/>
            <w:sz w:val="18"/>
            <w:szCs w:val="18"/>
          </w:rPr>
          <w:t>inciso XXXIII do artigo 7° da Constituição</w:t>
        </w:r>
      </w:hyperlink>
      <w:r w:rsidRPr="00BA3D04">
        <w:rPr>
          <w:rStyle w:val="Hyperlink"/>
          <w:rFonts w:ascii="Arial" w:hAnsi="Arial" w:cs="Arial"/>
          <w:color w:val="auto"/>
          <w:sz w:val="18"/>
          <w:szCs w:val="18"/>
        </w:rPr>
        <w:t xml:space="preserve"> Federal</w:t>
      </w:r>
      <w:r w:rsidRPr="00BA3D04">
        <w:rPr>
          <w:rFonts w:ascii="Arial" w:hAnsi="Arial" w:cs="Arial"/>
          <w:sz w:val="18"/>
          <w:szCs w:val="18"/>
        </w:rPr>
        <w:t>;</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não possui, em sua cadeia produtiva, empregados executando trabalho degradante ou forçado, observando o disposto nos</w:t>
      </w:r>
      <w:hyperlink r:id="rId19" w:history="1">
        <w:r w:rsidR="002E67D2" w:rsidRPr="00BA3D04">
          <w:rPr>
            <w:rStyle w:val="Hyperlink"/>
            <w:rFonts w:ascii="Arial" w:hAnsi="Arial" w:cs="Arial"/>
            <w:color w:val="auto"/>
            <w:sz w:val="18"/>
            <w:szCs w:val="18"/>
          </w:rPr>
          <w:t xml:space="preserve"> i</w:t>
        </w:r>
        <w:r w:rsidRPr="00BA3D04">
          <w:rPr>
            <w:rStyle w:val="Hyperlink"/>
            <w:rFonts w:ascii="Arial" w:hAnsi="Arial" w:cs="Arial"/>
            <w:color w:val="auto"/>
            <w:sz w:val="18"/>
            <w:szCs w:val="18"/>
          </w:rPr>
          <w:t>ncisos III e IV do artigo 1º e no inciso III do artigo 5º da Constituição Federal</w:t>
        </w:r>
      </w:hyperlink>
      <w:r w:rsidRPr="00BA3D04">
        <w:rPr>
          <w:rFonts w:ascii="Arial" w:hAnsi="Arial" w:cs="Arial"/>
          <w:sz w:val="18"/>
          <w:szCs w:val="18"/>
        </w:rPr>
        <w:t>;</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cumpre as exigências de reserva de cargos para pessoa com deficiência e para reabilitado da Previdência Social, previstas em lei e em outras normas específicas.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bCs/>
          <w:sz w:val="18"/>
          <w:szCs w:val="18"/>
        </w:rPr>
        <w:t>O licitante organizado em cooperativa deverá declarar, ainda, em campo próprio do sistema eletrônico, que cumpre os requisitos estabelecidos no</w:t>
      </w:r>
      <w:r w:rsidR="002E67D2" w:rsidRPr="00BA3D04">
        <w:rPr>
          <w:rFonts w:ascii="Arial" w:hAnsi="Arial" w:cs="Arial"/>
          <w:bCs/>
          <w:sz w:val="18"/>
          <w:szCs w:val="18"/>
        </w:rPr>
        <w:t xml:space="preserve"> </w:t>
      </w:r>
      <w:hyperlink r:id="rId20" w:anchor="art16" w:history="1">
        <w:r w:rsidRPr="00BA3D04">
          <w:rPr>
            <w:rStyle w:val="Hyperlink"/>
            <w:rFonts w:ascii="Arial" w:hAnsi="Arial" w:cs="Arial"/>
            <w:color w:val="auto"/>
            <w:sz w:val="18"/>
            <w:szCs w:val="18"/>
          </w:rPr>
          <w:t>artigo 16 da Lei Federal n. 14.133/2021</w:t>
        </w:r>
      </w:hyperlink>
      <w:r w:rsidRPr="00BA3D04">
        <w:rPr>
          <w:rFonts w:ascii="Arial" w:hAnsi="Arial" w:cs="Arial"/>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BA3D04">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BA3D04">
        <w:rPr>
          <w:rFonts w:ascii="Arial" w:hAnsi="Arial" w:cs="Arial"/>
          <w:bCs/>
          <w:sz w:val="18"/>
          <w:szCs w:val="18"/>
        </w:rPr>
        <w:t xml:space="preserve"> </w:t>
      </w:r>
      <w:hyperlink r:id="rId21" w:anchor="art3" w:history="1">
        <w:r w:rsidRPr="00BA3D04">
          <w:rPr>
            <w:rStyle w:val="Hyperlink"/>
            <w:rFonts w:ascii="Arial" w:hAnsi="Arial" w:cs="Arial"/>
            <w:color w:val="auto"/>
            <w:sz w:val="18"/>
            <w:szCs w:val="18"/>
          </w:rPr>
          <w:t>artigo 3° da Lei Complementar n. 123/2006</w:t>
        </w:r>
      </w:hyperlink>
      <w:r w:rsidRPr="00BA3D04">
        <w:rPr>
          <w:rFonts w:ascii="Arial" w:hAnsi="Arial" w:cs="Arial"/>
          <w:sz w:val="18"/>
          <w:szCs w:val="18"/>
        </w:rPr>
        <w:t xml:space="preserve">, </w:t>
      </w:r>
      <w:r w:rsidRPr="00BA3D04">
        <w:rPr>
          <w:rFonts w:ascii="Arial" w:hAnsi="Arial" w:cs="Arial"/>
          <w:bCs/>
          <w:sz w:val="18"/>
          <w:szCs w:val="18"/>
        </w:rPr>
        <w:t>estando apto a usufruir do tratamento favorecido estabelecido em seus</w:t>
      </w:r>
      <w:r w:rsidR="002E67D2" w:rsidRPr="00BA3D04">
        <w:rPr>
          <w:rFonts w:ascii="Arial" w:hAnsi="Arial" w:cs="Arial"/>
          <w:bCs/>
          <w:sz w:val="18"/>
          <w:szCs w:val="18"/>
        </w:rPr>
        <w:t xml:space="preserve"> </w:t>
      </w:r>
      <w:hyperlink r:id="rId22" w:anchor="art42" w:history="1">
        <w:r w:rsidRPr="00BA3D04">
          <w:rPr>
            <w:rStyle w:val="Hyperlink"/>
            <w:rFonts w:ascii="Arial" w:hAnsi="Arial" w:cs="Arial"/>
            <w:color w:val="auto"/>
            <w:sz w:val="18"/>
            <w:szCs w:val="18"/>
          </w:rPr>
          <w:t>artigos 42 a 49</w:t>
        </w:r>
      </w:hyperlink>
      <w:r w:rsidRPr="00BA3D04">
        <w:rPr>
          <w:rFonts w:ascii="Arial" w:hAnsi="Arial" w:cs="Arial"/>
          <w:sz w:val="18"/>
          <w:szCs w:val="18"/>
        </w:rPr>
        <w:t xml:space="preserve">, </w:t>
      </w:r>
      <w:r w:rsidRPr="00BA3D04">
        <w:rPr>
          <w:rFonts w:ascii="Arial" w:hAnsi="Arial" w:cs="Arial"/>
          <w:bCs/>
          <w:sz w:val="18"/>
          <w:szCs w:val="18"/>
        </w:rPr>
        <w:t>observado o disposto nos</w:t>
      </w:r>
      <w:hyperlink r:id="rId23" w:anchor="art4§1" w:history="1">
        <w:r w:rsidRPr="00BA3D04">
          <w:rPr>
            <w:rStyle w:val="Hyperlink"/>
            <w:rFonts w:ascii="Arial" w:hAnsi="Arial" w:cs="Arial"/>
            <w:color w:val="auto"/>
            <w:sz w:val="18"/>
            <w:szCs w:val="18"/>
          </w:rPr>
          <w:t>§§ 1º ao 3º do artigo 4º da Lei Federal n. 14.133/2021.</w:t>
        </w:r>
        <w:bookmarkEnd w:id="19"/>
      </w:hyperlink>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lastRenderedPageBreak/>
        <w:t xml:space="preserve">A </w:t>
      </w:r>
      <w:r w:rsidRPr="00BA3D04">
        <w:rPr>
          <w:rFonts w:ascii="Arial" w:hAnsi="Arial" w:cs="Arial"/>
          <w:bCs/>
          <w:sz w:val="18"/>
          <w:szCs w:val="18"/>
        </w:rPr>
        <w:t>falsidade</w:t>
      </w:r>
      <w:r w:rsidRPr="00BA3D04">
        <w:rPr>
          <w:rFonts w:ascii="Arial" w:hAnsi="Arial" w:cs="Arial"/>
          <w:sz w:val="18"/>
          <w:szCs w:val="18"/>
        </w:rPr>
        <w:t xml:space="preserve"> da declaração de que trata os itens </w:t>
      </w:r>
      <w:fldSimple w:instr=" REF _Ref113968921 \r \h  \* MERGEFORMAT ">
        <w:r w:rsidR="00564797" w:rsidRPr="00BA3D04">
          <w:rPr>
            <w:rFonts w:ascii="Arial" w:hAnsi="Arial" w:cs="Arial"/>
            <w:sz w:val="18"/>
            <w:szCs w:val="18"/>
          </w:rPr>
          <w:t>6.2</w:t>
        </w:r>
      </w:fldSimple>
      <w:r w:rsidRPr="00BA3D04">
        <w:rPr>
          <w:rFonts w:ascii="Arial" w:hAnsi="Arial" w:cs="Arial"/>
          <w:sz w:val="18"/>
          <w:szCs w:val="18"/>
        </w:rPr>
        <w:t xml:space="preserve"> a </w:t>
      </w:r>
      <w:fldSimple w:instr=" REF _Ref117000019 \r \h  \* MERGEFORMAT ">
        <w:r w:rsidR="00564797" w:rsidRPr="00BA3D04">
          <w:rPr>
            <w:rFonts w:ascii="Arial" w:hAnsi="Arial" w:cs="Arial"/>
            <w:sz w:val="18"/>
            <w:szCs w:val="18"/>
          </w:rPr>
          <w:t>6.4</w:t>
        </w:r>
      </w:fldSimple>
      <w:r w:rsidRPr="00BA3D04">
        <w:rPr>
          <w:rFonts w:ascii="Arial" w:hAnsi="Arial" w:cs="Arial"/>
          <w:sz w:val="18"/>
          <w:szCs w:val="18"/>
        </w:rPr>
        <w:t xml:space="preserve"> sujeitará o licitante às sanções previstas na </w:t>
      </w:r>
      <w:hyperlink r:id="rId24" w:history="1">
        <w:r w:rsidRPr="00BA3D04">
          <w:rPr>
            <w:rStyle w:val="Hyperlink"/>
            <w:rFonts w:ascii="Arial" w:hAnsi="Arial" w:cs="Arial"/>
            <w:color w:val="auto"/>
            <w:sz w:val="18"/>
            <w:szCs w:val="18"/>
          </w:rPr>
          <w:t>Lei Federal n. 14.133/2021</w:t>
        </w:r>
      </w:hyperlink>
      <w:r w:rsidRPr="00BA3D04">
        <w:rPr>
          <w:rFonts w:ascii="Arial" w:hAnsi="Arial" w:cs="Arial"/>
          <w:sz w:val="18"/>
          <w:szCs w:val="18"/>
        </w:rPr>
        <w:t xml:space="preserve"> e neste Edital.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Os licitantes poderão retirar ou substituir a proposta e os documentos de habilitação anteriormente inseridos no sistema, até a abertura da sessão pública.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BA3D04">
        <w:rPr>
          <w:rFonts w:ascii="Arial" w:hAnsi="Arial"/>
          <w:color w:val="auto"/>
          <w:sz w:val="18"/>
          <w:szCs w:val="18"/>
        </w:rPr>
        <w:t>DO PREENCHIMENTO DA PROPOSTA</w:t>
      </w:r>
      <w:bookmarkEnd w:id="20"/>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licitante deverá enviar sua proposta mediante o preenchimento, no sistema eletrônico, dos seguintes campos:</w:t>
      </w:r>
    </w:p>
    <w:p w:rsidR="000319BF" w:rsidRPr="00BA3D04" w:rsidRDefault="0062465E"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valor unitário e total do item, marca e modelo (quando for o caso).</w:t>
      </w:r>
    </w:p>
    <w:p w:rsidR="002A7909" w:rsidRPr="00BA3D04" w:rsidRDefault="002A7909" w:rsidP="00B05DEF">
      <w:pPr>
        <w:pStyle w:val="PargrafodaLista"/>
        <w:numPr>
          <w:ilvl w:val="2"/>
          <w:numId w:val="2"/>
        </w:numPr>
        <w:spacing w:before="240" w:after="240" w:line="360" w:lineRule="auto"/>
        <w:ind w:left="1225" w:right="-1" w:hanging="505"/>
        <w:jc w:val="both"/>
        <w:rPr>
          <w:rFonts w:ascii="Arial" w:hAnsi="Arial" w:cs="Arial"/>
          <w:b/>
          <w:sz w:val="18"/>
          <w:szCs w:val="18"/>
        </w:rPr>
      </w:pPr>
      <w:r w:rsidRPr="00BA3D04">
        <w:rPr>
          <w:rFonts w:ascii="Arial" w:hAnsi="Arial" w:cs="Arial"/>
          <w:b/>
          <w:sz w:val="18"/>
          <w:szCs w:val="18"/>
        </w:rPr>
        <w:t>O valor máximo admitido é critério de aceitabilidade de proposta.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Descrição do objeto;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Todas as especificações do objeto contidas na proposta vinculam o licitante.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Independentemente do percentual de tributo inserido na planilha, no pagamento serão retidos na fonte os percentuais estabelecidos na legislação vigente.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prazo de validade da proposta não será inferior a </w:t>
      </w:r>
      <w:r w:rsidRPr="00BA3D04">
        <w:rPr>
          <w:rFonts w:ascii="Arial" w:hAnsi="Arial" w:cs="Arial"/>
          <w:b/>
          <w:sz w:val="18"/>
          <w:szCs w:val="18"/>
        </w:rPr>
        <w:t>60 (sessenta) dias</w:t>
      </w:r>
      <w:r w:rsidRPr="00BA3D04">
        <w:rPr>
          <w:rFonts w:ascii="Arial" w:hAnsi="Arial" w:cs="Arial"/>
          <w:bCs/>
          <w:sz w:val="18"/>
          <w:szCs w:val="18"/>
        </w:rPr>
        <w:t>, a con</w:t>
      </w:r>
      <w:r w:rsidR="0062465E" w:rsidRPr="00BA3D04">
        <w:rPr>
          <w:rFonts w:ascii="Arial" w:hAnsi="Arial" w:cs="Arial"/>
          <w:bCs/>
          <w:sz w:val="18"/>
          <w:szCs w:val="18"/>
        </w:rPr>
        <w:t xml:space="preserve">tar da data de sua apresentação, para fins de Registro </w:t>
      </w:r>
      <w:r w:rsidR="00614B0C" w:rsidRPr="00BA3D04">
        <w:rPr>
          <w:rFonts w:ascii="Arial" w:hAnsi="Arial" w:cs="Arial"/>
          <w:bCs/>
          <w:sz w:val="18"/>
          <w:szCs w:val="18"/>
        </w:rPr>
        <w:t xml:space="preserve">de Preços </w:t>
      </w:r>
      <w:r w:rsidR="0062465E" w:rsidRPr="00BA3D04">
        <w:rPr>
          <w:rFonts w:ascii="Arial" w:hAnsi="Arial" w:cs="Arial"/>
          <w:b/>
          <w:bCs/>
          <w:sz w:val="18"/>
          <w:szCs w:val="18"/>
        </w:rPr>
        <w:t>12 (doze) meses</w:t>
      </w:r>
      <w:r w:rsidR="0062465E" w:rsidRPr="00BA3D04">
        <w:rPr>
          <w:rFonts w:ascii="Arial" w:hAnsi="Arial" w:cs="Arial"/>
          <w:bCs/>
          <w:sz w:val="18"/>
          <w:szCs w:val="18"/>
        </w:rPr>
        <w:t xml:space="preserve"> contados da Assinatura da Ata.</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21" w:name="_Toc125727231"/>
      <w:r w:rsidRPr="00BA3D04">
        <w:rPr>
          <w:rFonts w:ascii="Arial" w:hAnsi="Arial"/>
          <w:color w:val="auto"/>
          <w:sz w:val="18"/>
          <w:szCs w:val="18"/>
        </w:rPr>
        <w:lastRenderedPageBreak/>
        <w:t>DA ABERTURA DA SESSÃO, CLASSIFICAÇÃO DAS PROPOSTAS E FORMULAÇÃO DE LANCES</w:t>
      </w:r>
      <w:bookmarkEnd w:id="21"/>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A abertura da presente licitação ocorrerá em sessão pública</w:t>
      </w:r>
      <w:r w:rsidR="0062465E" w:rsidRPr="00BA3D04">
        <w:rPr>
          <w:rFonts w:ascii="Arial" w:hAnsi="Arial" w:cs="Arial"/>
          <w:bCs/>
          <w:sz w:val="18"/>
          <w:szCs w:val="18"/>
        </w:rPr>
        <w:t>, por meio de sistema eletrônico (</w:t>
      </w:r>
      <w:r w:rsidR="0062465E" w:rsidRPr="00BA3D04">
        <w:rPr>
          <w:rFonts w:ascii="Arial" w:hAnsi="Arial" w:cs="Arial"/>
          <w:b/>
          <w:bCs/>
          <w:sz w:val="18"/>
          <w:szCs w:val="18"/>
        </w:rPr>
        <w:t>www.portaldecompraspublicas.com.br</w:t>
      </w:r>
      <w:r w:rsidR="0062465E" w:rsidRPr="00BA3D04">
        <w:rPr>
          <w:rFonts w:ascii="Arial" w:hAnsi="Arial" w:cs="Arial"/>
          <w:bCs/>
          <w:sz w:val="18"/>
          <w:szCs w:val="18"/>
        </w:rPr>
        <w:t>)</w:t>
      </w:r>
      <w:r w:rsidRPr="00BA3D04">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No início da sessão o Pregoeiro avaliará e desclassificará as propostas que identifique o licitante.</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desclassificação será sempre fundamentada e registrada no sistema, com acompanhamento em tempo real por todos os participantes.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não desclassificação da proposta não impede o seu julgamento definitivo em sentido contrário, levado a efeito na fase de aceitação.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sistema ordenará automaticamente as propostas classificadas, sendo que somente estas participarão da fase de lances.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sistema disponibilizará campo próprio para troca de mensagens entre o Pregoeiro e os licitantes.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lance deverá ser ofertado pelo valor </w:t>
      </w:r>
      <w:r w:rsidR="0062465E" w:rsidRPr="00BA3D04">
        <w:rPr>
          <w:rFonts w:ascii="Arial" w:hAnsi="Arial" w:cs="Arial"/>
          <w:b/>
          <w:sz w:val="18"/>
          <w:szCs w:val="18"/>
        </w:rPr>
        <w:t>unitário, por item</w:t>
      </w:r>
      <w:r w:rsidRPr="00BA3D04">
        <w:rPr>
          <w:rFonts w:ascii="Arial" w:hAnsi="Arial" w:cs="Arial"/>
          <w:bCs/>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Os licitantes poderão oferecer lances sucessivos, observando o horário fixado para abertura da sessão e as regras estabelecidas no Edital.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licitante somente poderá oferecer lance de valor inferior ao último por ele ofertado e registrado pelo sistema.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BA3D04">
        <w:rPr>
          <w:rFonts w:ascii="Arial" w:hAnsi="Arial" w:cs="Arial"/>
          <w:b/>
          <w:sz w:val="18"/>
          <w:szCs w:val="18"/>
        </w:rPr>
        <w:t xml:space="preserve">R$ </w:t>
      </w:r>
      <w:r w:rsidR="00D04673" w:rsidRPr="00BA3D04">
        <w:rPr>
          <w:rFonts w:ascii="Arial" w:hAnsi="Arial" w:cs="Arial"/>
          <w:b/>
          <w:sz w:val="18"/>
          <w:szCs w:val="18"/>
        </w:rPr>
        <w:t>0,</w:t>
      </w:r>
      <w:r w:rsidR="002A7909" w:rsidRPr="00BA3D04">
        <w:rPr>
          <w:rFonts w:ascii="Arial" w:hAnsi="Arial" w:cs="Arial"/>
          <w:b/>
          <w:sz w:val="18"/>
          <w:szCs w:val="18"/>
        </w:rPr>
        <w:t>01 (Hum centavo)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procedimento seguirá de acordo com o modo de </w:t>
      </w:r>
      <w:r w:rsidRPr="00BA3D04">
        <w:rPr>
          <w:rFonts w:ascii="Arial" w:hAnsi="Arial" w:cs="Arial"/>
          <w:b/>
          <w:sz w:val="18"/>
          <w:szCs w:val="18"/>
        </w:rPr>
        <w:t>disputa aberta.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BA3D04">
        <w:rPr>
          <w:rFonts w:ascii="Arial" w:hAnsi="Arial" w:cs="Arial"/>
          <w:bCs/>
          <w:sz w:val="18"/>
          <w:szCs w:val="18"/>
        </w:rPr>
        <w:t>Os licitantes apresentarão lances públicos e sucessivos, com prorrogações.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BA3D04">
        <w:rPr>
          <w:rFonts w:ascii="Arial" w:hAnsi="Arial" w:cs="Arial"/>
          <w:sz w:val="18"/>
          <w:szCs w:val="18"/>
        </w:rPr>
        <w:t xml:space="preserve">A etapa de lances da sessão pública terá duração de </w:t>
      </w:r>
      <w:r w:rsidRPr="00BA3D04">
        <w:rPr>
          <w:rFonts w:ascii="Arial" w:hAnsi="Arial" w:cs="Arial"/>
          <w:b/>
          <w:bCs/>
          <w:sz w:val="18"/>
          <w:szCs w:val="18"/>
        </w:rPr>
        <w:t>dez minutos</w:t>
      </w:r>
      <w:r w:rsidR="00601FD6" w:rsidRPr="00BA3D04">
        <w:rPr>
          <w:rFonts w:ascii="Arial" w:hAnsi="Arial" w:cs="Arial"/>
          <w:b/>
          <w:bCs/>
          <w:sz w:val="18"/>
          <w:szCs w:val="18"/>
        </w:rPr>
        <w:t xml:space="preserve"> </w:t>
      </w:r>
      <w:r w:rsidRPr="00BA3D04">
        <w:rPr>
          <w:rFonts w:ascii="Arial" w:hAnsi="Arial" w:cs="Arial"/>
          <w:sz w:val="18"/>
          <w:szCs w:val="18"/>
        </w:rPr>
        <w:t xml:space="preserve">e, após isso, será prorrogada automaticamente pelo sistema quando houver lance ofertado nos últimos </w:t>
      </w:r>
      <w:r w:rsidRPr="00BA3D04">
        <w:rPr>
          <w:rFonts w:ascii="Arial" w:hAnsi="Arial" w:cs="Arial"/>
          <w:b/>
          <w:bCs/>
          <w:sz w:val="18"/>
          <w:szCs w:val="18"/>
        </w:rPr>
        <w:t>dois minutos</w:t>
      </w:r>
      <w:r w:rsidRPr="00BA3D04">
        <w:rPr>
          <w:rFonts w:ascii="Arial" w:hAnsi="Arial" w:cs="Arial"/>
          <w:sz w:val="18"/>
          <w:szCs w:val="18"/>
        </w:rPr>
        <w:t xml:space="preserve"> do período de duração da sessão pública.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 xml:space="preserve">A prorrogação automática da etapa de lances, de que trata o subitem anterior, será de </w:t>
      </w:r>
      <w:r w:rsidRPr="00BA3D04">
        <w:rPr>
          <w:rFonts w:ascii="Arial" w:hAnsi="Arial" w:cs="Arial"/>
          <w:b/>
          <w:bCs/>
          <w:sz w:val="18"/>
          <w:szCs w:val="18"/>
        </w:rPr>
        <w:t>dois minutos</w:t>
      </w:r>
      <w:r w:rsidR="00601FD6" w:rsidRPr="00BA3D04">
        <w:rPr>
          <w:rFonts w:ascii="Arial" w:hAnsi="Arial" w:cs="Arial"/>
          <w:b/>
          <w:bCs/>
          <w:sz w:val="18"/>
          <w:szCs w:val="18"/>
        </w:rPr>
        <w:t xml:space="preserve"> </w:t>
      </w:r>
      <w:r w:rsidRPr="00BA3D04">
        <w:rPr>
          <w:rFonts w:ascii="Arial" w:hAnsi="Arial" w:cs="Arial"/>
          <w:sz w:val="18"/>
          <w:szCs w:val="18"/>
        </w:rPr>
        <w:t>e ocorrerá sucessivamente sempre que houver lances enviados nesse período de prorrogação, inclusive no caso de lances intermediários.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lastRenderedPageBreak/>
        <w:t>Após o término dos prazos estabelecidos nos subitens anteriores, o sistema ordenará e divulgará os lances segundo a ordem crescente de valores.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Não serão aceitos dois ou mais lances de mesmo valor, prevalecendo aquele que for recebido e registrado antes.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Quando a desconexão do sistema eletrônico para o Pregoeiro persistir por tempo superior a </w:t>
      </w:r>
      <w:r w:rsidRPr="00BA3D04">
        <w:rPr>
          <w:rFonts w:ascii="Arial" w:hAnsi="Arial" w:cs="Arial"/>
          <w:b/>
          <w:sz w:val="18"/>
          <w:szCs w:val="18"/>
        </w:rPr>
        <w:t>dez minutos</w:t>
      </w:r>
      <w:r w:rsidRPr="00BA3D04">
        <w:rPr>
          <w:rFonts w:ascii="Arial" w:hAnsi="Arial" w:cs="Arial"/>
          <w:bCs/>
          <w:sz w:val="18"/>
          <w:szCs w:val="18"/>
        </w:rPr>
        <w:t xml:space="preserve">, a sessão pública será suspensa e reiniciada somente após decorridas pelo menos </w:t>
      </w:r>
      <w:r w:rsidRPr="00BA3D04">
        <w:rPr>
          <w:rFonts w:ascii="Arial" w:hAnsi="Arial" w:cs="Arial"/>
          <w:b/>
          <w:sz w:val="18"/>
          <w:szCs w:val="18"/>
        </w:rPr>
        <w:t>vinte e quatro horas</w:t>
      </w:r>
      <w:r w:rsidR="008E4508" w:rsidRPr="00BA3D04">
        <w:rPr>
          <w:rFonts w:ascii="Arial" w:hAnsi="Arial" w:cs="Arial"/>
          <w:b/>
          <w:sz w:val="18"/>
          <w:szCs w:val="18"/>
        </w:rPr>
        <w:t xml:space="preserve"> </w:t>
      </w:r>
      <w:r w:rsidRPr="00BA3D04">
        <w:rPr>
          <w:rFonts w:ascii="Arial" w:hAnsi="Arial" w:cs="Arial"/>
          <w:bCs/>
          <w:sz w:val="18"/>
          <w:szCs w:val="18"/>
        </w:rPr>
        <w:t>da comunicação do fato pelo Pregoeiro aos participantes, no site utilizado para divulgação.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Caso o licitante não apresente lances, concorrerá com o valor de sua proposta.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Em relação a itens não exclusivos para participação de microempresas e empresas de pequeno porte</w:t>
      </w:r>
      <w:r w:rsidRPr="00BA3D04">
        <w:rPr>
          <w:rFonts w:ascii="Arial" w:hAnsi="Arial" w:cs="Arial"/>
          <w:bCs/>
          <w:sz w:val="18"/>
          <w:szCs w:val="18"/>
        </w:rPr>
        <w:t>, uma vez encerrada a etapa de lances, será efetivada a verificação automática, junto</w:t>
      </w:r>
      <w:r w:rsidRPr="00BA3D04">
        <w:rPr>
          <w:rFonts w:ascii="Arial" w:eastAsia="Zurich BT" w:hAnsi="Arial" w:cs="Arial"/>
          <w:sz w:val="18"/>
          <w:szCs w:val="18"/>
        </w:rPr>
        <w:t xml:space="preserve"> à Receita Federal, do porte da entidade empresarial. O sistema identificará em coluna própria as microempresas e empresas de </w:t>
      </w:r>
      <w:r w:rsidRPr="00BA3D04">
        <w:rPr>
          <w:rFonts w:ascii="Arial" w:hAnsi="Arial" w:cs="Arial"/>
          <w:bCs/>
          <w:sz w:val="18"/>
          <w:szCs w:val="18"/>
        </w:rPr>
        <w:t>pequeno</w:t>
      </w:r>
      <w:r w:rsidRPr="00BA3D04">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BA3D04">
          <w:rPr>
            <w:rStyle w:val="Hyperlink"/>
            <w:rFonts w:ascii="Arial" w:eastAsia="Zurich BT" w:hAnsi="Arial" w:cs="Arial"/>
            <w:color w:val="auto"/>
            <w:sz w:val="18"/>
            <w:szCs w:val="18"/>
          </w:rPr>
          <w:t>artigos 44 e 45 da Lei Complementar n. 123/2006</w:t>
        </w:r>
      </w:hyperlink>
      <w:r w:rsidRPr="00BA3D04">
        <w:rPr>
          <w:rFonts w:ascii="Arial" w:eastAsia="Zurich BT" w:hAnsi="Arial" w:cs="Arial"/>
          <w:sz w:val="18"/>
          <w:szCs w:val="18"/>
        </w:rPr>
        <w:t xml:space="preserve"> e da Lei Complementar Municipal 310/2021.</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BA3D04">
        <w:rPr>
          <w:rFonts w:ascii="Arial" w:hAnsi="Arial" w:cs="Arial"/>
          <w:b/>
          <w:bCs/>
          <w:sz w:val="18"/>
          <w:szCs w:val="18"/>
        </w:rPr>
        <w:t>cinco minutos</w:t>
      </w:r>
      <w:r w:rsidR="008E4508" w:rsidRPr="00BA3D04">
        <w:rPr>
          <w:rFonts w:ascii="Arial" w:hAnsi="Arial" w:cs="Arial"/>
          <w:b/>
          <w:bCs/>
          <w:sz w:val="18"/>
          <w:szCs w:val="18"/>
        </w:rPr>
        <w:t xml:space="preserve"> </w:t>
      </w:r>
      <w:r w:rsidRPr="00BA3D04">
        <w:rPr>
          <w:rFonts w:ascii="Arial" w:hAnsi="Arial" w:cs="Arial"/>
          <w:sz w:val="18"/>
          <w:szCs w:val="18"/>
        </w:rPr>
        <w:t>controlados pelo sistema, contados após a comunicação automática para tanto.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BA3D04" w:rsidRDefault="001C159F" w:rsidP="00B05DEF">
      <w:pPr>
        <w:pStyle w:val="Ttulo1"/>
        <w:spacing w:line="360" w:lineRule="auto"/>
        <w:ind w:right="-1"/>
        <w:rPr>
          <w:rFonts w:ascii="Arial" w:hAnsi="Arial"/>
          <w:b w:val="0"/>
          <w:sz w:val="18"/>
          <w:szCs w:val="18"/>
        </w:rPr>
      </w:pPr>
      <w:r w:rsidRPr="00BA3D04">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BA3D04" w:rsidRDefault="001C159F" w:rsidP="00B05DEF">
      <w:pPr>
        <w:pStyle w:val="Ttulo1"/>
        <w:numPr>
          <w:ilvl w:val="1"/>
          <w:numId w:val="2"/>
        </w:numPr>
        <w:spacing w:line="360" w:lineRule="auto"/>
        <w:ind w:right="-1"/>
        <w:rPr>
          <w:rFonts w:ascii="Arial" w:hAnsi="Arial"/>
          <w:b w:val="0"/>
          <w:sz w:val="18"/>
          <w:szCs w:val="18"/>
        </w:rPr>
      </w:pPr>
      <w:r w:rsidRPr="00BA3D04">
        <w:rPr>
          <w:rFonts w:ascii="Arial" w:hAnsi="Arial"/>
          <w:b w:val="0"/>
          <w:sz w:val="18"/>
          <w:szCs w:val="18"/>
        </w:rPr>
        <w:t>Para efeitos do Art. 20 da Lei Municipal n° 310/2021, considera-se:</w:t>
      </w:r>
    </w:p>
    <w:p w:rsidR="001C159F" w:rsidRPr="00BA3D04" w:rsidRDefault="001C159F" w:rsidP="00B05DEF">
      <w:pPr>
        <w:pStyle w:val="Ttulo1"/>
        <w:numPr>
          <w:ilvl w:val="2"/>
          <w:numId w:val="2"/>
        </w:numPr>
        <w:spacing w:line="360" w:lineRule="auto"/>
        <w:ind w:right="-1"/>
        <w:rPr>
          <w:rFonts w:ascii="Arial" w:hAnsi="Arial"/>
          <w:b w:val="0"/>
          <w:sz w:val="18"/>
          <w:szCs w:val="18"/>
        </w:rPr>
      </w:pPr>
      <w:r w:rsidRPr="00BA3D04">
        <w:rPr>
          <w:rFonts w:ascii="Arial" w:hAnsi="Arial"/>
          <w:b w:val="0"/>
          <w:sz w:val="18"/>
          <w:szCs w:val="18"/>
        </w:rPr>
        <w:t xml:space="preserve">I – local ou municipal: o limite geografico do </w:t>
      </w:r>
      <w:r w:rsidR="00C35C45" w:rsidRPr="00BA3D04">
        <w:rPr>
          <w:rFonts w:ascii="Arial" w:hAnsi="Arial"/>
          <w:b w:val="0"/>
          <w:sz w:val="18"/>
          <w:szCs w:val="18"/>
        </w:rPr>
        <w:t>município</w:t>
      </w:r>
      <w:r w:rsidRPr="00BA3D04">
        <w:rPr>
          <w:rFonts w:ascii="Arial" w:hAnsi="Arial"/>
          <w:b w:val="0"/>
          <w:sz w:val="18"/>
          <w:szCs w:val="18"/>
        </w:rPr>
        <w:t xml:space="preserve"> de Araranguá;</w:t>
      </w:r>
    </w:p>
    <w:p w:rsidR="001C159F" w:rsidRPr="00BA3D04" w:rsidRDefault="001C159F" w:rsidP="00B05DEF">
      <w:pPr>
        <w:pStyle w:val="Ttulo1"/>
        <w:numPr>
          <w:ilvl w:val="2"/>
          <w:numId w:val="2"/>
        </w:numPr>
        <w:spacing w:line="360" w:lineRule="auto"/>
        <w:ind w:right="-1"/>
        <w:rPr>
          <w:rFonts w:ascii="Arial" w:hAnsi="Arial"/>
          <w:b w:val="0"/>
          <w:sz w:val="18"/>
          <w:szCs w:val="18"/>
        </w:rPr>
      </w:pPr>
      <w:r w:rsidRPr="00BA3D04">
        <w:rPr>
          <w:rFonts w:ascii="Arial" w:hAnsi="Arial"/>
          <w:b w:val="0"/>
          <w:sz w:val="18"/>
          <w:szCs w:val="18"/>
        </w:rPr>
        <w:t xml:space="preserve">II – regional: o </w:t>
      </w:r>
      <w:r w:rsidR="00C35C45" w:rsidRPr="00BA3D04">
        <w:rPr>
          <w:rFonts w:ascii="Arial" w:hAnsi="Arial"/>
          <w:b w:val="0"/>
          <w:sz w:val="18"/>
          <w:szCs w:val="18"/>
        </w:rPr>
        <w:t>âmbito</w:t>
      </w:r>
      <w:r w:rsidRPr="00BA3D04">
        <w:rPr>
          <w:rFonts w:ascii="Arial" w:hAnsi="Arial"/>
          <w:b w:val="0"/>
          <w:sz w:val="18"/>
          <w:szCs w:val="18"/>
        </w:rPr>
        <w:t xml:space="preserve"> dos </w:t>
      </w:r>
      <w:r w:rsidR="00C35C45" w:rsidRPr="00BA3D04">
        <w:rPr>
          <w:rFonts w:ascii="Arial" w:hAnsi="Arial"/>
          <w:b w:val="0"/>
          <w:sz w:val="18"/>
          <w:szCs w:val="18"/>
        </w:rPr>
        <w:t>municípios</w:t>
      </w:r>
      <w:r w:rsidRPr="00BA3D04">
        <w:rPr>
          <w:rFonts w:ascii="Arial" w:hAnsi="Arial"/>
          <w:b w:val="0"/>
          <w:sz w:val="18"/>
          <w:szCs w:val="18"/>
        </w:rPr>
        <w:t xml:space="preserve"> constituintes da Associação dos </w:t>
      </w:r>
      <w:r w:rsidR="00C35C45" w:rsidRPr="00BA3D04">
        <w:rPr>
          <w:rFonts w:ascii="Arial" w:hAnsi="Arial"/>
          <w:b w:val="0"/>
          <w:sz w:val="18"/>
          <w:szCs w:val="18"/>
        </w:rPr>
        <w:t>Municípios</w:t>
      </w:r>
      <w:r w:rsidRPr="00BA3D04">
        <w:rPr>
          <w:rFonts w:ascii="Arial" w:hAnsi="Arial"/>
          <w:b w:val="0"/>
          <w:sz w:val="18"/>
          <w:szCs w:val="18"/>
        </w:rPr>
        <w:t xml:space="preserve"> do Extremo Sul Catarinense – AMESC;</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lastRenderedPageBreak/>
        <w:t xml:space="preserve">Só poderá haver empate entre propostas iguais (não seguidas de lances), ou entre lances finais da fase fechada do modo de disputa aberto e fechado.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 xml:space="preserve">Havendo eventual empate entre propostas ou lances, o critério de desempate será aquele previsto no </w:t>
      </w:r>
      <w:hyperlink r:id="rId26" w:anchor="art60" w:history="1">
        <w:r w:rsidRPr="00BA3D04">
          <w:rPr>
            <w:rStyle w:val="Hyperlink"/>
            <w:rFonts w:ascii="Arial" w:eastAsia="Arial" w:hAnsi="Arial" w:cs="Arial"/>
            <w:color w:val="auto"/>
            <w:sz w:val="18"/>
            <w:szCs w:val="18"/>
          </w:rPr>
          <w:t>art</w:t>
        </w:r>
        <w:r w:rsidRPr="00BA3D04">
          <w:rPr>
            <w:rStyle w:val="Hyperlink"/>
            <w:rFonts w:ascii="Arial" w:hAnsi="Arial" w:cs="Arial"/>
            <w:color w:val="auto"/>
            <w:sz w:val="18"/>
            <w:szCs w:val="18"/>
          </w:rPr>
          <w:t>igo 60 da Lei Federal n. 14.133/2021</w:t>
        </w:r>
      </w:hyperlink>
      <w:r w:rsidRPr="00BA3D04">
        <w:rPr>
          <w:rFonts w:ascii="Arial" w:hAnsi="Arial" w:cs="Arial"/>
          <w:sz w:val="18"/>
          <w:szCs w:val="18"/>
        </w:rPr>
        <w:t>, nesta ordem:</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disputa final, hipótese em que os licitantes empatados poderão apresentar nova proposta em ato contínuo à classificação;</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desenvolvimento pelo licitante de ações de equidade entre homens e mulheres no ambiente de trabalho, conforme regulamento;</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desenvolvimento pelo licitante de programa de integridade, conforme orientações dos órgãos de controle.</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Persistindo o empate, será assegurada preferência, sucessivamente, aos bens e serviços produzidos ou prestados por:</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BA3D04">
        <w:rPr>
          <w:rFonts w:ascii="Arial" w:hAnsi="Arial" w:cs="Arial"/>
          <w:sz w:val="18"/>
          <w:szCs w:val="18"/>
        </w:rPr>
        <w:t>empresas estabelecidas no território do Estado de Santa Catarina;</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BA3D04">
        <w:rPr>
          <w:rFonts w:ascii="Arial" w:hAnsi="Arial" w:cs="Arial"/>
          <w:sz w:val="18"/>
          <w:szCs w:val="18"/>
        </w:rPr>
        <w:t>empresas brasileiras;</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BA3D04">
        <w:rPr>
          <w:rFonts w:ascii="Arial" w:hAnsi="Arial" w:cs="Arial"/>
          <w:sz w:val="18"/>
          <w:szCs w:val="18"/>
        </w:rPr>
        <w:t>empresas que invistam em pesquisa e no desenvolvimento de tecnologia no País;</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BA3D04">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BA3D04">
          <w:rPr>
            <w:rStyle w:val="Hyperlink"/>
            <w:rFonts w:ascii="Arial" w:hAnsi="Arial" w:cs="Arial"/>
            <w:color w:val="auto"/>
            <w:sz w:val="18"/>
            <w:szCs w:val="18"/>
          </w:rPr>
          <w:t>Lei Federal n. 12.187/2009</w:t>
        </w:r>
      </w:hyperlink>
      <w:r w:rsidRPr="00BA3D04">
        <w:rPr>
          <w:rFonts w:ascii="Arial" w:hAnsi="Arial" w:cs="Arial"/>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negociação será realizada por meio do sistema, podendo ser acompanhada pelos demais licitantes.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O resultado da negociação será divulgado a todos os licitantes e anexado aos autos do processo licitatório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 xml:space="preserve">O Pregoeiro solicitará ao licitante mais bem classificado que, no prazo de </w:t>
      </w:r>
      <w:r w:rsidRPr="00BA3D04">
        <w:rPr>
          <w:rFonts w:ascii="Arial" w:hAnsi="Arial" w:cs="Arial"/>
          <w:b/>
          <w:bCs/>
          <w:sz w:val="18"/>
          <w:szCs w:val="18"/>
        </w:rPr>
        <w:t>2 (duas) horas</w:t>
      </w:r>
      <w:r w:rsidRPr="00BA3D04">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É facultado ao Pregoeiro prorrogar o prazo estabelecido, a partir de solicitação fundamentada feita no chat pelo licitante, antes de findo o prazo.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BA3D04">
        <w:rPr>
          <w:rFonts w:ascii="Arial" w:hAnsi="Arial" w:cs="Arial"/>
          <w:bCs/>
          <w:sz w:val="18"/>
          <w:szCs w:val="18"/>
        </w:rPr>
        <w:t>Após a negociação do preço, o Pregoeiro iniciará a fase de julgamento da proposta.</w:t>
      </w:r>
      <w:bookmarkEnd w:id="30"/>
    </w:p>
    <w:p w:rsidR="00F62BFC" w:rsidRPr="00BA3D04" w:rsidRDefault="002A7909" w:rsidP="00F62BFC">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b/>
          <w:sz w:val="18"/>
          <w:szCs w:val="18"/>
        </w:rPr>
        <w:t xml:space="preserve">Poderá ser solicitado </w:t>
      </w:r>
    </w:p>
    <w:p w:rsidR="00F62BFC" w:rsidRPr="00BA3D04" w:rsidRDefault="00F62BFC"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A sessão será remarcada com no mínimo 48 (quarenta e oito) horas de antecedência, para ciencia de todos.</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31" w:name="_Toc125727232"/>
      <w:r w:rsidRPr="00BA3D04">
        <w:rPr>
          <w:rFonts w:ascii="Arial" w:hAnsi="Arial"/>
          <w:color w:val="auto"/>
          <w:sz w:val="18"/>
          <w:szCs w:val="18"/>
        </w:rPr>
        <w:t>DA FASE DE JULGAMENTO</w:t>
      </w:r>
      <w:bookmarkEnd w:id="31"/>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BA3D04">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BA3D04">
          <w:rPr>
            <w:rStyle w:val="Hyperlink"/>
            <w:rFonts w:ascii="Arial" w:hAnsi="Arial" w:cs="Arial"/>
            <w:color w:val="auto"/>
            <w:sz w:val="18"/>
            <w:szCs w:val="18"/>
          </w:rPr>
          <w:t>artigo 14 da Lei Federal n. 14.133/2021</w:t>
        </w:r>
      </w:hyperlink>
      <w:r w:rsidRPr="00BA3D04">
        <w:rPr>
          <w:rFonts w:ascii="Arial" w:hAnsi="Arial" w:cs="Arial"/>
          <w:sz w:val="18"/>
          <w:szCs w:val="18"/>
        </w:rPr>
        <w:t xml:space="preserve">, artigo 36 do Regulamento de Licitações e Contratos do Município de Araranguá e no item </w:t>
      </w:r>
      <w:fldSimple w:instr=" REF _Ref117000692 \r \h  \* MERGEFORMAT ">
        <w:r w:rsidR="00564797" w:rsidRPr="00BA3D04">
          <w:rPr>
            <w:rFonts w:ascii="Arial" w:hAnsi="Arial" w:cs="Arial"/>
            <w:sz w:val="18"/>
            <w:szCs w:val="18"/>
          </w:rPr>
          <w:t>2.2</w:t>
        </w:r>
      </w:fldSimple>
      <w:r w:rsidRPr="00BA3D04">
        <w:rPr>
          <w:rFonts w:ascii="Arial" w:hAnsi="Arial" w:cs="Arial"/>
          <w:sz w:val="18"/>
          <w:szCs w:val="18"/>
        </w:rPr>
        <w:t xml:space="preserve"> do edital, </w:t>
      </w:r>
      <w:bookmarkEnd w:id="32"/>
      <w:r w:rsidRPr="00BA3D04">
        <w:rPr>
          <w:rFonts w:ascii="Arial" w:hAnsi="Arial" w:cs="Arial"/>
          <w:sz w:val="18"/>
          <w:szCs w:val="18"/>
          <w:lang w:eastAsia="ar-SA"/>
        </w:rPr>
        <w:t xml:space="preserve">especialmente quanto à existência de sanção que impeça a participação no certame ou a futura contratação, </w:t>
      </w:r>
      <w:r w:rsidRPr="00BA3D04">
        <w:rPr>
          <w:rFonts w:ascii="Arial" w:hAnsi="Arial" w:cs="Arial"/>
          <w:sz w:val="18"/>
          <w:szCs w:val="18"/>
        </w:rPr>
        <w:t>observada a abrangência da penalidade</w:t>
      </w:r>
      <w:r w:rsidRPr="00BA3D04">
        <w:rPr>
          <w:rFonts w:ascii="Arial" w:hAnsi="Arial" w:cs="Arial"/>
          <w:sz w:val="18"/>
          <w:szCs w:val="18"/>
          <w:lang w:eastAsia="ar-SA"/>
        </w:rPr>
        <w:t>, mediante a consulta aos seguintes cadastros:</w:t>
      </w:r>
    </w:p>
    <w:p w:rsidR="000319BF" w:rsidRPr="00BA3D04" w:rsidRDefault="000319BF" w:rsidP="0003517B">
      <w:pPr>
        <w:pStyle w:val="PargrafodaLista"/>
        <w:spacing w:beforeLines="120" w:afterLines="120" w:line="360" w:lineRule="auto"/>
        <w:ind w:left="284" w:right="-1"/>
        <w:jc w:val="both"/>
        <w:rPr>
          <w:rFonts w:ascii="Arial" w:hAnsi="Arial" w:cs="Arial"/>
          <w:b/>
          <w:sz w:val="18"/>
          <w:szCs w:val="18"/>
          <w:lang w:eastAsia="ar-SA"/>
        </w:rPr>
      </w:pPr>
      <w:r w:rsidRPr="00BA3D04">
        <w:rPr>
          <w:rFonts w:ascii="Arial" w:hAnsi="Arial" w:cs="Arial"/>
          <w:b/>
          <w:sz w:val="18"/>
          <w:szCs w:val="18"/>
          <w:lang w:eastAsia="ar-SA"/>
        </w:rPr>
        <w:t>a) SICAF;</w:t>
      </w:r>
    </w:p>
    <w:p w:rsidR="000319BF" w:rsidRPr="00BA3D04" w:rsidRDefault="000319BF" w:rsidP="0003517B">
      <w:pPr>
        <w:pStyle w:val="PargrafodaLista"/>
        <w:spacing w:beforeLines="120" w:afterLines="120" w:line="360" w:lineRule="auto"/>
        <w:ind w:left="284" w:right="-1"/>
        <w:jc w:val="both"/>
        <w:rPr>
          <w:rFonts w:ascii="Arial" w:hAnsi="Arial" w:cs="Arial"/>
          <w:b/>
          <w:sz w:val="18"/>
          <w:szCs w:val="18"/>
          <w:lang w:eastAsia="ar-SA"/>
        </w:rPr>
      </w:pPr>
      <w:r w:rsidRPr="00BA3D04">
        <w:rPr>
          <w:rFonts w:ascii="Arial" w:hAnsi="Arial" w:cs="Arial"/>
          <w:b/>
          <w:sz w:val="18"/>
          <w:szCs w:val="18"/>
          <w:lang w:eastAsia="ar-SA"/>
        </w:rPr>
        <w:t>b) Cadastro Nacional de Empresas Inidôneas e Suspensas - CEIS, mantido pela Controladoria-Geral da União (</w:t>
      </w:r>
      <w:hyperlink r:id="rId29" w:history="1">
        <w:r w:rsidRPr="00BA3D04">
          <w:rPr>
            <w:rStyle w:val="Hyperlink"/>
            <w:rFonts w:ascii="Arial" w:hAnsi="Arial" w:cs="Arial"/>
            <w:b/>
            <w:color w:val="auto"/>
            <w:sz w:val="18"/>
            <w:szCs w:val="18"/>
            <w:lang w:eastAsia="ar-SA"/>
          </w:rPr>
          <w:t>https://www.portaltransparencia.gov.br/sancoes/ceis</w:t>
        </w:r>
      </w:hyperlink>
      <w:r w:rsidRPr="00BA3D04">
        <w:rPr>
          <w:rFonts w:ascii="Arial" w:hAnsi="Arial" w:cs="Arial"/>
          <w:b/>
          <w:sz w:val="18"/>
          <w:szCs w:val="18"/>
          <w:lang w:eastAsia="ar-SA"/>
        </w:rPr>
        <w:t xml:space="preserve">); e </w:t>
      </w:r>
    </w:p>
    <w:p w:rsidR="000319BF" w:rsidRPr="00BA3D04" w:rsidRDefault="000319BF" w:rsidP="0003517B">
      <w:pPr>
        <w:pStyle w:val="PargrafodaLista"/>
        <w:spacing w:beforeLines="120" w:afterLines="120" w:line="360" w:lineRule="auto"/>
        <w:ind w:left="284" w:right="-1"/>
        <w:jc w:val="both"/>
        <w:rPr>
          <w:rFonts w:ascii="Arial" w:hAnsi="Arial" w:cs="Arial"/>
          <w:b/>
          <w:sz w:val="18"/>
          <w:szCs w:val="18"/>
          <w:lang w:eastAsia="ar-SA"/>
        </w:rPr>
      </w:pPr>
      <w:r w:rsidRPr="00BA3D04">
        <w:rPr>
          <w:rFonts w:ascii="Arial" w:hAnsi="Arial" w:cs="Arial"/>
          <w:b/>
          <w:sz w:val="18"/>
          <w:szCs w:val="18"/>
          <w:lang w:eastAsia="ar-SA"/>
        </w:rPr>
        <w:t>c) Cadastro Nacional de Empresas Punidas – CNEP, mantido pela Controladoria-Geral da União (</w:t>
      </w:r>
      <w:hyperlink r:id="rId30" w:history="1">
        <w:r w:rsidRPr="00BA3D04">
          <w:rPr>
            <w:rStyle w:val="Hyperlink"/>
            <w:rFonts w:ascii="Arial" w:hAnsi="Arial" w:cs="Arial"/>
            <w:b/>
            <w:color w:val="auto"/>
            <w:sz w:val="18"/>
            <w:szCs w:val="18"/>
            <w:lang w:eastAsia="ar-SA"/>
          </w:rPr>
          <w:t>https://www.portaltransparencia.gov.br/sancoes/cnep</w:t>
        </w:r>
      </w:hyperlink>
      <w:r w:rsidRPr="00BA3D04">
        <w:rPr>
          <w:rFonts w:ascii="Arial" w:hAnsi="Arial" w:cs="Arial"/>
          <w:b/>
          <w:sz w:val="18"/>
          <w:szCs w:val="18"/>
          <w:lang w:eastAsia="ar-SA"/>
        </w:rPr>
        <w:t>).</w:t>
      </w:r>
    </w:p>
    <w:p w:rsidR="000319BF" w:rsidRPr="00BA3D04" w:rsidRDefault="000319BF" w:rsidP="0003517B">
      <w:pPr>
        <w:spacing w:beforeLines="120" w:afterLines="120" w:line="360" w:lineRule="auto"/>
        <w:ind w:right="-1"/>
        <w:jc w:val="both"/>
        <w:rPr>
          <w:rFonts w:ascii="Arial" w:hAnsi="Arial" w:cs="Arial"/>
          <w:sz w:val="18"/>
          <w:szCs w:val="18"/>
        </w:rPr>
      </w:pPr>
      <w:r w:rsidRPr="00BA3D04">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BA3D04">
          <w:rPr>
            <w:rStyle w:val="Hyperlink"/>
            <w:rFonts w:ascii="Arial" w:hAnsi="Arial" w:cs="Arial"/>
            <w:color w:val="auto"/>
            <w:sz w:val="18"/>
            <w:szCs w:val="18"/>
          </w:rPr>
          <w:t>artigo 12 da Lei Federal n. 8.429/1992</w:t>
        </w:r>
      </w:hyperlink>
      <w:r w:rsidRPr="00BA3D04">
        <w:rPr>
          <w:rFonts w:ascii="Arial" w:hAnsi="Arial" w:cs="Arial"/>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Caso atendidas as condições de participação, será iniciado o procedimento de habilitação.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BA3D04">
        <w:rPr>
          <w:rFonts w:ascii="Arial" w:hAnsi="Arial" w:cs="Arial"/>
          <w:sz w:val="18"/>
          <w:szCs w:val="18"/>
        </w:rPr>
        <w:t xml:space="preserve">com item </w:t>
      </w:r>
      <w:r w:rsidRPr="00BA3D04">
        <w:rPr>
          <w:rFonts w:ascii="Arial" w:hAnsi="Arial" w:cs="Arial"/>
          <w:sz w:val="18"/>
          <w:szCs w:val="18"/>
        </w:rPr>
        <w:t xml:space="preserve"> </w:t>
      </w:r>
      <w:fldSimple w:instr=" REF _Ref117000019 \r \h  \* MERGEFORMAT ">
        <w:r w:rsidR="00564797" w:rsidRPr="00BA3D04">
          <w:rPr>
            <w:rFonts w:ascii="Arial" w:hAnsi="Arial" w:cs="Arial"/>
            <w:sz w:val="18"/>
            <w:szCs w:val="18"/>
          </w:rPr>
          <w:t>6.4</w:t>
        </w:r>
      </w:fldSimple>
      <w:r w:rsidRPr="00BA3D04">
        <w:rPr>
          <w:rFonts w:ascii="Arial" w:hAnsi="Arial" w:cs="Arial"/>
          <w:sz w:val="18"/>
          <w:szCs w:val="18"/>
        </w:rPr>
        <w:t xml:space="preserve"> deste edital.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Será desclassificada a proposta vencedora que: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contiver vícios insanáveis;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não obedecer às especificações técnicas contidas no Termo de Referência;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apresentar preços inexequíveis ou permanecerem acima do preço máximo definido para a contratação;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não tiverem sua exequibilidade demonstrada, quando exigido pela Administração;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apresentar desconformidade com quaisquer outras exigências deste Edital ou seus anexos, desde que insanável.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O ajuste de que trata este dispositivo se limita a sanar erros ou falhas que não alterem a substância das propostas;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licitante classificado em primeiro lugar será convocado para realizar a fase de habilitação.</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33" w:name="_Toc125727233"/>
      <w:r w:rsidRPr="00BA3D04">
        <w:rPr>
          <w:rFonts w:ascii="Arial" w:hAnsi="Arial"/>
          <w:color w:val="auto"/>
          <w:sz w:val="18"/>
          <w:szCs w:val="18"/>
        </w:rPr>
        <w:lastRenderedPageBreak/>
        <w:t>DA FASE DE HABILITAÇÃO</w:t>
      </w:r>
      <w:bookmarkEnd w:id="33"/>
    </w:p>
    <w:p w:rsidR="00690802" w:rsidRPr="00BA3D04" w:rsidRDefault="00690802" w:rsidP="00B05DEF">
      <w:pPr>
        <w:pStyle w:val="Nivel2"/>
        <w:numPr>
          <w:ilvl w:val="1"/>
          <w:numId w:val="35"/>
        </w:numPr>
        <w:tabs>
          <w:tab w:val="left" w:pos="851"/>
        </w:tabs>
        <w:spacing w:line="360" w:lineRule="auto"/>
        <w:ind w:left="426" w:right="-1" w:hanging="426"/>
        <w:contextualSpacing/>
        <w:rPr>
          <w:rFonts w:ascii="Arial" w:hAnsi="Arial" w:cs="Arial"/>
          <w:sz w:val="18"/>
          <w:szCs w:val="18"/>
        </w:rPr>
      </w:pPr>
      <w:r w:rsidRPr="00BA3D04">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BA3D04">
          <w:rPr>
            <w:rStyle w:val="Hyperlink"/>
            <w:rFonts w:ascii="Arial" w:hAnsi="Arial" w:cs="Arial"/>
            <w:color w:val="auto"/>
            <w:sz w:val="18"/>
            <w:szCs w:val="18"/>
          </w:rPr>
          <w:t>artigos 62 a 70 da Lei Federal n. 14.133/2021</w:t>
        </w:r>
      </w:hyperlink>
      <w:r w:rsidRPr="00BA3D04">
        <w:rPr>
          <w:rFonts w:ascii="Arial" w:hAnsi="Arial" w:cs="Arial"/>
          <w:sz w:val="18"/>
          <w:szCs w:val="18"/>
        </w:rPr>
        <w:t xml:space="preserve">, deverão ser enviados por meio do sistema eletrônico, em formato digital, no prazo máximo de até </w:t>
      </w:r>
      <w:r w:rsidR="00B05DEF" w:rsidRPr="00BA3D04">
        <w:rPr>
          <w:rFonts w:ascii="Arial" w:hAnsi="Arial" w:cs="Arial"/>
          <w:b/>
          <w:sz w:val="18"/>
          <w:szCs w:val="18"/>
        </w:rPr>
        <w:t>2 (duas</w:t>
      </w:r>
      <w:r w:rsidRPr="00BA3D04">
        <w:rPr>
          <w:rFonts w:ascii="Arial" w:hAnsi="Arial" w:cs="Arial"/>
          <w:b/>
          <w:sz w:val="18"/>
          <w:szCs w:val="18"/>
        </w:rPr>
        <w:t>)</w:t>
      </w:r>
      <w:r w:rsidR="00B05DEF" w:rsidRPr="00BA3D04">
        <w:rPr>
          <w:rFonts w:ascii="Arial" w:hAnsi="Arial" w:cs="Arial"/>
          <w:b/>
          <w:sz w:val="18"/>
          <w:szCs w:val="18"/>
        </w:rPr>
        <w:t xml:space="preserve"> horas</w:t>
      </w:r>
      <w:r w:rsidRPr="00BA3D04">
        <w:rPr>
          <w:rFonts w:ascii="Arial" w:hAnsi="Arial" w:cs="Arial"/>
          <w:sz w:val="18"/>
          <w:szCs w:val="18"/>
        </w:rPr>
        <w:t xml:space="preserve"> após o encerramento da fase de negociação.</w:t>
      </w:r>
    </w:p>
    <w:p w:rsidR="00690802" w:rsidRPr="00BA3D04" w:rsidRDefault="00690802" w:rsidP="00B05DEF">
      <w:pPr>
        <w:pStyle w:val="Nivel2"/>
        <w:numPr>
          <w:ilvl w:val="1"/>
          <w:numId w:val="36"/>
        </w:numPr>
        <w:tabs>
          <w:tab w:val="left" w:pos="851"/>
        </w:tabs>
        <w:spacing w:line="360" w:lineRule="auto"/>
        <w:ind w:right="-1"/>
        <w:contextualSpacing/>
        <w:rPr>
          <w:rFonts w:ascii="Arial" w:hAnsi="Arial" w:cs="Arial"/>
          <w:b/>
          <w:sz w:val="18"/>
          <w:szCs w:val="18"/>
        </w:rPr>
      </w:pPr>
      <w:r w:rsidRPr="00BA3D04">
        <w:rPr>
          <w:rFonts w:ascii="Arial" w:hAnsi="Arial" w:cs="Arial"/>
          <w:b/>
          <w:sz w:val="18"/>
          <w:szCs w:val="18"/>
        </w:rPr>
        <w:t xml:space="preserve">Regularidade Fiscal, Social e Trabalhista </w:t>
      </w:r>
    </w:p>
    <w:p w:rsidR="00690802" w:rsidRPr="00BA3D04" w:rsidRDefault="00690802" w:rsidP="00B05DEF">
      <w:pPr>
        <w:pStyle w:val="Nivel2"/>
        <w:numPr>
          <w:ilvl w:val="2"/>
          <w:numId w:val="36"/>
        </w:numPr>
        <w:tabs>
          <w:tab w:val="left" w:pos="851"/>
        </w:tabs>
        <w:spacing w:line="360" w:lineRule="auto"/>
        <w:ind w:right="-1"/>
        <w:contextualSpacing/>
        <w:rPr>
          <w:rFonts w:ascii="Arial" w:hAnsi="Arial" w:cs="Arial"/>
          <w:sz w:val="18"/>
          <w:szCs w:val="18"/>
        </w:rPr>
      </w:pPr>
      <w:r w:rsidRPr="00BA3D04">
        <w:rPr>
          <w:rFonts w:ascii="Arial" w:hAnsi="Arial" w:cs="Arial"/>
          <w:sz w:val="18"/>
          <w:szCs w:val="18"/>
        </w:rPr>
        <w:t xml:space="preserve">Prova de inscrição no Cadastro de Pessoas Físicas (CPF) ou no Cadastro Nacional da Pessoa Jurídica (CNPJ); </w:t>
      </w:r>
    </w:p>
    <w:p w:rsidR="00690802" w:rsidRPr="00BA3D04"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BA3D04">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BA3D04"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BA3D04">
        <w:rPr>
          <w:rFonts w:ascii="Arial" w:hAnsi="Arial" w:cs="Arial"/>
          <w:sz w:val="18"/>
          <w:szCs w:val="18"/>
        </w:rPr>
        <w:t xml:space="preserve">Prova de regularidade perante a Fazenda Federal, Estadual </w:t>
      </w:r>
      <w:r w:rsidR="003704D9" w:rsidRPr="00BA3D04">
        <w:rPr>
          <w:rFonts w:ascii="Arial" w:hAnsi="Arial" w:cs="Arial"/>
          <w:sz w:val="18"/>
          <w:szCs w:val="18"/>
        </w:rPr>
        <w:t xml:space="preserve">e </w:t>
      </w:r>
      <w:r w:rsidRPr="00BA3D04">
        <w:rPr>
          <w:rFonts w:ascii="Arial" w:hAnsi="Arial" w:cs="Arial"/>
          <w:sz w:val="18"/>
          <w:szCs w:val="18"/>
        </w:rPr>
        <w:t xml:space="preserve">Municipal do domicílio ou sede do licitante, ou outra equivalente, na forma da lei; </w:t>
      </w:r>
    </w:p>
    <w:p w:rsidR="00690802" w:rsidRPr="00BA3D04"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BA3D04">
        <w:rPr>
          <w:rFonts w:ascii="Arial" w:hAnsi="Arial" w:cs="Arial"/>
          <w:sz w:val="18"/>
          <w:szCs w:val="18"/>
        </w:rPr>
        <w:t xml:space="preserve">Prova de regularidade relativa à Seguridade Social e ao FGTS, que demonstre cumprimento dos encargos sociais instituídos por lei; </w:t>
      </w:r>
    </w:p>
    <w:p w:rsidR="00690802" w:rsidRPr="00BA3D04" w:rsidRDefault="00690802" w:rsidP="00B05DEF">
      <w:pPr>
        <w:pStyle w:val="Nivel2"/>
        <w:numPr>
          <w:ilvl w:val="2"/>
          <w:numId w:val="36"/>
        </w:numPr>
        <w:tabs>
          <w:tab w:val="left" w:pos="851"/>
        </w:tabs>
        <w:spacing w:line="360" w:lineRule="auto"/>
        <w:ind w:left="1418" w:right="-1"/>
        <w:contextualSpacing/>
        <w:rPr>
          <w:rFonts w:ascii="Arial" w:hAnsi="Arial" w:cs="Arial"/>
          <w:i/>
          <w:sz w:val="18"/>
          <w:szCs w:val="18"/>
        </w:rPr>
      </w:pPr>
      <w:r w:rsidRPr="00BA3D04">
        <w:rPr>
          <w:rFonts w:ascii="Arial" w:hAnsi="Arial" w:cs="Arial"/>
          <w:sz w:val="18"/>
          <w:szCs w:val="18"/>
        </w:rPr>
        <w:t>Prova de regularidade perante a Justiça do Trabalho – CNDT;</w:t>
      </w:r>
    </w:p>
    <w:p w:rsidR="00690802" w:rsidRPr="00BA3D04" w:rsidRDefault="00690802" w:rsidP="00B05DEF">
      <w:pPr>
        <w:pStyle w:val="Nivel2"/>
        <w:numPr>
          <w:ilvl w:val="1"/>
          <w:numId w:val="36"/>
        </w:numPr>
        <w:tabs>
          <w:tab w:val="left" w:pos="851"/>
        </w:tabs>
        <w:spacing w:before="240" w:after="240" w:line="360" w:lineRule="auto"/>
        <w:ind w:right="-1"/>
        <w:rPr>
          <w:rFonts w:ascii="Arial" w:hAnsi="Arial" w:cs="Arial"/>
          <w:b/>
          <w:sz w:val="18"/>
          <w:szCs w:val="18"/>
        </w:rPr>
      </w:pPr>
      <w:r w:rsidRPr="00BA3D04">
        <w:rPr>
          <w:rFonts w:ascii="Arial" w:hAnsi="Arial" w:cs="Arial"/>
          <w:b/>
          <w:sz w:val="18"/>
          <w:szCs w:val="18"/>
        </w:rPr>
        <w:t>Qualificação Econômico e Financeira</w:t>
      </w:r>
    </w:p>
    <w:p w:rsidR="00690802" w:rsidRPr="00BA3D04" w:rsidRDefault="0069080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BA3D04">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BA3D04" w:rsidRDefault="0069080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BA3D04">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BA3D04" w:rsidRDefault="008559B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BA3D04">
        <w:rPr>
          <w:rFonts w:ascii="Arial" w:hAnsi="Arial"/>
          <w:color w:val="auto"/>
          <w:sz w:val="18"/>
          <w:szCs w:val="18"/>
        </w:rPr>
        <w:t>Balanço Patrimonial e Demonstrações Contábeis</w:t>
      </w:r>
      <w:r w:rsidR="002A7909" w:rsidRPr="00BA3D04">
        <w:rPr>
          <w:rFonts w:ascii="Arial" w:hAnsi="Arial"/>
          <w:color w:val="auto"/>
          <w:sz w:val="18"/>
          <w:szCs w:val="18"/>
        </w:rPr>
        <w:t xml:space="preserve">, </w:t>
      </w:r>
      <w:r w:rsidR="002A7909" w:rsidRPr="00BA3D04">
        <w:rPr>
          <w:rFonts w:ascii="Arial" w:hAnsi="Arial"/>
          <w:b/>
          <w:color w:val="auto"/>
          <w:sz w:val="18"/>
          <w:szCs w:val="18"/>
        </w:rPr>
        <w:t>dos 2 (dois) últimos exercícios</w:t>
      </w:r>
      <w:r w:rsidR="002A7909" w:rsidRPr="00BA3D04">
        <w:rPr>
          <w:rFonts w:ascii="Arial" w:hAnsi="Arial"/>
          <w:color w:val="auto"/>
          <w:sz w:val="18"/>
          <w:szCs w:val="18"/>
        </w:rPr>
        <w:t>,</w:t>
      </w:r>
      <w:r w:rsidRPr="00BA3D04">
        <w:rPr>
          <w:rFonts w:ascii="Arial" w:hAnsi="Arial"/>
          <w:color w:val="auto"/>
          <w:sz w:val="18"/>
          <w:szCs w:val="18"/>
        </w:rPr>
        <w:t xml:space="preserve">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BA3D04">
        <w:rPr>
          <w:rFonts w:ascii="Arial" w:hAnsi="Arial"/>
          <w:color w:val="auto"/>
          <w:sz w:val="18"/>
          <w:szCs w:val="18"/>
        </w:rPr>
        <w:t>,</w:t>
      </w:r>
      <w:r w:rsidR="00A95B7C" w:rsidRPr="00BA3D04">
        <w:rPr>
          <w:rFonts w:ascii="Arial" w:hAnsi="Arial"/>
          <w:color w:val="auto"/>
          <w:sz w:val="18"/>
          <w:szCs w:val="18"/>
        </w:rPr>
        <w:t xml:space="preserve"> </w:t>
      </w:r>
      <w:r w:rsidR="00690802" w:rsidRPr="00BA3D04">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BA3D04" w:rsidRDefault="00690802" w:rsidP="00B05DEF">
      <w:pPr>
        <w:pStyle w:val="Nivel3"/>
        <w:numPr>
          <w:ilvl w:val="0"/>
          <w:numId w:val="0"/>
        </w:numPr>
        <w:spacing w:line="360" w:lineRule="auto"/>
        <w:ind w:left="567" w:right="-1"/>
        <w:rPr>
          <w:rFonts w:ascii="Arial" w:hAnsi="Arial"/>
          <w:color w:val="auto"/>
          <w:sz w:val="18"/>
          <w:szCs w:val="18"/>
        </w:rPr>
      </w:pPr>
      <w:r w:rsidRPr="00BA3D04">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BA3D04" w:rsidRDefault="00B05DEF" w:rsidP="00B05DEF">
      <w:pPr>
        <w:pStyle w:val="Nivel3"/>
        <w:numPr>
          <w:ilvl w:val="0"/>
          <w:numId w:val="0"/>
        </w:numPr>
        <w:spacing w:line="360" w:lineRule="auto"/>
        <w:ind w:left="567" w:right="-1"/>
        <w:rPr>
          <w:rFonts w:ascii="Arial" w:hAnsi="Arial"/>
          <w:color w:val="auto"/>
          <w:sz w:val="18"/>
          <w:szCs w:val="18"/>
        </w:rPr>
      </w:pPr>
      <w:r w:rsidRPr="00BA3D04">
        <w:rPr>
          <w:rFonts w:ascii="Arial" w:hAnsi="Arial"/>
          <w:color w:val="auto"/>
          <w:sz w:val="18"/>
          <w:szCs w:val="18"/>
        </w:rPr>
        <w:lastRenderedPageBreak/>
        <w:t>11.3.</w:t>
      </w:r>
      <w:r w:rsidR="00690802" w:rsidRPr="00BA3D04">
        <w:rPr>
          <w:rFonts w:ascii="Arial" w:hAnsi="Arial"/>
          <w:color w:val="auto"/>
          <w:sz w:val="18"/>
          <w:szCs w:val="18"/>
        </w:rPr>
        <w:t>5. Certidão Negativa de Falência ou Concordata expedida pelo distribuidor do Foro da sede da matriz da Pessoa Jurídica, ou de execução patrimonial, expedida no domicílio da pessoa física;</w:t>
      </w:r>
    </w:p>
    <w:p w:rsidR="00690802" w:rsidRPr="00BA3D04" w:rsidRDefault="00690802" w:rsidP="00B05DEF">
      <w:pPr>
        <w:spacing w:line="360" w:lineRule="auto"/>
        <w:ind w:left="567" w:right="-1"/>
        <w:jc w:val="both"/>
        <w:rPr>
          <w:rFonts w:ascii="Arial" w:hAnsi="Arial" w:cs="Arial"/>
          <w:sz w:val="18"/>
          <w:szCs w:val="18"/>
        </w:rPr>
      </w:pPr>
      <w:r w:rsidRPr="00BA3D04">
        <w:rPr>
          <w:rFonts w:ascii="Arial" w:hAnsi="Arial" w:cs="Arial"/>
          <w:sz w:val="18"/>
          <w:szCs w:val="18"/>
        </w:rPr>
        <w:t xml:space="preserve">Para o estado de Santa Catarina, disponível através do endereço </w:t>
      </w:r>
      <w:hyperlink r:id="rId34" w:history="1">
        <w:r w:rsidRPr="00BA3D04">
          <w:rPr>
            <w:rStyle w:val="Hyperlink"/>
            <w:rFonts w:ascii="Arial" w:hAnsi="Arial" w:cs="Arial"/>
            <w:color w:val="auto"/>
            <w:sz w:val="18"/>
            <w:szCs w:val="18"/>
          </w:rPr>
          <w:t>https://www.tjsc.jus.br/web/judicial/certidoes</w:t>
        </w:r>
      </w:hyperlink>
      <w:r w:rsidRPr="00BA3D04">
        <w:rPr>
          <w:rFonts w:ascii="Arial" w:hAnsi="Arial" w:cs="Arial"/>
          <w:sz w:val="18"/>
          <w:szCs w:val="18"/>
        </w:rPr>
        <w:t xml:space="preserve">. </w:t>
      </w:r>
    </w:p>
    <w:p w:rsidR="00690802" w:rsidRPr="00BA3D04" w:rsidRDefault="00690802" w:rsidP="00B05DEF">
      <w:pPr>
        <w:spacing w:line="360" w:lineRule="auto"/>
        <w:ind w:left="567" w:right="-1"/>
        <w:jc w:val="both"/>
        <w:rPr>
          <w:rFonts w:ascii="Arial" w:hAnsi="Arial" w:cs="Arial"/>
          <w:sz w:val="18"/>
          <w:szCs w:val="18"/>
        </w:rPr>
      </w:pPr>
      <w:r w:rsidRPr="00BA3D04">
        <w:rPr>
          <w:rFonts w:ascii="Arial" w:hAnsi="Arial" w:cs="Arial"/>
          <w:sz w:val="18"/>
          <w:szCs w:val="18"/>
        </w:rPr>
        <w:t>Para as certidões emitidas em outros estados será observado as orientações constantes das mesmas.</w:t>
      </w:r>
    </w:p>
    <w:p w:rsidR="00690802" w:rsidRPr="00BA3D04" w:rsidRDefault="00690802" w:rsidP="00B05DEF">
      <w:pPr>
        <w:pStyle w:val="Nivel3"/>
        <w:numPr>
          <w:ilvl w:val="0"/>
          <w:numId w:val="0"/>
        </w:numPr>
        <w:spacing w:line="360" w:lineRule="auto"/>
        <w:ind w:left="567" w:right="-1"/>
        <w:rPr>
          <w:rFonts w:ascii="Arial" w:hAnsi="Arial"/>
          <w:color w:val="auto"/>
          <w:sz w:val="18"/>
          <w:szCs w:val="18"/>
        </w:rPr>
      </w:pPr>
      <w:r w:rsidRPr="00BA3D04">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BA3D04" w:rsidRDefault="00690802" w:rsidP="00B05DEF">
      <w:pPr>
        <w:pStyle w:val="Nivel3"/>
        <w:numPr>
          <w:ilvl w:val="0"/>
          <w:numId w:val="0"/>
        </w:numPr>
        <w:spacing w:line="360" w:lineRule="auto"/>
        <w:ind w:left="567" w:right="-1"/>
        <w:rPr>
          <w:rFonts w:ascii="Arial" w:hAnsi="Arial"/>
          <w:color w:val="auto"/>
          <w:sz w:val="18"/>
          <w:szCs w:val="18"/>
        </w:rPr>
      </w:pPr>
      <w:r w:rsidRPr="00BA3D04">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BA3D04" w:rsidRDefault="00B05DEF" w:rsidP="00B05DEF">
      <w:pPr>
        <w:pStyle w:val="Nivel2"/>
        <w:spacing w:line="360" w:lineRule="auto"/>
        <w:ind w:right="-1"/>
        <w:contextualSpacing/>
        <w:rPr>
          <w:rFonts w:ascii="Arial" w:hAnsi="Arial" w:cs="Arial"/>
          <w:sz w:val="18"/>
          <w:szCs w:val="18"/>
        </w:rPr>
      </w:pPr>
      <w:r w:rsidRPr="00BA3D04">
        <w:rPr>
          <w:rFonts w:ascii="Arial" w:hAnsi="Arial" w:cs="Arial"/>
          <w:sz w:val="18"/>
          <w:szCs w:val="18"/>
        </w:rPr>
        <w:t>11</w:t>
      </w:r>
      <w:r w:rsidR="00690802" w:rsidRPr="00BA3D04">
        <w:rPr>
          <w:rFonts w:ascii="Arial" w:hAnsi="Arial" w:cs="Arial"/>
          <w:sz w:val="18"/>
          <w:szCs w:val="18"/>
        </w:rPr>
        <w:t xml:space="preserve">.4. </w:t>
      </w:r>
      <w:r w:rsidR="00690802" w:rsidRPr="00BA3D04">
        <w:rPr>
          <w:rFonts w:ascii="Arial" w:hAnsi="Arial" w:cs="Arial"/>
          <w:b/>
          <w:sz w:val="18"/>
          <w:szCs w:val="18"/>
        </w:rPr>
        <w:t>Qualificação Técnica e outras declarações</w:t>
      </w:r>
    </w:p>
    <w:p w:rsidR="00690802" w:rsidRPr="00BA3D04" w:rsidRDefault="00B05DEF" w:rsidP="00B05DEF">
      <w:pPr>
        <w:spacing w:line="360" w:lineRule="auto"/>
        <w:ind w:right="-1"/>
        <w:jc w:val="both"/>
        <w:rPr>
          <w:rFonts w:ascii="Arial" w:hAnsi="Arial" w:cs="Arial"/>
          <w:sz w:val="18"/>
          <w:szCs w:val="18"/>
        </w:rPr>
      </w:pPr>
      <w:r w:rsidRPr="00BA3D04">
        <w:rPr>
          <w:rFonts w:ascii="Arial" w:hAnsi="Arial" w:cs="Arial"/>
          <w:sz w:val="18"/>
          <w:szCs w:val="18"/>
        </w:rPr>
        <w:t>11</w:t>
      </w:r>
      <w:r w:rsidR="00690802" w:rsidRPr="00BA3D04">
        <w:rPr>
          <w:rFonts w:ascii="Arial" w:hAnsi="Arial" w:cs="Arial"/>
          <w:sz w:val="18"/>
          <w:szCs w:val="18"/>
        </w:rPr>
        <w:t>.4.1 Apresentar, no mínimo, 01 (um) atestado de capacidade</w:t>
      </w:r>
      <w:r w:rsidR="00A93DDF" w:rsidRPr="00BA3D04">
        <w:rPr>
          <w:rFonts w:ascii="Arial" w:hAnsi="Arial" w:cs="Arial"/>
          <w:sz w:val="18"/>
          <w:szCs w:val="18"/>
        </w:rPr>
        <w:t xml:space="preserve"> técnica em nome da licitante, </w:t>
      </w:r>
      <w:r w:rsidR="00690802" w:rsidRPr="00BA3D04">
        <w:rPr>
          <w:rFonts w:ascii="Arial" w:hAnsi="Arial" w:cs="Arial"/>
          <w:sz w:val="18"/>
          <w:szCs w:val="18"/>
        </w:rPr>
        <w:t xml:space="preserve">que comprove aptidão da licitante para desempenho de atividade </w:t>
      </w:r>
      <w:r w:rsidR="00D41B4E" w:rsidRPr="00BA3D04">
        <w:rPr>
          <w:rFonts w:ascii="Arial" w:hAnsi="Arial" w:cs="Arial"/>
          <w:sz w:val="18"/>
          <w:szCs w:val="18"/>
        </w:rPr>
        <w:t>semelhante em características.</w:t>
      </w:r>
    </w:p>
    <w:p w:rsidR="00690802" w:rsidRPr="00BA3D04" w:rsidRDefault="00B05DEF" w:rsidP="00B05DEF">
      <w:pPr>
        <w:suppressAutoHyphens/>
        <w:spacing w:line="360" w:lineRule="auto"/>
        <w:ind w:left="720" w:right="-1"/>
        <w:jc w:val="both"/>
        <w:rPr>
          <w:rFonts w:ascii="Arial" w:hAnsi="Arial" w:cs="Arial"/>
          <w:sz w:val="18"/>
          <w:szCs w:val="18"/>
        </w:rPr>
      </w:pPr>
      <w:r w:rsidRPr="00BA3D04">
        <w:rPr>
          <w:rFonts w:ascii="Arial" w:hAnsi="Arial" w:cs="Arial"/>
          <w:sz w:val="18"/>
          <w:szCs w:val="18"/>
        </w:rPr>
        <w:t>11</w:t>
      </w:r>
      <w:r w:rsidR="00C35C45" w:rsidRPr="00BA3D04">
        <w:rPr>
          <w:rFonts w:ascii="Arial" w:hAnsi="Arial" w:cs="Arial"/>
          <w:sz w:val="18"/>
          <w:szCs w:val="18"/>
        </w:rPr>
        <w:t xml:space="preserve">.4.1.1. </w:t>
      </w:r>
      <w:r w:rsidR="00690802" w:rsidRPr="00BA3D04">
        <w:rPr>
          <w:rFonts w:ascii="Arial" w:hAnsi="Arial" w:cs="Arial"/>
          <w:sz w:val="18"/>
          <w:szCs w:val="18"/>
        </w:rPr>
        <w:t>O(s) atestado(s) devera(ão) conter, além do nome do</w:t>
      </w:r>
      <w:r w:rsidR="002A7909" w:rsidRPr="00BA3D04">
        <w:rPr>
          <w:rFonts w:ascii="Arial" w:hAnsi="Arial" w:cs="Arial"/>
          <w:sz w:val="18"/>
          <w:szCs w:val="18"/>
        </w:rPr>
        <w:t xml:space="preserve"> atestante, endereço e telefone</w:t>
      </w:r>
      <w:r w:rsidR="00690802" w:rsidRPr="00BA3D04">
        <w:rPr>
          <w:rFonts w:ascii="Arial" w:hAnsi="Arial" w:cs="Arial"/>
          <w:sz w:val="18"/>
          <w:szCs w:val="18"/>
        </w:rPr>
        <w:t xml:space="preserve">, ou qualquer outra forma de que o MUNICIPIO possa valer –se para manter contato com </w:t>
      </w:r>
      <w:r w:rsidR="002A7909" w:rsidRPr="00BA3D04">
        <w:rPr>
          <w:rFonts w:ascii="Arial" w:hAnsi="Arial" w:cs="Arial"/>
          <w:sz w:val="18"/>
          <w:szCs w:val="18"/>
        </w:rPr>
        <w:t xml:space="preserve">o (a) </w:t>
      </w:r>
      <w:r w:rsidR="00690802" w:rsidRPr="00BA3D04">
        <w:rPr>
          <w:rFonts w:ascii="Arial" w:hAnsi="Arial" w:cs="Arial"/>
          <w:sz w:val="18"/>
          <w:szCs w:val="18"/>
        </w:rPr>
        <w:t>declarante.</w:t>
      </w:r>
    </w:p>
    <w:p w:rsidR="00690802" w:rsidRPr="00BA3D04" w:rsidRDefault="00B05DEF" w:rsidP="00B05DEF">
      <w:pPr>
        <w:spacing w:after="200" w:line="360" w:lineRule="auto"/>
        <w:ind w:left="1080" w:right="-1"/>
        <w:jc w:val="both"/>
        <w:rPr>
          <w:rFonts w:ascii="Arial" w:hAnsi="Arial" w:cs="Arial"/>
          <w:sz w:val="18"/>
          <w:szCs w:val="18"/>
        </w:rPr>
      </w:pPr>
      <w:r w:rsidRPr="00BA3D04">
        <w:rPr>
          <w:rFonts w:ascii="Arial" w:hAnsi="Arial" w:cs="Arial"/>
          <w:sz w:val="18"/>
          <w:szCs w:val="18"/>
        </w:rPr>
        <w:t xml:space="preserve">11.4.1.2. </w:t>
      </w:r>
      <w:r w:rsidR="00690802" w:rsidRPr="00BA3D04">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BA3D04" w:rsidRDefault="00690802" w:rsidP="00B05DEF">
      <w:pPr>
        <w:pStyle w:val="PargrafodaLista"/>
        <w:numPr>
          <w:ilvl w:val="3"/>
          <w:numId w:val="38"/>
        </w:numPr>
        <w:spacing w:after="200" w:line="360" w:lineRule="auto"/>
        <w:ind w:right="-1"/>
        <w:jc w:val="both"/>
        <w:rPr>
          <w:rFonts w:ascii="Arial" w:hAnsi="Arial" w:cs="Arial"/>
          <w:sz w:val="18"/>
          <w:szCs w:val="18"/>
        </w:rPr>
      </w:pPr>
      <w:r w:rsidRPr="00BA3D04">
        <w:rPr>
          <w:rFonts w:ascii="Arial" w:hAnsi="Arial" w:cs="Arial"/>
          <w:sz w:val="18"/>
          <w:szCs w:val="18"/>
        </w:rPr>
        <w:t xml:space="preserve">Declaração de Parentesco </w:t>
      </w:r>
    </w:p>
    <w:p w:rsidR="00690802" w:rsidRPr="00BA3D04" w:rsidRDefault="00690802" w:rsidP="00B05DEF">
      <w:pPr>
        <w:pStyle w:val="PargrafodaLista"/>
        <w:numPr>
          <w:ilvl w:val="3"/>
          <w:numId w:val="38"/>
        </w:numPr>
        <w:suppressAutoHyphens/>
        <w:spacing w:line="360" w:lineRule="auto"/>
        <w:ind w:right="-1"/>
        <w:jc w:val="both"/>
        <w:rPr>
          <w:rFonts w:ascii="Arial" w:hAnsi="Arial" w:cs="Arial"/>
          <w:sz w:val="18"/>
          <w:szCs w:val="18"/>
        </w:rPr>
      </w:pPr>
      <w:r w:rsidRPr="00BA3D04">
        <w:rPr>
          <w:rFonts w:ascii="Arial" w:hAnsi="Arial" w:cs="Arial"/>
          <w:sz w:val="18"/>
          <w:szCs w:val="18"/>
        </w:rPr>
        <w:t xml:space="preserve">Modelo de declaração de idoneidade para licitar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A3D04">
        <w:rPr>
          <w:rFonts w:ascii="Arial" w:hAnsi="Arial" w:cs="Arial"/>
          <w:b/>
          <w:bCs/>
          <w:sz w:val="18"/>
          <w:szCs w:val="18"/>
        </w:rPr>
        <w:t>Quando permitida a participação de empresas estrangeiras que não funcionem no País</w:t>
      </w:r>
      <w:r w:rsidRPr="00BA3D04">
        <w:rPr>
          <w:rFonts w:ascii="Arial" w:hAnsi="Arial" w:cs="Arial"/>
          <w:sz w:val="18"/>
          <w:szCs w:val="18"/>
        </w:rPr>
        <w:t xml:space="preserve">, as exigências de habilitação serão atendidas mediante documentos equivalentes, inicialmente apresentados em tradução livre.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A3D04">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BA3D04">
          <w:rPr>
            <w:rStyle w:val="Hyperlink"/>
            <w:rFonts w:ascii="Arial" w:hAnsi="Arial" w:cs="Arial"/>
            <w:color w:val="auto"/>
            <w:sz w:val="18"/>
            <w:szCs w:val="18"/>
          </w:rPr>
          <w:t>Decreto Federal n. 8.660/2016</w:t>
        </w:r>
      </w:hyperlink>
      <w:r w:rsidRPr="00BA3D04">
        <w:rPr>
          <w:rFonts w:ascii="Arial" w:hAnsi="Arial" w:cs="Arial"/>
          <w:sz w:val="18"/>
          <w:szCs w:val="18"/>
        </w:rPr>
        <w:t>, ou de outro que venha a substituí-lo, ou consularizados pelos respectivos consulados ou embaixadas.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A3D04">
        <w:rPr>
          <w:rFonts w:ascii="Arial" w:hAnsi="Arial" w:cs="Arial"/>
          <w:b/>
          <w:bCs/>
          <w:sz w:val="18"/>
          <w:szCs w:val="18"/>
        </w:rPr>
        <w:t>Quando permitida a participação de consórcio de empresas</w:t>
      </w:r>
      <w:r w:rsidRPr="00BA3D04">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A3D04">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BA3D04">
        <w:rPr>
          <w:rFonts w:ascii="Arial" w:hAnsi="Arial" w:cs="Arial"/>
          <w:b/>
          <w:bCs/>
          <w:sz w:val="18"/>
          <w:szCs w:val="18"/>
        </w:rPr>
        <w:t xml:space="preserve">10% </w:t>
      </w:r>
      <w:r w:rsidRPr="00BA3D04">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Os documentos exigidos para fins de habilitação poderão ser apresentados em original, </w:t>
      </w:r>
      <w:r w:rsidR="00614B0C" w:rsidRPr="00BA3D04">
        <w:rPr>
          <w:rFonts w:ascii="Arial" w:hAnsi="Arial" w:cs="Arial"/>
          <w:sz w:val="18"/>
          <w:szCs w:val="18"/>
        </w:rPr>
        <w:t>cópia autenticada ou assinatura digital</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lastRenderedPageBreak/>
        <w:t>Os documentos exigidos para fins de habilitação poderão ser substituídos por registro cadastral emitido por órgão ou entidade pública, desde que o registro tenha sido feito em obediência ao disposto na Lei Federal n. 14.133/2021.</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i/>
          <w:iCs/>
          <w:sz w:val="18"/>
          <w:szCs w:val="18"/>
        </w:rPr>
      </w:pPr>
      <w:r w:rsidRPr="00BA3D04">
        <w:rPr>
          <w:rFonts w:ascii="Arial" w:hAnsi="Arial" w:cs="Arial"/>
          <w:sz w:val="18"/>
          <w:szCs w:val="18"/>
        </w:rPr>
        <w:t xml:space="preserve">A verificação pelo pregoeiro, em </w:t>
      </w:r>
      <w:r w:rsidRPr="00BA3D04">
        <w:rPr>
          <w:rFonts w:ascii="Arial" w:hAnsi="Arial" w:cs="Arial"/>
          <w:i/>
          <w:iCs/>
          <w:sz w:val="18"/>
          <w:szCs w:val="18"/>
        </w:rPr>
        <w:t>sites</w:t>
      </w:r>
      <w:r w:rsidRPr="00BA3D04">
        <w:rPr>
          <w:rFonts w:ascii="Arial" w:hAnsi="Arial" w:cs="Arial"/>
          <w:sz w:val="18"/>
          <w:szCs w:val="18"/>
        </w:rPr>
        <w:t xml:space="preserve"> oficiais de órgãos e entidades emissores de certidões constitui meio legal de prova, para fins de habilitação.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BA3D04">
        <w:rPr>
          <w:rFonts w:ascii="Arial" w:hAnsi="Arial" w:cs="Arial"/>
          <w:sz w:val="18"/>
          <w:szCs w:val="18"/>
        </w:rPr>
        <w:t xml:space="preserve">Os documentos exigidos para habilitação serão enviados por meio do sistema, em formato digital, no prazo de </w:t>
      </w:r>
      <w:r w:rsidR="00292F5D" w:rsidRPr="00BA3D04">
        <w:rPr>
          <w:rFonts w:ascii="Arial" w:hAnsi="Arial" w:cs="Arial"/>
          <w:b/>
          <w:bCs/>
          <w:sz w:val="18"/>
          <w:szCs w:val="18"/>
        </w:rPr>
        <w:t>máximo de 2 (duas) horas</w:t>
      </w:r>
      <w:r w:rsidRPr="00BA3D04">
        <w:rPr>
          <w:rFonts w:ascii="Arial" w:hAnsi="Arial" w:cs="Arial"/>
          <w:sz w:val="18"/>
          <w:szCs w:val="18"/>
        </w:rPr>
        <w:t>, prorrogável por igual período, contado da solicitação do pregoeiro.</w:t>
      </w:r>
      <w:bookmarkEnd w:id="34"/>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A3D04">
        <w:rPr>
          <w:rFonts w:ascii="Arial" w:hAnsi="Arial" w:cs="Arial"/>
          <w:sz w:val="18"/>
          <w:szCs w:val="18"/>
        </w:rPr>
        <w:t>A verificação no PNCP ou a exigência dos documentos nele não contidos somente será feita em relação ao licitante vencedor.</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i/>
          <w:sz w:val="18"/>
          <w:szCs w:val="18"/>
        </w:rPr>
      </w:pPr>
      <w:r w:rsidRPr="00BA3D04">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A3D04">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BA3D04">
          <w:rPr>
            <w:rStyle w:val="Hyperlink"/>
            <w:rFonts w:ascii="Arial" w:hAnsi="Arial" w:cs="Arial"/>
            <w:color w:val="auto"/>
            <w:sz w:val="18"/>
            <w:szCs w:val="18"/>
          </w:rPr>
          <w:t>artigo 64 da Lei Federal n. 14.133/2021</w:t>
        </w:r>
      </w:hyperlink>
      <w:r w:rsidRPr="00BA3D04">
        <w:rPr>
          <w:rFonts w:ascii="Arial" w:hAnsi="Arial" w:cs="Arial"/>
          <w:sz w:val="18"/>
          <w:szCs w:val="18"/>
        </w:rPr>
        <w:t>):</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A3D04">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A3D04">
        <w:rPr>
          <w:rFonts w:ascii="Arial" w:hAnsi="Arial" w:cs="Arial"/>
          <w:sz w:val="18"/>
          <w:szCs w:val="18"/>
        </w:rPr>
        <w:t>atualização de documentos cuja validade tenha expirado após a data de recebimento das propostas;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BA3D04">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BA3D04">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BA3D04">
          <w:rPr>
            <w:rFonts w:ascii="Arial" w:hAnsi="Arial" w:cs="Arial"/>
            <w:sz w:val="18"/>
            <w:szCs w:val="18"/>
          </w:rPr>
          <w:t>11.13.1</w:t>
        </w:r>
      </w:fldSimple>
      <w:r w:rsidRPr="00BA3D04">
        <w:rPr>
          <w:rFonts w:ascii="Arial" w:hAnsi="Arial" w:cs="Arial"/>
          <w:sz w:val="18"/>
          <w:szCs w:val="18"/>
        </w:rPr>
        <w:t>.</w:t>
      </w:r>
      <w:bookmarkEnd w:id="36"/>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BA3D04">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BA3D04">
        <w:rPr>
          <w:rFonts w:ascii="Arial" w:hAnsi="Arial" w:cs="Arial"/>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A3D04">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BA3D04">
          <w:rPr>
            <w:rStyle w:val="Hyperlink"/>
            <w:rFonts w:ascii="Arial" w:hAnsi="Arial" w:cs="Arial"/>
            <w:color w:val="auto"/>
            <w:sz w:val="18"/>
            <w:szCs w:val="18"/>
          </w:rPr>
          <w:t>artigo 42 da Lei Complementar 123/2006</w:t>
        </w:r>
      </w:hyperlink>
      <w:r w:rsidRPr="00BA3D04">
        <w:rPr>
          <w:rFonts w:ascii="Arial" w:hAnsi="Arial" w:cs="Arial"/>
          <w:sz w:val="18"/>
          <w:szCs w:val="18"/>
        </w:rPr>
        <w:t>).</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38" w:name="_Toc125727234"/>
      <w:r w:rsidRPr="00BA3D04">
        <w:rPr>
          <w:rFonts w:ascii="Arial" w:hAnsi="Arial"/>
          <w:color w:val="auto"/>
          <w:sz w:val="18"/>
          <w:szCs w:val="18"/>
        </w:rPr>
        <w:t>DOS RECURSOS</w:t>
      </w:r>
      <w:bookmarkEnd w:id="38"/>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BA3D04">
          <w:rPr>
            <w:rStyle w:val="Hyperlink"/>
            <w:rFonts w:ascii="Arial" w:hAnsi="Arial" w:cs="Arial"/>
            <w:color w:val="auto"/>
            <w:sz w:val="18"/>
            <w:szCs w:val="18"/>
          </w:rPr>
          <w:t>artigo 165 da Lei Federal n. 14.133/2021</w:t>
        </w:r>
      </w:hyperlink>
      <w:r w:rsidRPr="00BA3D04">
        <w:rPr>
          <w:rFonts w:ascii="Arial" w:hAnsi="Arial" w:cs="Arial"/>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lastRenderedPageBreak/>
        <w:t xml:space="preserve">Qualquer licitante poderá manifestar imediata e motivadamente a intenção de recorrer no prazo de até </w:t>
      </w:r>
      <w:r w:rsidR="00EA1D8A" w:rsidRPr="00BA3D04">
        <w:rPr>
          <w:rFonts w:ascii="Arial" w:hAnsi="Arial" w:cs="Arial"/>
          <w:b/>
          <w:bCs/>
          <w:sz w:val="18"/>
          <w:szCs w:val="18"/>
        </w:rPr>
        <w:t>10 (dez</w:t>
      </w:r>
      <w:r w:rsidRPr="00BA3D04">
        <w:rPr>
          <w:rFonts w:ascii="Arial" w:hAnsi="Arial" w:cs="Arial"/>
          <w:b/>
          <w:bCs/>
          <w:sz w:val="18"/>
          <w:szCs w:val="18"/>
        </w:rPr>
        <w:t>) minutos</w:t>
      </w:r>
      <w:r w:rsidRPr="00BA3D04">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As razões do recurso poderão trazer outros motivos não indicados expressamente na sessão pública.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Os recursos deverão ser encaminhados em campo próprio do sistema.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Os recursos interpostos fora do prazo não serão conhecidos.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 recurso terá efeito suspensivo do ato ou da decisão recorrida até que sobrevenha decisão final da autoridade competente.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 acolhimento do recurso invalida tão somente os atos insuscetíveis de aproveitamento.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Os autos do processo permanecerão com vista franqueada aos interessados no sistema de licitação.</w:t>
      </w:r>
    </w:p>
    <w:p w:rsidR="006A2AFB" w:rsidRPr="00BA3D04" w:rsidRDefault="006A2AFB" w:rsidP="00B05DEF">
      <w:pPr>
        <w:pStyle w:val="Ttulo1"/>
        <w:shd w:val="clear" w:color="auto" w:fill="E7E6E6" w:themeFill="background2"/>
        <w:spacing w:line="360" w:lineRule="auto"/>
        <w:ind w:right="-1"/>
        <w:rPr>
          <w:rFonts w:ascii="Arial" w:hAnsi="Arial"/>
          <w:color w:val="auto"/>
          <w:sz w:val="18"/>
          <w:szCs w:val="18"/>
        </w:rPr>
      </w:pPr>
      <w:r w:rsidRPr="00BA3D04">
        <w:rPr>
          <w:rFonts w:ascii="Arial" w:hAnsi="Arial"/>
          <w:color w:val="auto"/>
          <w:sz w:val="18"/>
          <w:szCs w:val="18"/>
        </w:rPr>
        <w:t>DA ATA DE REGISTRO DE PREÇOS</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BA3D04">
        <w:rPr>
          <w:rFonts w:ascii="Arial" w:hAnsi="Arial" w:cs="Arial"/>
          <w:sz w:val="18"/>
          <w:szCs w:val="18"/>
        </w:rPr>
        <w:t>na</w:t>
      </w:r>
      <w:r w:rsidRPr="00BA3D04">
        <w:rPr>
          <w:rFonts w:ascii="Arial" w:hAnsi="Arial" w:cs="Arial"/>
          <w:sz w:val="18"/>
          <w:szCs w:val="18"/>
        </w:rPr>
        <w:t xml:space="preserve"> Lei nº. 14.133/2021.</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 xml:space="preserve">12.6 As obrigações das partes, forma de pagamento e sanções cominadas são as descritas na Minuta do Contrato constante do </w:t>
      </w:r>
      <w:r w:rsidRPr="00BA3D04">
        <w:rPr>
          <w:rFonts w:ascii="Arial" w:hAnsi="Arial" w:cs="Arial"/>
          <w:b/>
          <w:sz w:val="18"/>
          <w:szCs w:val="18"/>
        </w:rPr>
        <w:t>Anexo II</w:t>
      </w:r>
      <w:r w:rsidRPr="00BA3D04">
        <w:rPr>
          <w:rFonts w:ascii="Arial" w:hAnsi="Arial" w:cs="Arial"/>
          <w:sz w:val="18"/>
          <w:szCs w:val="18"/>
        </w:rPr>
        <w:t xml:space="preserve"> deste Edital.</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12.7 Farão parte integrante do contrato as condições previstas no Edital e a proposta apresentada pelo adjudicatário.</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lastRenderedPageBreak/>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BA3D04" w:rsidRDefault="008D0C07" w:rsidP="00B05DEF">
      <w:pPr>
        <w:spacing w:line="360" w:lineRule="auto"/>
        <w:ind w:right="-1"/>
        <w:jc w:val="both"/>
        <w:rPr>
          <w:rFonts w:ascii="Arial" w:hAnsi="Arial" w:cs="Arial"/>
          <w:sz w:val="18"/>
          <w:szCs w:val="18"/>
        </w:rPr>
      </w:pPr>
      <w:r w:rsidRPr="00BA3D04">
        <w:rPr>
          <w:rFonts w:ascii="Arial" w:hAnsi="Arial" w:cs="Arial"/>
          <w:sz w:val="18"/>
          <w:szCs w:val="18"/>
        </w:rPr>
        <w:t>12.11</w:t>
      </w:r>
      <w:r w:rsidR="00010E34" w:rsidRPr="00BA3D04">
        <w:rPr>
          <w:rFonts w:ascii="Arial" w:hAnsi="Arial" w:cs="Arial"/>
          <w:sz w:val="18"/>
          <w:szCs w:val="18"/>
        </w:rPr>
        <w:t>. Os contratos decorrentes da Ata de Registro de Preços regem-se pelas disposições da Lei n° 14.133/2021 e do Regulamento especifico.</w:t>
      </w:r>
    </w:p>
    <w:p w:rsidR="00010E34" w:rsidRPr="00BA3D04" w:rsidRDefault="00010E34" w:rsidP="00B05DEF">
      <w:pPr>
        <w:spacing w:line="360" w:lineRule="auto"/>
        <w:ind w:right="-1"/>
        <w:jc w:val="both"/>
        <w:rPr>
          <w:rFonts w:ascii="Arial" w:hAnsi="Arial" w:cs="Arial"/>
          <w:sz w:val="18"/>
          <w:szCs w:val="18"/>
        </w:rPr>
      </w:pPr>
      <w:r w:rsidRPr="00BA3D04">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BA3D04">
        <w:rPr>
          <w:rFonts w:ascii="Arial" w:hAnsi="Arial" w:cs="Arial"/>
          <w:sz w:val="18"/>
          <w:szCs w:val="18"/>
        </w:rPr>
        <w:t>pio no primeiro ano de vigência, conforme disposto no Art. 84 da Lei n° 14.133/2021.</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bookmarkStart w:id="39" w:name="_Toc125727235"/>
      <w:r w:rsidRPr="00BA3D04">
        <w:rPr>
          <w:rFonts w:ascii="Arial" w:hAnsi="Arial"/>
          <w:color w:val="auto"/>
          <w:sz w:val="18"/>
          <w:szCs w:val="18"/>
        </w:rPr>
        <w:t>DAS INFRAÇÕES ADMINISTRATIVAS E SANÇÕES</w:t>
      </w:r>
      <w:bookmarkEnd w:id="39"/>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Comete infração administrativa, </w:t>
      </w:r>
      <w:r w:rsidR="00CD4917" w:rsidRPr="00BA3D04">
        <w:rPr>
          <w:rFonts w:ascii="Arial" w:hAnsi="Arial" w:cs="Arial"/>
          <w:sz w:val="18"/>
          <w:szCs w:val="18"/>
        </w:rPr>
        <w:t xml:space="preserve">nos termos da </w:t>
      </w:r>
      <w:hyperlink r:id="rId39" w:history="1">
        <w:r w:rsidR="00CD4917" w:rsidRPr="00BA3D04">
          <w:rPr>
            <w:rStyle w:val="Hyperlink"/>
            <w:rFonts w:ascii="Arial" w:hAnsi="Arial" w:cs="Arial"/>
            <w:color w:val="auto"/>
            <w:sz w:val="18"/>
            <w:szCs w:val="18"/>
          </w:rPr>
          <w:t>Lei Federal n. 14.133/2021</w:t>
        </w:r>
      </w:hyperlink>
      <w:r w:rsidR="00CD4917" w:rsidRPr="00BA3D04">
        <w:rPr>
          <w:rFonts w:ascii="Arial" w:hAnsi="Arial" w:cs="Arial"/>
          <w:sz w:val="18"/>
          <w:szCs w:val="18"/>
        </w:rPr>
        <w:t xml:space="preserve"> e da Lei Municipal 4.056/2023</w:t>
      </w:r>
      <w:r w:rsidRPr="00BA3D04">
        <w:rPr>
          <w:rFonts w:ascii="Arial" w:hAnsi="Arial" w:cs="Arial"/>
          <w:sz w:val="18"/>
          <w:szCs w:val="18"/>
        </w:rPr>
        <w:t xml:space="preserve">, o licitante que, com dolo ou culpa: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BA3D04">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BA3D04">
        <w:rPr>
          <w:rFonts w:ascii="Arial" w:hAnsi="Arial" w:cs="Arial"/>
          <w:sz w:val="18"/>
          <w:szCs w:val="18"/>
        </w:rPr>
        <w:t>Salvo em decorrência de fato superveniente devidamente justificado, não mantiver a proposta em especial quando:</w:t>
      </w:r>
      <w:bookmarkEnd w:id="42"/>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não enviar a proposta adequada ao último lance ofertado ou após a negociação; </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recusar-se a enviar o detalhamento da proposta quando exigível; </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pedir para ser desclassificado quando encerrada a etapa competitiva; ou </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deixar de apresentar amostra;</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apresentar proposta ou amostra em desacordo com as especificações do edital;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BA3D04">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BA3D04">
        <w:rPr>
          <w:rFonts w:ascii="Arial" w:hAnsi="Arial" w:cs="Arial"/>
          <w:sz w:val="18"/>
          <w:szCs w:val="18"/>
        </w:rPr>
        <w:t>apresentar declaração ou documentação falsa exigida para o certame ou prestar declaração falsa durante a licitação</w:t>
      </w:r>
      <w:bookmarkEnd w:id="44"/>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BA3D04">
        <w:rPr>
          <w:rFonts w:ascii="Arial" w:hAnsi="Arial" w:cs="Arial"/>
          <w:sz w:val="18"/>
          <w:szCs w:val="18"/>
        </w:rPr>
        <w:t>fraudar a licitação</w:t>
      </w:r>
      <w:bookmarkEnd w:id="45"/>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BA3D04">
        <w:rPr>
          <w:rFonts w:ascii="Arial" w:hAnsi="Arial" w:cs="Arial"/>
          <w:sz w:val="18"/>
          <w:szCs w:val="18"/>
        </w:rPr>
        <w:t>comportar-se de modo inidôneo ou cometer fraude de qualquer natureza, em especial quando:</w:t>
      </w:r>
      <w:bookmarkEnd w:id="46"/>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agir em conluio ou em desconformidade com a lei; </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induzir deliberadamente a erro no julgamento; </w:t>
      </w:r>
    </w:p>
    <w:p w:rsidR="000319BF" w:rsidRPr="00BA3D04"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apresentar amostra falsificada ou deteriorada;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BA3D04">
        <w:rPr>
          <w:rFonts w:ascii="Arial" w:hAnsi="Arial" w:cs="Arial"/>
          <w:sz w:val="18"/>
          <w:szCs w:val="18"/>
        </w:rPr>
        <w:lastRenderedPageBreak/>
        <w:t>praticar atos ilícitos com vistas a frustrar os objetivos da licitação</w:t>
      </w:r>
      <w:bookmarkEnd w:id="47"/>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BA3D04">
        <w:rPr>
          <w:rFonts w:ascii="Arial" w:hAnsi="Arial" w:cs="Arial"/>
          <w:sz w:val="18"/>
          <w:szCs w:val="18"/>
        </w:rPr>
        <w:t xml:space="preserve">praticar ato lesivo previsto no </w:t>
      </w:r>
      <w:hyperlink r:id="rId40" w:anchor="art5" w:history="1">
        <w:r w:rsidRPr="00BA3D04">
          <w:rPr>
            <w:rStyle w:val="Hyperlink"/>
            <w:rFonts w:ascii="Arial" w:hAnsi="Arial" w:cs="Arial"/>
            <w:color w:val="auto"/>
            <w:sz w:val="18"/>
            <w:szCs w:val="18"/>
          </w:rPr>
          <w:t>artigo 5º da Lei Federal n. 12.846/2013</w:t>
        </w:r>
      </w:hyperlink>
      <w:r w:rsidRPr="00BA3D04">
        <w:rPr>
          <w:rFonts w:ascii="Arial" w:hAnsi="Arial" w:cs="Arial"/>
          <w:sz w:val="18"/>
          <w:szCs w:val="18"/>
        </w:rPr>
        <w:t>.</w:t>
      </w:r>
      <w:bookmarkEnd w:id="48"/>
    </w:p>
    <w:bookmarkEnd w:id="41"/>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Com fulcro na </w:t>
      </w:r>
      <w:hyperlink r:id="rId41" w:history="1">
        <w:r w:rsidRPr="00BA3D04">
          <w:rPr>
            <w:rStyle w:val="Hyperlink"/>
            <w:rFonts w:ascii="Arial" w:hAnsi="Arial" w:cs="Arial"/>
            <w:color w:val="auto"/>
            <w:sz w:val="18"/>
            <w:szCs w:val="18"/>
          </w:rPr>
          <w:t>Lei Federal n. 14.133/2021</w:t>
        </w:r>
      </w:hyperlink>
      <w:r w:rsidR="00CD4917" w:rsidRPr="00BA3D04">
        <w:rPr>
          <w:rFonts w:ascii="Arial" w:hAnsi="Arial" w:cs="Arial"/>
          <w:sz w:val="18"/>
          <w:szCs w:val="18"/>
        </w:rPr>
        <w:t>e na Lei Municipal 4.056/2023</w:t>
      </w:r>
      <w:r w:rsidRPr="00BA3D04">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advertência;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multa;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impedimento de licitar e contratar e</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Na aplicação das sanções serão considerados: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natureza e a gravidade da infração cometida.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as peculiaridades do caso concreto</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as circunstâncias agravantes ou atenuantes</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os danos que dela provierem para a Administração Pública</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a implantação ou o aperfeiçoamento de programa de integridade, conforme normas e orientações dos órgãos de controle.</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BA3D04">
        <w:rPr>
          <w:rFonts w:ascii="Arial" w:hAnsi="Arial" w:cs="Arial"/>
          <w:b/>
          <w:bCs/>
          <w:sz w:val="18"/>
          <w:szCs w:val="18"/>
        </w:rPr>
        <w:t>30 (trinta</w:t>
      </w:r>
      <w:r w:rsidRPr="00BA3D04">
        <w:rPr>
          <w:rFonts w:ascii="Arial" w:hAnsi="Arial" w:cs="Arial"/>
          <w:b/>
          <w:bCs/>
          <w:sz w:val="18"/>
          <w:szCs w:val="18"/>
        </w:rPr>
        <w:t>) dias</w:t>
      </w:r>
      <w:r w:rsidR="00690802" w:rsidRPr="00BA3D04">
        <w:rPr>
          <w:rFonts w:ascii="Arial" w:hAnsi="Arial" w:cs="Arial"/>
          <w:b/>
          <w:bCs/>
          <w:sz w:val="18"/>
          <w:szCs w:val="18"/>
        </w:rPr>
        <w:t xml:space="preserve"> </w:t>
      </w:r>
      <w:r w:rsidRPr="00BA3D04">
        <w:rPr>
          <w:rFonts w:ascii="Arial" w:hAnsi="Arial" w:cs="Arial"/>
          <w:sz w:val="18"/>
          <w:szCs w:val="18"/>
        </w:rPr>
        <w:t xml:space="preserve">úteis, a contar da comunicação oficial. </w:t>
      </w:r>
    </w:p>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BA3D04">
        <w:rPr>
          <w:rFonts w:ascii="Arial" w:hAnsi="Arial" w:cs="Arial"/>
          <w:sz w:val="18"/>
          <w:szCs w:val="18"/>
        </w:rPr>
        <w:t xml:space="preserve">Para as infrações previstas nos itens </w:t>
      </w:r>
      <w:fldSimple w:instr=" REF _Ref114668085 \r \h  \* MERGEFORMAT ">
        <w:r w:rsidR="00564797" w:rsidRPr="00BA3D04">
          <w:rPr>
            <w:rFonts w:ascii="Arial" w:hAnsi="Arial" w:cs="Arial"/>
            <w:sz w:val="18"/>
            <w:szCs w:val="18"/>
          </w:rPr>
          <w:t>14.1.1</w:t>
        </w:r>
      </w:fldSimple>
      <w:r w:rsidRPr="00BA3D04">
        <w:rPr>
          <w:rFonts w:ascii="Arial" w:hAnsi="Arial" w:cs="Arial"/>
          <w:sz w:val="18"/>
          <w:szCs w:val="18"/>
        </w:rPr>
        <w:t xml:space="preserve">, </w:t>
      </w:r>
      <w:fldSimple w:instr=" REF _Ref114668108 \r \h  \* MERGEFORMAT ">
        <w:r w:rsidR="00564797" w:rsidRPr="00BA3D04">
          <w:rPr>
            <w:rFonts w:ascii="Arial" w:hAnsi="Arial" w:cs="Arial"/>
            <w:sz w:val="18"/>
            <w:szCs w:val="18"/>
          </w:rPr>
          <w:t>14.1.2</w:t>
        </w:r>
      </w:fldSimple>
      <w:r w:rsidRPr="00BA3D04">
        <w:rPr>
          <w:rFonts w:ascii="Arial" w:hAnsi="Arial" w:cs="Arial"/>
          <w:sz w:val="18"/>
          <w:szCs w:val="18"/>
        </w:rPr>
        <w:t xml:space="preserve"> e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xml:space="preserve">, a multa será de </w:t>
      </w:r>
      <w:r w:rsidR="00690802" w:rsidRPr="00BA3D04">
        <w:rPr>
          <w:rFonts w:ascii="Arial" w:hAnsi="Arial" w:cs="Arial"/>
          <w:sz w:val="18"/>
          <w:szCs w:val="18"/>
        </w:rPr>
        <w:t xml:space="preserve">10% </w:t>
      </w:r>
      <w:r w:rsidRPr="00BA3D04">
        <w:rPr>
          <w:rFonts w:ascii="Arial" w:hAnsi="Arial" w:cs="Arial"/>
          <w:sz w:val="18"/>
          <w:szCs w:val="18"/>
        </w:rPr>
        <w:t>do valor do contrato licitado.</w:t>
      </w:r>
    </w:p>
    <w:bookmarkEnd w:id="49"/>
    <w:p w:rsidR="000319BF" w:rsidRPr="00BA3D04"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A3D04">
        <w:rPr>
          <w:rFonts w:ascii="Arial" w:hAnsi="Arial" w:cs="Arial"/>
          <w:sz w:val="18"/>
          <w:szCs w:val="18"/>
        </w:rPr>
        <w:t xml:space="preserve">Para as infrações previstas nos itens </w:t>
      </w:r>
      <w:fldSimple w:instr=" REF _Ref114668249 \r \h  \* MERGEFORMAT ">
        <w:r w:rsidR="00564797" w:rsidRPr="00BA3D04">
          <w:rPr>
            <w:rFonts w:ascii="Arial" w:hAnsi="Arial" w:cs="Arial"/>
            <w:sz w:val="18"/>
            <w:szCs w:val="18"/>
          </w:rPr>
          <w:t>14.1.4</w:t>
        </w:r>
      </w:fldSimple>
      <w:r w:rsidRPr="00BA3D04">
        <w:rPr>
          <w:rFonts w:ascii="Arial" w:hAnsi="Arial" w:cs="Arial"/>
          <w:sz w:val="18"/>
          <w:szCs w:val="18"/>
        </w:rPr>
        <w:t xml:space="preserve">, </w:t>
      </w:r>
      <w:fldSimple w:instr=" REF _Ref114668245 \r \h  \* MERGEFORMAT ">
        <w:r w:rsidR="00564797" w:rsidRPr="00BA3D04">
          <w:rPr>
            <w:rFonts w:ascii="Arial" w:hAnsi="Arial" w:cs="Arial"/>
            <w:sz w:val="18"/>
            <w:szCs w:val="18"/>
          </w:rPr>
          <w:t>14.1.5</w:t>
        </w:r>
      </w:fldSimple>
      <w:r w:rsidRPr="00BA3D04">
        <w:rPr>
          <w:rFonts w:ascii="Arial" w:hAnsi="Arial" w:cs="Arial"/>
          <w:sz w:val="18"/>
          <w:szCs w:val="18"/>
        </w:rPr>
        <w:t xml:space="preserve">, </w:t>
      </w:r>
      <w:fldSimple w:instr=" REF _Ref114668247 \r \h  \* MERGEFORMAT ">
        <w:r w:rsidR="00564797" w:rsidRPr="00BA3D04">
          <w:rPr>
            <w:rFonts w:ascii="Arial" w:hAnsi="Arial" w:cs="Arial"/>
            <w:sz w:val="18"/>
            <w:szCs w:val="18"/>
          </w:rPr>
          <w:t>14.1.6</w:t>
        </w:r>
      </w:fldSimple>
      <w:r w:rsidRPr="00BA3D04">
        <w:rPr>
          <w:rFonts w:ascii="Arial" w:hAnsi="Arial" w:cs="Arial"/>
          <w:sz w:val="18"/>
          <w:szCs w:val="18"/>
        </w:rPr>
        <w:t xml:space="preserve">, </w:t>
      </w:r>
      <w:fldSimple w:instr=" REF _Ref114668251 \r \h  \* MERGEFORMAT ">
        <w:r w:rsidR="00564797" w:rsidRPr="00BA3D04">
          <w:rPr>
            <w:rFonts w:ascii="Arial" w:hAnsi="Arial" w:cs="Arial"/>
            <w:sz w:val="18"/>
            <w:szCs w:val="18"/>
          </w:rPr>
          <w:t>14.1.7</w:t>
        </w:r>
      </w:fldSimple>
      <w:r w:rsidRPr="00BA3D04">
        <w:rPr>
          <w:rFonts w:ascii="Arial" w:hAnsi="Arial" w:cs="Arial"/>
          <w:sz w:val="18"/>
          <w:szCs w:val="18"/>
        </w:rPr>
        <w:t xml:space="preserve"> e </w:t>
      </w:r>
      <w:fldSimple w:instr=" REF _Ref114668252 \r \h  \* MERGEFORMAT ">
        <w:r w:rsidR="00564797" w:rsidRPr="00BA3D04">
          <w:rPr>
            <w:rFonts w:ascii="Arial" w:hAnsi="Arial" w:cs="Arial"/>
            <w:sz w:val="18"/>
            <w:szCs w:val="18"/>
          </w:rPr>
          <w:t>14.1.8</w:t>
        </w:r>
      </w:fldSimple>
      <w:r w:rsidRPr="00BA3D04">
        <w:rPr>
          <w:rFonts w:ascii="Arial" w:hAnsi="Arial" w:cs="Arial"/>
          <w:sz w:val="18"/>
          <w:szCs w:val="18"/>
        </w:rPr>
        <w:t xml:space="preserve">, a multa será de </w:t>
      </w:r>
      <w:r w:rsidR="00690802" w:rsidRPr="00BA3D04">
        <w:rPr>
          <w:rFonts w:ascii="Arial" w:hAnsi="Arial" w:cs="Arial"/>
          <w:sz w:val="18"/>
          <w:szCs w:val="18"/>
        </w:rPr>
        <w:t xml:space="preserve">20% </w:t>
      </w:r>
      <w:r w:rsidRPr="00BA3D04">
        <w:rPr>
          <w:rFonts w:ascii="Arial" w:hAnsi="Arial" w:cs="Arial"/>
          <w:sz w:val="18"/>
          <w:szCs w:val="18"/>
        </w:rPr>
        <w:t>do valor do contrato licitado.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Na aplicação da sanção de multa será facultada a defesa do interessado no prazo de 5 (</w:t>
      </w:r>
      <w:r w:rsidR="00CD4917" w:rsidRPr="00BA3D04">
        <w:rPr>
          <w:rFonts w:ascii="Arial" w:hAnsi="Arial" w:cs="Arial"/>
          <w:sz w:val="18"/>
          <w:szCs w:val="18"/>
        </w:rPr>
        <w:t>cinco</w:t>
      </w:r>
      <w:r w:rsidRPr="00BA3D04">
        <w:rPr>
          <w:rFonts w:ascii="Arial" w:hAnsi="Arial" w:cs="Arial"/>
          <w:sz w:val="18"/>
          <w:szCs w:val="18"/>
        </w:rPr>
        <w:t>) dias úteis, contado da data de sua intimação.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BA3D04">
          <w:rPr>
            <w:rFonts w:ascii="Arial" w:hAnsi="Arial" w:cs="Arial"/>
            <w:sz w:val="18"/>
            <w:szCs w:val="18"/>
          </w:rPr>
          <w:t>14.1.1</w:t>
        </w:r>
      </w:fldSimple>
      <w:r w:rsidRPr="00BA3D04">
        <w:rPr>
          <w:rFonts w:ascii="Arial" w:hAnsi="Arial" w:cs="Arial"/>
          <w:sz w:val="18"/>
          <w:szCs w:val="18"/>
        </w:rPr>
        <w:t xml:space="preserve">, </w:t>
      </w:r>
      <w:fldSimple w:instr=" REF _Ref114668108 \r \h  \* MERGEFORMAT ">
        <w:r w:rsidR="00564797" w:rsidRPr="00BA3D04">
          <w:rPr>
            <w:rFonts w:ascii="Arial" w:hAnsi="Arial" w:cs="Arial"/>
            <w:sz w:val="18"/>
            <w:szCs w:val="18"/>
          </w:rPr>
          <w:t>14.1.2</w:t>
        </w:r>
      </w:fldSimple>
      <w:r w:rsidRPr="00BA3D04">
        <w:rPr>
          <w:rFonts w:ascii="Arial" w:hAnsi="Arial" w:cs="Arial"/>
          <w:sz w:val="18"/>
          <w:szCs w:val="18"/>
        </w:rPr>
        <w:t xml:space="preserve"> e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BA3D04">
          <w:rPr>
            <w:rFonts w:ascii="Arial" w:hAnsi="Arial" w:cs="Arial"/>
            <w:sz w:val="18"/>
            <w:szCs w:val="18"/>
          </w:rPr>
          <w:t>14.1.4</w:t>
        </w:r>
      </w:fldSimple>
      <w:r w:rsidRPr="00BA3D04">
        <w:rPr>
          <w:rFonts w:ascii="Arial" w:hAnsi="Arial" w:cs="Arial"/>
          <w:sz w:val="18"/>
          <w:szCs w:val="18"/>
        </w:rPr>
        <w:t xml:space="preserve">, </w:t>
      </w:r>
      <w:fldSimple w:instr=" REF _Ref114668245 \r \h  \* MERGEFORMAT ">
        <w:r w:rsidR="00564797" w:rsidRPr="00BA3D04">
          <w:rPr>
            <w:rFonts w:ascii="Arial" w:hAnsi="Arial" w:cs="Arial"/>
            <w:sz w:val="18"/>
            <w:szCs w:val="18"/>
          </w:rPr>
          <w:t>14.1.5</w:t>
        </w:r>
      </w:fldSimple>
      <w:r w:rsidRPr="00BA3D04">
        <w:rPr>
          <w:rFonts w:ascii="Arial" w:hAnsi="Arial" w:cs="Arial"/>
          <w:sz w:val="18"/>
          <w:szCs w:val="18"/>
        </w:rPr>
        <w:t xml:space="preserve">, </w:t>
      </w:r>
      <w:fldSimple w:instr=" REF _Ref114668247 \r \h  \* MERGEFORMAT ">
        <w:r w:rsidR="00564797" w:rsidRPr="00BA3D04">
          <w:rPr>
            <w:rFonts w:ascii="Arial" w:hAnsi="Arial" w:cs="Arial"/>
            <w:sz w:val="18"/>
            <w:szCs w:val="18"/>
          </w:rPr>
          <w:t>14.1.6</w:t>
        </w:r>
      </w:fldSimple>
      <w:r w:rsidRPr="00BA3D04">
        <w:rPr>
          <w:rFonts w:ascii="Arial" w:hAnsi="Arial" w:cs="Arial"/>
          <w:sz w:val="18"/>
          <w:szCs w:val="18"/>
        </w:rPr>
        <w:t xml:space="preserve">, </w:t>
      </w:r>
      <w:fldSimple w:instr=" REF _Ref114668251 \r \h  \* MERGEFORMAT ">
        <w:r w:rsidR="00564797" w:rsidRPr="00BA3D04">
          <w:rPr>
            <w:rFonts w:ascii="Arial" w:hAnsi="Arial" w:cs="Arial"/>
            <w:sz w:val="18"/>
            <w:szCs w:val="18"/>
          </w:rPr>
          <w:t>14.1.7</w:t>
        </w:r>
      </w:fldSimple>
      <w:r w:rsidRPr="00BA3D04">
        <w:rPr>
          <w:rFonts w:ascii="Arial" w:hAnsi="Arial" w:cs="Arial"/>
          <w:sz w:val="18"/>
          <w:szCs w:val="18"/>
        </w:rPr>
        <w:t xml:space="preserve"> e </w:t>
      </w:r>
      <w:fldSimple w:instr=" REF _Ref114668252 \r \h  \* MERGEFORMAT ">
        <w:r w:rsidR="00564797" w:rsidRPr="00BA3D04">
          <w:rPr>
            <w:rFonts w:ascii="Arial" w:hAnsi="Arial" w:cs="Arial"/>
            <w:sz w:val="18"/>
            <w:szCs w:val="18"/>
          </w:rPr>
          <w:t>14.1.8</w:t>
        </w:r>
      </w:fldSimple>
      <w:r w:rsidRPr="00BA3D04">
        <w:rPr>
          <w:rFonts w:ascii="Arial" w:hAnsi="Arial" w:cs="Arial"/>
          <w:sz w:val="18"/>
          <w:szCs w:val="18"/>
        </w:rPr>
        <w:t xml:space="preserve">, bem como pelas infrações administrativas previstas nos itens </w:t>
      </w:r>
      <w:fldSimple w:instr=" REF _Ref114668085 \r \h  \* MERGEFORMAT ">
        <w:r w:rsidR="00564797" w:rsidRPr="00BA3D04">
          <w:rPr>
            <w:rFonts w:ascii="Arial" w:hAnsi="Arial" w:cs="Arial"/>
            <w:sz w:val="18"/>
            <w:szCs w:val="18"/>
          </w:rPr>
          <w:t>14.1.1</w:t>
        </w:r>
      </w:fldSimple>
      <w:r w:rsidRPr="00BA3D04">
        <w:rPr>
          <w:rFonts w:ascii="Arial" w:hAnsi="Arial" w:cs="Arial"/>
          <w:sz w:val="18"/>
          <w:szCs w:val="18"/>
        </w:rPr>
        <w:t xml:space="preserve">, </w:t>
      </w:r>
      <w:fldSimple w:instr=" REF _Ref114668108 \r \h  \* MERGEFORMAT ">
        <w:r w:rsidR="00564797" w:rsidRPr="00BA3D04">
          <w:rPr>
            <w:rFonts w:ascii="Arial" w:hAnsi="Arial" w:cs="Arial"/>
            <w:sz w:val="18"/>
            <w:szCs w:val="18"/>
          </w:rPr>
          <w:t>14.1.2</w:t>
        </w:r>
      </w:fldSimple>
      <w:r w:rsidRPr="00BA3D04">
        <w:rPr>
          <w:rFonts w:ascii="Arial" w:hAnsi="Arial" w:cs="Arial"/>
          <w:sz w:val="18"/>
          <w:szCs w:val="18"/>
        </w:rPr>
        <w:t xml:space="preserve"> e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BA3D04">
          <w:rPr>
            <w:rStyle w:val="Hyperlink"/>
            <w:rFonts w:ascii="Arial" w:hAnsi="Arial" w:cs="Arial"/>
            <w:color w:val="auto"/>
            <w:sz w:val="18"/>
            <w:szCs w:val="18"/>
          </w:rPr>
          <w:t>§5º do artigo 156 da Lei Federal n. 14.133/2021</w:t>
        </w:r>
      </w:hyperlink>
      <w:r w:rsidRPr="00BA3D04">
        <w:rPr>
          <w:rFonts w:ascii="Arial" w:hAnsi="Arial" w:cs="Arial"/>
          <w:sz w:val="18"/>
          <w:szCs w:val="18"/>
        </w:rPr>
        <w:t>.</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xml:space="preserve">, caracterizará o </w:t>
      </w:r>
      <w:r w:rsidRPr="00BA3D04">
        <w:rPr>
          <w:rFonts w:ascii="Arial" w:hAnsi="Arial" w:cs="Arial"/>
          <w:sz w:val="18"/>
          <w:szCs w:val="18"/>
        </w:rPr>
        <w:lastRenderedPageBreak/>
        <w:t xml:space="preserve">descumprimento total da obrigação assumida e o sujeitará às penalidades e à imediata perda da garantia de proposta em favor do órgão ou entidade promotora da licitação. </w:t>
      </w:r>
    </w:p>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BA3D04">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BA3D04">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recurso e o pedido de reconsideração terão efeito suspensivo do ato ou da decisão recorrida até que sobrevenha decisão final da autoridade competente.</w:t>
      </w:r>
    </w:p>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aplicação das sanções previstas neste edital não exclui, em hipótese alguma, a obrigação de reparação integral dos danos causados.</w:t>
      </w:r>
    </w:p>
    <w:p w:rsidR="00CD4917" w:rsidRPr="00BA3D04" w:rsidRDefault="00CD4917" w:rsidP="00B05DEF">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BA3D04">
        <w:rPr>
          <w:rFonts w:ascii="Arial" w:hAnsi="Arial" w:cs="Arial"/>
          <w:sz w:val="18"/>
          <w:szCs w:val="18"/>
        </w:rPr>
        <w:t xml:space="preserve">As sanções de impedimento de licitar e contratar e declaração de inidoneidade para licitar ou contratar serão </w:t>
      </w:r>
      <w:bookmarkStart w:id="52" w:name="_Hlk150871322"/>
      <w:r w:rsidRPr="00BA3D04">
        <w:rPr>
          <w:rFonts w:ascii="Arial" w:hAnsi="Arial" w:cs="Arial"/>
          <w:sz w:val="18"/>
          <w:szCs w:val="18"/>
        </w:rPr>
        <w:t>aplicadas conforme a dosimetria prevista no Artigo 71 do Regulamento de Licitações e Contratos do Município de Araranguá e</w:t>
      </w:r>
      <w:bookmarkEnd w:id="52"/>
      <w:r w:rsidRPr="00BA3D04">
        <w:rPr>
          <w:rFonts w:ascii="Arial" w:hAnsi="Arial" w:cs="Arial"/>
          <w:sz w:val="18"/>
          <w:szCs w:val="18"/>
        </w:rPr>
        <w:t xml:space="preserve"> são passíveis de reabilitação na forma do </w:t>
      </w:r>
      <w:hyperlink r:id="rId43" w:anchor="art163" w:history="1">
        <w:r w:rsidRPr="00BA3D04">
          <w:rPr>
            <w:rStyle w:val="Hyperlink"/>
            <w:rFonts w:ascii="Arial" w:hAnsi="Arial" w:cs="Arial"/>
            <w:color w:val="auto"/>
            <w:sz w:val="18"/>
            <w:szCs w:val="18"/>
          </w:rPr>
          <w:t>artigo 163 da Lei Federal n. 14.133/2021.</w:t>
        </w:r>
      </w:hyperlink>
    </w:p>
    <w:p w:rsidR="00CD4917" w:rsidRPr="00BA3D04"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BA3D04" w:rsidRDefault="000319BF" w:rsidP="00B05DEF">
      <w:pPr>
        <w:pStyle w:val="Ttulo1"/>
        <w:shd w:val="clear" w:color="auto" w:fill="E7E6E6" w:themeFill="background2"/>
        <w:spacing w:line="360" w:lineRule="auto"/>
        <w:ind w:right="-1"/>
        <w:rPr>
          <w:rFonts w:ascii="Arial" w:hAnsi="Arial"/>
          <w:color w:val="auto"/>
          <w:sz w:val="18"/>
          <w:szCs w:val="18"/>
        </w:rPr>
      </w:pPr>
      <w:r w:rsidRPr="00BA3D04">
        <w:rPr>
          <w:rFonts w:ascii="Arial" w:hAnsi="Arial"/>
          <w:color w:val="auto"/>
          <w:sz w:val="18"/>
          <w:szCs w:val="18"/>
        </w:rPr>
        <w:t>DAS DISPOSIÇÕES GERAIS</w:t>
      </w:r>
      <w:bookmarkEnd w:id="50"/>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Será divulgada ata da sessão pública no sistema eletrônico.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Todas as referências de tempo no Edital, no aviso e durante a sessão pública observarão o horário de Brasília - DF.</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homologação do resultado desta licitação não implicará direito à contratação.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BA3D04"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Em caso de divergência entre disposições deste Edital e de seus anexos ou demais peças que compõem o processo, prevalecerão as deste Edital.</w:t>
      </w:r>
    </w:p>
    <w:p w:rsidR="00690802" w:rsidRPr="00BA3D04" w:rsidRDefault="00690802" w:rsidP="00B05DEF">
      <w:pPr>
        <w:pStyle w:val="Nivel2"/>
        <w:numPr>
          <w:ilvl w:val="1"/>
          <w:numId w:val="2"/>
        </w:numPr>
        <w:tabs>
          <w:tab w:val="left" w:pos="851"/>
        </w:tabs>
        <w:spacing w:line="360" w:lineRule="auto"/>
        <w:ind w:left="0" w:right="-1" w:firstLine="0"/>
        <w:contextualSpacing/>
        <w:rPr>
          <w:rFonts w:ascii="Arial" w:hAnsi="Arial" w:cs="Arial"/>
          <w:sz w:val="18"/>
          <w:szCs w:val="18"/>
        </w:rPr>
      </w:pPr>
      <w:r w:rsidRPr="00BA3D04">
        <w:rPr>
          <w:rFonts w:ascii="Arial" w:hAnsi="Arial" w:cs="Arial"/>
          <w:sz w:val="18"/>
          <w:szCs w:val="18"/>
        </w:rPr>
        <w:t xml:space="preserve">O Edital e seus anexos estão disponíveis, na íntegra, no </w:t>
      </w:r>
      <w:r w:rsidRPr="00BA3D04">
        <w:rPr>
          <w:rFonts w:ascii="Arial" w:hAnsi="Arial" w:cs="Arial"/>
          <w:b/>
          <w:bCs/>
          <w:sz w:val="18"/>
          <w:szCs w:val="18"/>
        </w:rPr>
        <w:t>Portal Nacional de Contratações Públicas (PNCP)</w:t>
      </w:r>
      <w:r w:rsidRPr="00BA3D04">
        <w:rPr>
          <w:rFonts w:ascii="Arial" w:hAnsi="Arial" w:cs="Arial"/>
          <w:sz w:val="18"/>
          <w:szCs w:val="18"/>
        </w:rPr>
        <w:t xml:space="preserve"> e </w:t>
      </w:r>
      <w:r w:rsidRPr="00BA3D04">
        <w:rPr>
          <w:rFonts w:ascii="Arial" w:hAnsi="Arial" w:cs="Arial"/>
          <w:i/>
          <w:iCs/>
          <w:sz w:val="18"/>
          <w:szCs w:val="18"/>
        </w:rPr>
        <w:t>site</w:t>
      </w:r>
      <w:r w:rsidRPr="00BA3D04">
        <w:rPr>
          <w:rFonts w:ascii="Arial" w:hAnsi="Arial" w:cs="Arial"/>
          <w:sz w:val="18"/>
          <w:szCs w:val="18"/>
        </w:rPr>
        <w:t xml:space="preserve"> oficial </w:t>
      </w:r>
      <w:r w:rsidRPr="00BA3D04">
        <w:rPr>
          <w:rFonts w:ascii="Arial" w:hAnsi="Arial" w:cs="Arial"/>
          <w:b/>
          <w:sz w:val="18"/>
          <w:szCs w:val="18"/>
        </w:rPr>
        <w:t>da Prefeitura Municipal de Araranguá/SC</w:t>
      </w:r>
      <w:r w:rsidRPr="00BA3D04">
        <w:rPr>
          <w:rFonts w:ascii="Arial" w:hAnsi="Arial" w:cs="Arial"/>
          <w:sz w:val="18"/>
          <w:szCs w:val="18"/>
        </w:rPr>
        <w:t xml:space="preserve"> – </w:t>
      </w:r>
      <w:hyperlink r:id="rId44" w:history="1">
        <w:r w:rsidRPr="00BA3D04">
          <w:rPr>
            <w:rStyle w:val="Hyperlink"/>
            <w:rFonts w:ascii="Arial" w:hAnsi="Arial" w:cs="Arial"/>
            <w:color w:val="auto"/>
            <w:sz w:val="18"/>
            <w:szCs w:val="18"/>
          </w:rPr>
          <w:t>www.ararangua.sc.gov.br</w:t>
        </w:r>
      </w:hyperlink>
      <w:r w:rsidRPr="00BA3D04">
        <w:rPr>
          <w:rFonts w:ascii="Arial" w:hAnsi="Arial" w:cs="Arial"/>
          <w:sz w:val="18"/>
          <w:szCs w:val="18"/>
        </w:rPr>
        <w:t xml:space="preserve"> e no site </w:t>
      </w:r>
      <w:hyperlink r:id="rId45" w:history="1">
        <w:r w:rsidRPr="00BA3D04">
          <w:rPr>
            <w:rStyle w:val="Hyperlink"/>
            <w:rFonts w:ascii="Arial" w:hAnsi="Arial" w:cs="Arial"/>
            <w:color w:val="auto"/>
            <w:sz w:val="18"/>
            <w:szCs w:val="18"/>
          </w:rPr>
          <w:t>www.portaldecompraspublicas.com.br</w:t>
        </w:r>
      </w:hyperlink>
      <w:r w:rsidRPr="00BA3D04">
        <w:rPr>
          <w:rFonts w:ascii="Arial" w:hAnsi="Arial" w:cs="Arial"/>
          <w:sz w:val="18"/>
          <w:szCs w:val="18"/>
        </w:rPr>
        <w:t>.</w:t>
      </w:r>
    </w:p>
    <w:p w:rsidR="00690802" w:rsidRPr="00BA3D04" w:rsidRDefault="00690802" w:rsidP="00B05DEF">
      <w:pPr>
        <w:pStyle w:val="Nivel2"/>
        <w:tabs>
          <w:tab w:val="left" w:pos="851"/>
        </w:tabs>
        <w:spacing w:line="360" w:lineRule="auto"/>
        <w:ind w:left="792" w:right="-1"/>
        <w:contextualSpacing/>
        <w:rPr>
          <w:rFonts w:ascii="Arial" w:hAnsi="Arial" w:cs="Arial"/>
          <w:sz w:val="18"/>
          <w:szCs w:val="18"/>
        </w:rPr>
      </w:pPr>
    </w:p>
    <w:p w:rsidR="00690802" w:rsidRPr="00BA3D04" w:rsidRDefault="00690802" w:rsidP="00B05DEF">
      <w:pPr>
        <w:pStyle w:val="Nivel2"/>
        <w:numPr>
          <w:ilvl w:val="1"/>
          <w:numId w:val="2"/>
        </w:numPr>
        <w:tabs>
          <w:tab w:val="left" w:pos="851"/>
        </w:tabs>
        <w:spacing w:line="360" w:lineRule="auto"/>
        <w:ind w:right="-1"/>
        <w:contextualSpacing/>
        <w:rPr>
          <w:rFonts w:ascii="Arial" w:hAnsi="Arial" w:cs="Arial"/>
          <w:sz w:val="18"/>
          <w:szCs w:val="18"/>
        </w:rPr>
      </w:pPr>
      <w:r w:rsidRPr="00BA3D04">
        <w:rPr>
          <w:rFonts w:ascii="Arial" w:hAnsi="Arial" w:cs="Arial"/>
          <w:sz w:val="18"/>
          <w:szCs w:val="18"/>
        </w:rPr>
        <w:t>Integram este Edital, para todos os fins e efeitos, os seguintes anexos:</w:t>
      </w:r>
    </w:p>
    <w:p w:rsidR="00690802" w:rsidRPr="00BA3D04"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A3D04">
        <w:rPr>
          <w:rFonts w:ascii="Arial" w:hAnsi="Arial"/>
          <w:color w:val="auto"/>
          <w:sz w:val="18"/>
          <w:szCs w:val="18"/>
        </w:rPr>
        <w:t>ANEXO I - Termo de Referência</w:t>
      </w:r>
    </w:p>
    <w:p w:rsidR="00690802" w:rsidRPr="00BA3D04" w:rsidRDefault="00690802" w:rsidP="00B05DEF">
      <w:pPr>
        <w:pStyle w:val="Nivel4"/>
        <w:numPr>
          <w:ilvl w:val="3"/>
          <w:numId w:val="2"/>
        </w:numPr>
        <w:tabs>
          <w:tab w:val="left" w:pos="1843"/>
        </w:tabs>
        <w:spacing w:line="360" w:lineRule="auto"/>
        <w:ind w:right="-1"/>
        <w:contextualSpacing/>
        <w:rPr>
          <w:rFonts w:ascii="Arial" w:hAnsi="Arial"/>
          <w:sz w:val="18"/>
          <w:szCs w:val="18"/>
        </w:rPr>
      </w:pPr>
      <w:r w:rsidRPr="00BA3D04">
        <w:rPr>
          <w:rFonts w:ascii="Arial" w:hAnsi="Arial"/>
          <w:sz w:val="18"/>
          <w:szCs w:val="18"/>
        </w:rPr>
        <w:t>ANEXO I.1 – Estudo Técnico Preliminar</w:t>
      </w:r>
    </w:p>
    <w:p w:rsidR="00690802" w:rsidRPr="00BA3D04"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A3D04">
        <w:rPr>
          <w:rFonts w:ascii="Arial" w:hAnsi="Arial"/>
          <w:color w:val="auto"/>
          <w:sz w:val="18"/>
          <w:szCs w:val="18"/>
        </w:rPr>
        <w:t xml:space="preserve">ANEXO II – </w:t>
      </w:r>
      <w:r w:rsidR="00B23D3F" w:rsidRPr="00BA3D04">
        <w:rPr>
          <w:rFonts w:ascii="Arial" w:hAnsi="Arial"/>
          <w:color w:val="auto"/>
          <w:sz w:val="18"/>
          <w:szCs w:val="18"/>
        </w:rPr>
        <w:t>Minuta Ata de SRP</w:t>
      </w:r>
    </w:p>
    <w:p w:rsidR="00B23D3F" w:rsidRPr="00BA3D04" w:rsidRDefault="00B23D3F" w:rsidP="00B05DEF">
      <w:pPr>
        <w:pStyle w:val="Nivel3"/>
        <w:numPr>
          <w:ilvl w:val="0"/>
          <w:numId w:val="0"/>
        </w:numPr>
        <w:tabs>
          <w:tab w:val="left" w:pos="1418"/>
        </w:tabs>
        <w:spacing w:line="360" w:lineRule="auto"/>
        <w:ind w:left="1224" w:right="-1"/>
        <w:contextualSpacing/>
        <w:rPr>
          <w:rFonts w:ascii="Arial" w:hAnsi="Arial"/>
          <w:color w:val="auto"/>
          <w:sz w:val="18"/>
          <w:szCs w:val="18"/>
        </w:rPr>
      </w:pPr>
      <w:r w:rsidRPr="00BA3D04">
        <w:rPr>
          <w:rFonts w:ascii="Arial" w:hAnsi="Arial"/>
          <w:color w:val="auto"/>
          <w:sz w:val="18"/>
          <w:szCs w:val="18"/>
        </w:rPr>
        <w:t xml:space="preserve">14.11.2.1 – ANEXO II.1 – Minuta de Contrato </w:t>
      </w:r>
    </w:p>
    <w:p w:rsidR="00690802" w:rsidRPr="00BA3D04"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A3D04">
        <w:rPr>
          <w:rFonts w:ascii="Arial" w:hAnsi="Arial"/>
          <w:color w:val="auto"/>
          <w:sz w:val="18"/>
          <w:szCs w:val="18"/>
        </w:rPr>
        <w:t>ANEXO III – Modelo de Declaração de Parentesco</w:t>
      </w:r>
    </w:p>
    <w:p w:rsidR="00690802" w:rsidRPr="00BA3D04"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A3D04">
        <w:rPr>
          <w:rFonts w:ascii="Arial" w:hAnsi="Arial"/>
          <w:color w:val="auto"/>
          <w:sz w:val="18"/>
          <w:szCs w:val="18"/>
        </w:rPr>
        <w:t>ANEXO IV – Modelo de Declaração de Idoneidade para Licitar</w:t>
      </w:r>
    </w:p>
    <w:p w:rsidR="000319BF" w:rsidRPr="00BA3D04" w:rsidRDefault="000319BF" w:rsidP="00B05DEF">
      <w:pPr>
        <w:pStyle w:val="Nivel2"/>
        <w:spacing w:line="360" w:lineRule="auto"/>
        <w:ind w:left="4969" w:right="-1"/>
        <w:contextualSpacing/>
        <w:rPr>
          <w:rFonts w:ascii="Arial" w:hAnsi="Arial" w:cs="Arial"/>
          <w:sz w:val="18"/>
          <w:szCs w:val="18"/>
        </w:rPr>
      </w:pPr>
    </w:p>
    <w:p w:rsidR="000319BF" w:rsidRPr="00BA3D04" w:rsidRDefault="002E67D2" w:rsidP="0003517B">
      <w:pPr>
        <w:spacing w:beforeLines="120" w:afterLines="120" w:line="360" w:lineRule="auto"/>
        <w:ind w:right="-1" w:firstLine="567"/>
        <w:contextualSpacing/>
        <w:jc w:val="both"/>
        <w:rPr>
          <w:rFonts w:ascii="Arial" w:eastAsia="MS Mincho" w:hAnsi="Arial" w:cs="Arial"/>
          <w:sz w:val="18"/>
          <w:szCs w:val="18"/>
        </w:rPr>
      </w:pPr>
      <w:r w:rsidRPr="00BA3D04">
        <w:rPr>
          <w:rFonts w:ascii="Arial" w:eastAsia="MS Mincho" w:hAnsi="Arial" w:cs="Arial"/>
          <w:sz w:val="18"/>
          <w:szCs w:val="18"/>
        </w:rPr>
        <w:t xml:space="preserve">Araranguá, </w:t>
      </w:r>
      <w:r w:rsidR="008922F1">
        <w:rPr>
          <w:rFonts w:ascii="Arial" w:eastAsia="MS Mincho" w:hAnsi="Arial" w:cs="Arial"/>
          <w:sz w:val="18"/>
          <w:szCs w:val="18"/>
        </w:rPr>
        <w:t>15 de julho de 2024.</w:t>
      </w:r>
    </w:p>
    <w:p w:rsidR="000319BF" w:rsidRPr="00BA3D04" w:rsidRDefault="000319BF" w:rsidP="0003517B">
      <w:pPr>
        <w:spacing w:beforeLines="120" w:afterLines="120" w:line="360" w:lineRule="auto"/>
        <w:ind w:right="-1" w:firstLine="567"/>
        <w:contextualSpacing/>
        <w:jc w:val="both"/>
        <w:rPr>
          <w:rFonts w:ascii="Arial" w:eastAsia="MS Mincho" w:hAnsi="Arial" w:cs="Arial"/>
          <w:sz w:val="18"/>
          <w:szCs w:val="18"/>
        </w:rPr>
      </w:pPr>
    </w:p>
    <w:p w:rsidR="000319BF" w:rsidRPr="00BA3D04" w:rsidRDefault="00B23D3F" w:rsidP="0003517B">
      <w:pPr>
        <w:spacing w:beforeLines="120" w:afterLines="120" w:line="360" w:lineRule="auto"/>
        <w:ind w:right="-1" w:firstLine="567"/>
        <w:contextualSpacing/>
        <w:jc w:val="both"/>
        <w:rPr>
          <w:rFonts w:ascii="Arial" w:eastAsia="MS Mincho" w:hAnsi="Arial" w:cs="Arial"/>
          <w:b/>
          <w:sz w:val="18"/>
          <w:szCs w:val="18"/>
        </w:rPr>
      </w:pPr>
      <w:r w:rsidRPr="00BA3D04">
        <w:rPr>
          <w:rFonts w:ascii="Arial" w:eastAsia="MS Mincho" w:hAnsi="Arial" w:cs="Arial"/>
          <w:b/>
          <w:sz w:val="18"/>
          <w:szCs w:val="18"/>
        </w:rPr>
        <w:t>Volnei Roniel Bianchin da Silva</w:t>
      </w:r>
    </w:p>
    <w:p w:rsidR="005F6AB4" w:rsidRPr="00BA3D04" w:rsidRDefault="00B23D3F" w:rsidP="0003517B">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BA3D04">
        <w:rPr>
          <w:rFonts w:ascii="Arial" w:eastAsia="MS Mincho" w:hAnsi="Arial" w:cs="Arial"/>
          <w:b/>
          <w:sz w:val="18"/>
          <w:szCs w:val="18"/>
        </w:rPr>
        <w:t>Secretário de Administração</w:t>
      </w:r>
      <w:r w:rsidR="001277C5" w:rsidRPr="00BA3D04">
        <w:rPr>
          <w:rFonts w:ascii="Arial" w:eastAsia="MS Mincho" w:hAnsi="Arial" w:cs="Arial"/>
          <w:b/>
          <w:sz w:val="18"/>
          <w:szCs w:val="18"/>
        </w:rPr>
        <w:tab/>
      </w:r>
      <w:r w:rsidR="005F6AB4" w:rsidRPr="00BA3D04">
        <w:rPr>
          <w:rFonts w:ascii="Arial" w:eastAsia="MS Mincho" w:hAnsi="Arial" w:cs="Arial"/>
          <w:b/>
          <w:sz w:val="18"/>
          <w:szCs w:val="18"/>
        </w:rPr>
        <w:br w:type="page"/>
      </w:r>
    </w:p>
    <w:p w:rsidR="0040195D" w:rsidRPr="00BA3D04" w:rsidRDefault="005F6AB4" w:rsidP="0003517B">
      <w:pPr>
        <w:spacing w:beforeLines="120" w:afterLines="120" w:line="360" w:lineRule="auto"/>
        <w:ind w:right="-1"/>
        <w:contextualSpacing/>
        <w:jc w:val="both"/>
        <w:rPr>
          <w:rFonts w:ascii="Arial" w:eastAsia="MS Mincho" w:hAnsi="Arial" w:cs="Arial"/>
          <w:b/>
          <w:sz w:val="18"/>
          <w:szCs w:val="18"/>
        </w:rPr>
      </w:pPr>
      <w:r w:rsidRPr="00BA3D04">
        <w:rPr>
          <w:rFonts w:ascii="Arial" w:eastAsia="MS Mincho" w:hAnsi="Arial" w:cs="Arial"/>
          <w:b/>
          <w:sz w:val="18"/>
          <w:szCs w:val="18"/>
        </w:rPr>
        <w:lastRenderedPageBreak/>
        <w:t>ANEXO I – TERMO DE REFERENCIA</w:t>
      </w:r>
    </w:p>
    <w:p w:rsidR="00C54511" w:rsidRPr="00BA3D04" w:rsidRDefault="00C54511" w:rsidP="00B05DEF">
      <w:pPr>
        <w:widowControl w:val="0"/>
        <w:spacing w:line="360" w:lineRule="auto"/>
        <w:ind w:right="-1"/>
        <w:jc w:val="both"/>
        <w:rPr>
          <w:rFonts w:ascii="Arial" w:hAnsi="Arial" w:cs="Arial"/>
          <w:b/>
          <w:sz w:val="18"/>
          <w:szCs w:val="18"/>
        </w:rPr>
      </w:pPr>
    </w:p>
    <w:p w:rsidR="00665A55" w:rsidRPr="00BA3D04" w:rsidRDefault="00665A55" w:rsidP="00B05DEF">
      <w:pPr>
        <w:pStyle w:val="Corpodetexto"/>
        <w:spacing w:line="360" w:lineRule="auto"/>
        <w:ind w:right="229" w:firstLine="1134"/>
        <w:rPr>
          <w:rFonts w:cs="Arial"/>
          <w:b/>
          <w:sz w:val="18"/>
          <w:szCs w:val="18"/>
        </w:rPr>
      </w:pPr>
      <w:r w:rsidRPr="00BA3D04">
        <w:rPr>
          <w:rFonts w:cs="Arial"/>
          <w:b/>
          <w:sz w:val="18"/>
          <w:szCs w:val="18"/>
        </w:rPr>
        <w:t xml:space="preserve">OBJETO </w:t>
      </w:r>
    </w:p>
    <w:p w:rsidR="00960442" w:rsidRPr="00BA3D04" w:rsidRDefault="00960442" w:rsidP="00B05DEF">
      <w:pPr>
        <w:pStyle w:val="Corpodetexto"/>
        <w:spacing w:line="360" w:lineRule="auto"/>
        <w:ind w:right="229" w:firstLine="1134"/>
        <w:rPr>
          <w:rFonts w:cs="Arial"/>
          <w:b/>
          <w:sz w:val="18"/>
          <w:szCs w:val="18"/>
        </w:rPr>
      </w:pPr>
    </w:p>
    <w:p w:rsidR="00665A55" w:rsidRPr="00BA3D04" w:rsidRDefault="00BA3D04" w:rsidP="00B05DEF">
      <w:pPr>
        <w:pStyle w:val="Corpodetexto"/>
        <w:spacing w:line="360" w:lineRule="auto"/>
        <w:ind w:firstLine="1134"/>
        <w:rPr>
          <w:rFonts w:cs="Arial"/>
          <w:sz w:val="18"/>
          <w:szCs w:val="18"/>
        </w:rPr>
      </w:pPr>
      <w:r w:rsidRPr="00BA3D04">
        <w:rPr>
          <w:rFonts w:cs="Arial"/>
          <w:sz w:val="18"/>
          <w:szCs w:val="18"/>
        </w:rPr>
        <w:t>Aquisição, sob demanda, de kits e torneiras a serem utilizados na manutenção de filtros e bebedouros das unidades de ensino do município de Araranguá/SC</w:t>
      </w:r>
      <w:r w:rsidR="00B05DEF" w:rsidRPr="00BA3D04">
        <w:rPr>
          <w:rFonts w:cs="Arial"/>
          <w:sz w:val="18"/>
          <w:szCs w:val="18"/>
        </w:rPr>
        <w:t>, conforme condições abaixo:</w:t>
      </w:r>
    </w:p>
    <w:p w:rsidR="00B05DEF" w:rsidRPr="00BA3D04" w:rsidRDefault="00B05DEF" w:rsidP="00B05DEF">
      <w:pPr>
        <w:pStyle w:val="Corpodetexto"/>
        <w:spacing w:line="360" w:lineRule="auto"/>
        <w:ind w:firstLine="1134"/>
        <w:rPr>
          <w:rFonts w:cs="Arial"/>
          <w:b/>
          <w:sz w:val="18"/>
          <w:szCs w:val="18"/>
        </w:rPr>
      </w:pPr>
    </w:p>
    <w:p w:rsidR="00665A55" w:rsidRPr="00BA3D04" w:rsidRDefault="00960442" w:rsidP="00B05DEF">
      <w:pPr>
        <w:pStyle w:val="Corpodetexto"/>
        <w:spacing w:line="360" w:lineRule="auto"/>
        <w:ind w:right="229" w:firstLine="1134"/>
        <w:rPr>
          <w:rFonts w:cs="Arial"/>
          <w:b/>
          <w:sz w:val="18"/>
          <w:szCs w:val="18"/>
        </w:rPr>
      </w:pPr>
      <w:r w:rsidRPr="00BA3D04">
        <w:rPr>
          <w:rFonts w:cs="Arial"/>
          <w:b/>
          <w:sz w:val="18"/>
          <w:szCs w:val="18"/>
        </w:rPr>
        <w:t xml:space="preserve">JUSTIFICATIVA </w:t>
      </w:r>
    </w:p>
    <w:p w:rsidR="00960442" w:rsidRPr="00BA3D04" w:rsidRDefault="00960442" w:rsidP="00B05DEF">
      <w:pPr>
        <w:pStyle w:val="Corpodetexto"/>
        <w:spacing w:line="360" w:lineRule="auto"/>
        <w:ind w:right="229" w:firstLine="1134"/>
        <w:rPr>
          <w:rFonts w:cs="Arial"/>
          <w:b/>
          <w:sz w:val="18"/>
          <w:szCs w:val="18"/>
        </w:rPr>
      </w:pPr>
    </w:p>
    <w:p w:rsidR="001F686B" w:rsidRPr="00BA3D04" w:rsidRDefault="00BA3D04" w:rsidP="00B05DEF">
      <w:pPr>
        <w:spacing w:line="360" w:lineRule="auto"/>
        <w:jc w:val="both"/>
        <w:rPr>
          <w:rFonts w:ascii="Arial" w:hAnsi="Arial" w:cs="Arial"/>
          <w:sz w:val="18"/>
          <w:szCs w:val="18"/>
        </w:rPr>
      </w:pPr>
      <w:r w:rsidRPr="00BA3D04">
        <w:rPr>
          <w:rFonts w:ascii="Arial" w:hAnsi="Arial" w:cs="Arial"/>
          <w:sz w:val="18"/>
          <w:szCs w:val="18"/>
        </w:rPr>
        <w:t>Aquisição de kit filtros para os bebedouros e equipamentos a fins, se faz necessária, para atender a clientela, servidores, visitantes e demais pessoas que transitam pelas unidades escolares. Os itens citados neste termo de referência possuem caráter indispensável à vida humana, auxiliando na manutenção e qualidade da mesma, na realização de tarefas dos servidores em suas atividades laborais, atendendo às suas necessidades básicas. Justifica-se também a aquisição destes filtros para sua substituição semestral na manutenção dos bebedouros das unidades escolares, para manter a qualidade da água consumida por todos como a preservação das condições de segurança da saúde e bem-estar dos usuários e dos bebedouros. A vida útil destes itens é de 6 (seis) meses, portanto se faz necessário a troca. A compra desse item é extremamente necessária às unidades, pois mantêm um grande fluxo de crianças diariamente.</w:t>
      </w:r>
    </w:p>
    <w:p w:rsidR="00BA3D04" w:rsidRPr="00BA3D04" w:rsidRDefault="00BA3D04" w:rsidP="00B05DEF">
      <w:pPr>
        <w:spacing w:line="360" w:lineRule="auto"/>
        <w:jc w:val="both"/>
        <w:rPr>
          <w:rFonts w:ascii="Arial" w:hAnsi="Arial" w:cs="Arial"/>
          <w:sz w:val="18"/>
          <w:szCs w:val="18"/>
        </w:rPr>
      </w:pPr>
    </w:p>
    <w:p w:rsidR="00665A55" w:rsidRPr="00BA3D04" w:rsidRDefault="00B05DEF" w:rsidP="00B05DEF">
      <w:pPr>
        <w:pStyle w:val="Heading2"/>
        <w:spacing w:line="360" w:lineRule="auto"/>
        <w:ind w:left="0"/>
        <w:jc w:val="both"/>
      </w:pPr>
      <w:r w:rsidRPr="00BA3D04">
        <w:t xml:space="preserve">                      </w:t>
      </w:r>
      <w:r w:rsidR="00665A55" w:rsidRPr="00BA3D04">
        <w:t>DETALHAMENTO</w:t>
      </w:r>
      <w:r w:rsidR="00665A55" w:rsidRPr="00BA3D04">
        <w:rPr>
          <w:spacing w:val="-5"/>
        </w:rPr>
        <w:t xml:space="preserve"> </w:t>
      </w:r>
      <w:r w:rsidR="00665A55" w:rsidRPr="00BA3D04">
        <w:t>DO</w:t>
      </w:r>
      <w:r w:rsidR="00665A55" w:rsidRPr="00BA3D04">
        <w:rPr>
          <w:spacing w:val="-6"/>
        </w:rPr>
        <w:t xml:space="preserve"> </w:t>
      </w:r>
      <w:r w:rsidR="00665A55" w:rsidRPr="00BA3D04">
        <w:t>OBJETO/QUANTIDADE/</w:t>
      </w:r>
      <w:r w:rsidR="00665A55" w:rsidRPr="00BA3D04">
        <w:rPr>
          <w:spacing w:val="-6"/>
        </w:rPr>
        <w:t xml:space="preserve"> </w:t>
      </w:r>
      <w:r w:rsidR="00665A55" w:rsidRPr="00BA3D04">
        <w:t>VALOR</w:t>
      </w:r>
      <w:r w:rsidR="00665A55" w:rsidRPr="00BA3D04">
        <w:rPr>
          <w:spacing w:val="-4"/>
        </w:rPr>
        <w:t xml:space="preserve"> </w:t>
      </w:r>
      <w:r w:rsidR="00665A55" w:rsidRPr="00BA3D04">
        <w:t>MÁXIMO</w:t>
      </w:r>
      <w:r w:rsidR="00665A55" w:rsidRPr="00BA3D04">
        <w:rPr>
          <w:spacing w:val="-6"/>
        </w:rPr>
        <w:t xml:space="preserve"> </w:t>
      </w:r>
      <w:r w:rsidR="00665A55" w:rsidRPr="00BA3D04">
        <w:t>UNITÁRIO</w:t>
      </w:r>
      <w:r w:rsidR="00665A55" w:rsidRPr="00BA3D04">
        <w:rPr>
          <w:spacing w:val="-5"/>
        </w:rPr>
        <w:t xml:space="preserve"> </w:t>
      </w:r>
      <w:r w:rsidR="00665A55" w:rsidRPr="00BA3D04">
        <w:t>ADMITIDO</w:t>
      </w:r>
    </w:p>
    <w:p w:rsidR="00665A55" w:rsidRDefault="00665A55" w:rsidP="00B05DEF">
      <w:pPr>
        <w:pStyle w:val="Heading2"/>
        <w:tabs>
          <w:tab w:val="left" w:pos="1565"/>
        </w:tabs>
        <w:spacing w:line="360" w:lineRule="auto"/>
        <w:ind w:left="0" w:firstLine="1134"/>
        <w:jc w:val="both"/>
      </w:pPr>
    </w:p>
    <w:tbl>
      <w:tblPr>
        <w:tblW w:w="9140" w:type="dxa"/>
        <w:tblInd w:w="57" w:type="dxa"/>
        <w:tblCellMar>
          <w:left w:w="70" w:type="dxa"/>
          <w:right w:w="70" w:type="dxa"/>
        </w:tblCellMar>
        <w:tblLook w:val="04A0"/>
      </w:tblPr>
      <w:tblGrid>
        <w:gridCol w:w="680"/>
        <w:gridCol w:w="4200"/>
        <w:gridCol w:w="1420"/>
        <w:gridCol w:w="1180"/>
        <w:gridCol w:w="1660"/>
      </w:tblGrid>
      <w:tr w:rsidR="00BA3D04" w:rsidRPr="00BA3D04" w:rsidTr="00BA3D04">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BA3D04" w:rsidRPr="00BA3D04" w:rsidRDefault="00BA3D04" w:rsidP="00BA3D04">
            <w:pPr>
              <w:jc w:val="right"/>
              <w:rPr>
                <w:rFonts w:ascii="Arial" w:hAnsi="Arial" w:cs="Arial"/>
                <w:b/>
                <w:bCs/>
                <w:color w:val="000000"/>
                <w:sz w:val="16"/>
                <w:szCs w:val="16"/>
              </w:rPr>
            </w:pPr>
            <w:r w:rsidRPr="00BA3D04">
              <w:rPr>
                <w:rFonts w:ascii="Arial" w:hAnsi="Arial" w:cs="Arial"/>
                <w:b/>
                <w:bCs/>
                <w:color w:val="000000"/>
                <w:sz w:val="16"/>
                <w:szCs w:val="16"/>
              </w:rPr>
              <w:t>Item</w:t>
            </w:r>
          </w:p>
        </w:tc>
        <w:tc>
          <w:tcPr>
            <w:tcW w:w="4200" w:type="dxa"/>
            <w:tcBorders>
              <w:top w:val="single" w:sz="4" w:space="0" w:color="auto"/>
              <w:left w:val="nil"/>
              <w:bottom w:val="single" w:sz="4" w:space="0" w:color="auto"/>
              <w:right w:val="single" w:sz="4" w:space="0" w:color="auto"/>
            </w:tcBorders>
            <w:shd w:val="clear" w:color="000000" w:fill="C0C0C0"/>
            <w:hideMark/>
          </w:tcPr>
          <w:p w:rsidR="00BA3D04" w:rsidRPr="00BA3D04" w:rsidRDefault="00BA3D04" w:rsidP="00BA3D04">
            <w:pPr>
              <w:rPr>
                <w:rFonts w:ascii="Arial" w:hAnsi="Arial" w:cs="Arial"/>
                <w:b/>
                <w:bCs/>
                <w:color w:val="000000"/>
                <w:sz w:val="16"/>
                <w:szCs w:val="16"/>
              </w:rPr>
            </w:pPr>
            <w:r w:rsidRPr="00BA3D04">
              <w:rPr>
                <w:rFonts w:ascii="Arial" w:hAnsi="Arial" w:cs="Arial"/>
                <w:b/>
                <w:bCs/>
                <w:color w:val="000000"/>
                <w:sz w:val="16"/>
                <w:szCs w:val="16"/>
              </w:rPr>
              <w:t xml:space="preserve">Produto </w:t>
            </w:r>
            <w:r>
              <w:rPr>
                <w:rFonts w:ascii="Arial" w:hAnsi="Arial" w:cs="Arial"/>
                <w:b/>
                <w:bCs/>
                <w:color w:val="000000"/>
                <w:sz w:val="16"/>
                <w:szCs w:val="16"/>
              </w:rPr>
              <w:t>–</w:t>
            </w:r>
            <w:r w:rsidRPr="00BA3D04">
              <w:rPr>
                <w:rFonts w:ascii="Arial" w:hAnsi="Arial" w:cs="Arial"/>
                <w:b/>
                <w:bCs/>
                <w:color w:val="000000"/>
                <w:sz w:val="16"/>
                <w:szCs w:val="16"/>
              </w:rPr>
              <w:t xml:space="preserve"> Descrição</w:t>
            </w:r>
            <w:r>
              <w:rPr>
                <w:rFonts w:ascii="Arial" w:hAnsi="Arial" w:cs="Arial"/>
                <w:b/>
                <w:bCs/>
                <w:color w:val="000000"/>
                <w:sz w:val="16"/>
                <w:szCs w:val="16"/>
              </w:rPr>
              <w:t xml:space="preserve"> Minima exigida</w:t>
            </w:r>
          </w:p>
        </w:tc>
        <w:tc>
          <w:tcPr>
            <w:tcW w:w="1420" w:type="dxa"/>
            <w:tcBorders>
              <w:top w:val="single" w:sz="4" w:space="0" w:color="auto"/>
              <w:left w:val="nil"/>
              <w:bottom w:val="single" w:sz="4" w:space="0" w:color="auto"/>
              <w:right w:val="single" w:sz="4" w:space="0" w:color="auto"/>
            </w:tcBorders>
            <w:shd w:val="clear" w:color="000000" w:fill="C0C0C0"/>
            <w:hideMark/>
          </w:tcPr>
          <w:p w:rsidR="00BA3D04" w:rsidRPr="00BA3D04" w:rsidRDefault="00BA3D04" w:rsidP="00BA3D04">
            <w:pPr>
              <w:rPr>
                <w:rFonts w:ascii="Arial" w:hAnsi="Arial" w:cs="Arial"/>
                <w:b/>
                <w:bCs/>
                <w:color w:val="000000"/>
                <w:sz w:val="16"/>
                <w:szCs w:val="16"/>
              </w:rPr>
            </w:pPr>
            <w:r w:rsidRPr="00BA3D04">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BA3D04" w:rsidRPr="00BA3D04" w:rsidRDefault="00BA3D04" w:rsidP="00BA3D04">
            <w:pPr>
              <w:jc w:val="right"/>
              <w:rPr>
                <w:rFonts w:ascii="Arial" w:hAnsi="Arial" w:cs="Arial"/>
                <w:b/>
                <w:bCs/>
                <w:color w:val="000000"/>
                <w:sz w:val="16"/>
                <w:szCs w:val="16"/>
              </w:rPr>
            </w:pPr>
            <w:r w:rsidRPr="00BA3D04">
              <w:rPr>
                <w:rFonts w:ascii="Arial" w:hAnsi="Arial" w:cs="Arial"/>
                <w:b/>
                <w:bCs/>
                <w:color w:val="000000"/>
                <w:sz w:val="16"/>
                <w:szCs w:val="16"/>
              </w:rPr>
              <w:t>Quantidade - Licitada</w:t>
            </w:r>
          </w:p>
        </w:tc>
        <w:tc>
          <w:tcPr>
            <w:tcW w:w="1660" w:type="dxa"/>
            <w:tcBorders>
              <w:top w:val="single" w:sz="4" w:space="0" w:color="auto"/>
              <w:left w:val="nil"/>
              <w:bottom w:val="single" w:sz="4" w:space="0" w:color="auto"/>
              <w:right w:val="single" w:sz="4" w:space="0" w:color="auto"/>
            </w:tcBorders>
            <w:shd w:val="clear" w:color="000000" w:fill="C0C0C0"/>
            <w:hideMark/>
          </w:tcPr>
          <w:p w:rsidR="00BA3D04" w:rsidRPr="00BA3D04" w:rsidRDefault="00BA3D04" w:rsidP="00BA3D04">
            <w:pPr>
              <w:jc w:val="right"/>
              <w:rPr>
                <w:rFonts w:ascii="Arial" w:hAnsi="Arial" w:cs="Arial"/>
                <w:b/>
                <w:bCs/>
                <w:color w:val="000000"/>
                <w:sz w:val="16"/>
                <w:szCs w:val="16"/>
              </w:rPr>
            </w:pPr>
            <w:r>
              <w:rPr>
                <w:rFonts w:ascii="Arial" w:hAnsi="Arial" w:cs="Arial"/>
                <w:b/>
                <w:bCs/>
                <w:color w:val="000000"/>
                <w:sz w:val="16"/>
                <w:szCs w:val="16"/>
              </w:rPr>
              <w:t>Valor Máximo admitido para o item (R$)</w:t>
            </w:r>
          </w:p>
        </w:tc>
      </w:tr>
      <w:tr w:rsidR="00BA3D04" w:rsidRPr="00BA3D04" w:rsidTr="00BA3D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BA3D04" w:rsidRPr="00BA3D04" w:rsidRDefault="00BA3D04" w:rsidP="00BA3D04">
            <w:pPr>
              <w:jc w:val="right"/>
              <w:rPr>
                <w:rFonts w:ascii="Arial" w:hAnsi="Arial" w:cs="Arial"/>
                <w:color w:val="000000"/>
                <w:sz w:val="16"/>
                <w:szCs w:val="16"/>
              </w:rPr>
            </w:pPr>
            <w:r w:rsidRPr="00BA3D04">
              <w:rPr>
                <w:rFonts w:ascii="Arial" w:hAnsi="Arial" w:cs="Arial"/>
                <w:color w:val="000000"/>
                <w:sz w:val="16"/>
                <w:szCs w:val="16"/>
              </w:rPr>
              <w:t>1</w:t>
            </w:r>
          </w:p>
        </w:tc>
        <w:tc>
          <w:tcPr>
            <w:tcW w:w="4200" w:type="dxa"/>
            <w:tcBorders>
              <w:top w:val="nil"/>
              <w:left w:val="nil"/>
              <w:bottom w:val="single" w:sz="4" w:space="0" w:color="auto"/>
              <w:right w:val="single" w:sz="4" w:space="0" w:color="auto"/>
            </w:tcBorders>
            <w:shd w:val="clear" w:color="auto" w:fill="auto"/>
            <w:hideMark/>
          </w:tcPr>
          <w:p w:rsidR="00BA3D04" w:rsidRPr="00BA3D04" w:rsidRDefault="00BA3D04" w:rsidP="00BA3D04">
            <w:pPr>
              <w:rPr>
                <w:rFonts w:ascii="Arial" w:hAnsi="Arial" w:cs="Arial"/>
                <w:color w:val="000000"/>
                <w:sz w:val="16"/>
                <w:szCs w:val="16"/>
              </w:rPr>
            </w:pPr>
            <w:r w:rsidRPr="00BA3D04">
              <w:rPr>
                <w:rFonts w:ascii="Arial" w:hAnsi="Arial" w:cs="Arial"/>
                <w:color w:val="000000"/>
                <w:sz w:val="16"/>
                <w:szCs w:val="16"/>
              </w:rPr>
              <w:t>KIT REFIL DE FILTRO PPF-5 E T33, DEVE SER COMPATÍVEL COM A MARCA CÂNOVAS BEBEDOURO, CAPACIDADE DE VIDA ÚTIL NO MÍNIMO DE 3.000 L.ESPECIFICAÇÕES MÍNIMAS: PPF-5 - RETÉM PARTÍCULAS SÓLIDAS MAIORES, COMO AREIA OU PEDRA; ESPECIFICAÇÕES MÍNIMAS: T33 - FILTRO COM CARVÃO ATIVADO, COM A FUNÇÃO DE REDUZIR O TEOR DE SABORES E ODORES DESAGRADÁVEIS, INIBE O TEOR DE GOSTOS DESAGRADÁVEIS.</w:t>
            </w:r>
            <w:r w:rsidRPr="00BA3D04">
              <w:rPr>
                <w:rFonts w:ascii="Arial" w:hAnsi="Arial" w:cs="Arial"/>
                <w:color w:val="000000"/>
                <w:sz w:val="16"/>
                <w:szCs w:val="16"/>
              </w:rPr>
              <w:br/>
              <w:t>DEVE NO MÍNIMO CONTER: CARVÃO ATIVADO COM PRATA COLOIDAL; REDUÇÃO DO CLORO, CHEIRO E GOSTO DESAGRADÁVEL DA ÁGUA; REDUÇÃO DO BARRO, AREIA E LIMO; EFICIÊNCIA MÁXIMA EM DECLORAÇÃO DA ÁGUA; COR: BRANCA. DEVE CONTER CERTIFICAÇÃO DO INMETRO.</w:t>
            </w:r>
          </w:p>
        </w:tc>
        <w:tc>
          <w:tcPr>
            <w:tcW w:w="1420" w:type="dxa"/>
            <w:tcBorders>
              <w:top w:val="nil"/>
              <w:left w:val="nil"/>
              <w:bottom w:val="single" w:sz="4" w:space="0" w:color="auto"/>
              <w:right w:val="single" w:sz="4" w:space="0" w:color="auto"/>
            </w:tcBorders>
            <w:shd w:val="clear" w:color="auto" w:fill="auto"/>
            <w:hideMark/>
          </w:tcPr>
          <w:p w:rsidR="00BA3D04" w:rsidRPr="00BA3D04" w:rsidRDefault="00BA3D04" w:rsidP="00BA3D04">
            <w:pPr>
              <w:rPr>
                <w:rFonts w:ascii="Arial" w:hAnsi="Arial" w:cs="Arial"/>
                <w:color w:val="000000"/>
                <w:sz w:val="16"/>
                <w:szCs w:val="16"/>
              </w:rPr>
            </w:pPr>
            <w:r w:rsidRPr="00BA3D04">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BA3D04" w:rsidRPr="00BA3D04" w:rsidRDefault="00BA3D04" w:rsidP="00BA3D04">
            <w:pPr>
              <w:jc w:val="right"/>
              <w:rPr>
                <w:rFonts w:ascii="Arial" w:hAnsi="Arial" w:cs="Arial"/>
                <w:color w:val="000000"/>
                <w:sz w:val="16"/>
                <w:szCs w:val="16"/>
              </w:rPr>
            </w:pPr>
            <w:r w:rsidRPr="00BA3D04">
              <w:rPr>
                <w:rFonts w:ascii="Arial" w:hAnsi="Arial" w:cs="Arial"/>
                <w:color w:val="000000"/>
                <w:sz w:val="16"/>
                <w:szCs w:val="16"/>
              </w:rPr>
              <w:t>200,0000</w:t>
            </w:r>
          </w:p>
        </w:tc>
        <w:tc>
          <w:tcPr>
            <w:tcW w:w="1660" w:type="dxa"/>
            <w:tcBorders>
              <w:top w:val="nil"/>
              <w:left w:val="nil"/>
              <w:bottom w:val="single" w:sz="4" w:space="0" w:color="auto"/>
              <w:right w:val="single" w:sz="4" w:space="0" w:color="auto"/>
            </w:tcBorders>
            <w:shd w:val="clear" w:color="auto" w:fill="auto"/>
            <w:hideMark/>
          </w:tcPr>
          <w:p w:rsidR="00BA3D04" w:rsidRPr="00BA3D04" w:rsidRDefault="00BA3D04" w:rsidP="00BA3D04">
            <w:pPr>
              <w:jc w:val="right"/>
              <w:rPr>
                <w:rFonts w:ascii="Arial" w:hAnsi="Arial" w:cs="Arial"/>
                <w:color w:val="000000"/>
                <w:sz w:val="16"/>
                <w:szCs w:val="16"/>
              </w:rPr>
            </w:pPr>
            <w:r w:rsidRPr="00BA3D04">
              <w:rPr>
                <w:rFonts w:ascii="Arial" w:hAnsi="Arial" w:cs="Arial"/>
                <w:color w:val="000000"/>
                <w:sz w:val="16"/>
                <w:szCs w:val="16"/>
              </w:rPr>
              <w:t>206,0000</w:t>
            </w:r>
          </w:p>
        </w:tc>
      </w:tr>
      <w:tr w:rsidR="00BA3D04" w:rsidRPr="00BA3D04" w:rsidTr="00BA3D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BA3D04" w:rsidRPr="00BA3D04" w:rsidRDefault="00BA3D04" w:rsidP="00BA3D04">
            <w:pPr>
              <w:jc w:val="right"/>
              <w:rPr>
                <w:rFonts w:ascii="Arial" w:hAnsi="Arial" w:cs="Arial"/>
                <w:color w:val="000000"/>
                <w:sz w:val="16"/>
                <w:szCs w:val="16"/>
              </w:rPr>
            </w:pPr>
            <w:r w:rsidRPr="00BA3D04">
              <w:rPr>
                <w:rFonts w:ascii="Arial" w:hAnsi="Arial" w:cs="Arial"/>
                <w:color w:val="000000"/>
                <w:sz w:val="16"/>
                <w:szCs w:val="16"/>
              </w:rPr>
              <w:t>2</w:t>
            </w:r>
          </w:p>
        </w:tc>
        <w:tc>
          <w:tcPr>
            <w:tcW w:w="4200" w:type="dxa"/>
            <w:tcBorders>
              <w:top w:val="nil"/>
              <w:left w:val="nil"/>
              <w:bottom w:val="single" w:sz="4" w:space="0" w:color="auto"/>
              <w:right w:val="single" w:sz="4" w:space="0" w:color="auto"/>
            </w:tcBorders>
            <w:shd w:val="clear" w:color="auto" w:fill="auto"/>
            <w:hideMark/>
          </w:tcPr>
          <w:p w:rsidR="00BA3D04" w:rsidRPr="00BA3D04" w:rsidRDefault="00BA3D04" w:rsidP="00BA3D04">
            <w:pPr>
              <w:rPr>
                <w:rFonts w:ascii="Arial" w:hAnsi="Arial" w:cs="Arial"/>
                <w:color w:val="000000"/>
                <w:sz w:val="16"/>
                <w:szCs w:val="16"/>
              </w:rPr>
            </w:pPr>
            <w:r w:rsidRPr="00BA3D04">
              <w:rPr>
                <w:rFonts w:ascii="Arial" w:hAnsi="Arial" w:cs="Arial"/>
                <w:color w:val="000000"/>
                <w:sz w:val="16"/>
                <w:szCs w:val="16"/>
              </w:rPr>
              <w:t>TORNEIRA PARA BEBEDOURO, LATÃO CROMADO, DEVE SER COMPATÍVEL COM O BEBEDOUROS  DA MARCA CÂNOVAS</w:t>
            </w:r>
          </w:p>
        </w:tc>
        <w:tc>
          <w:tcPr>
            <w:tcW w:w="1420" w:type="dxa"/>
            <w:tcBorders>
              <w:top w:val="nil"/>
              <w:left w:val="nil"/>
              <w:bottom w:val="single" w:sz="4" w:space="0" w:color="auto"/>
              <w:right w:val="single" w:sz="4" w:space="0" w:color="auto"/>
            </w:tcBorders>
            <w:shd w:val="clear" w:color="auto" w:fill="auto"/>
            <w:hideMark/>
          </w:tcPr>
          <w:p w:rsidR="00BA3D04" w:rsidRPr="00BA3D04" w:rsidRDefault="00BA3D04" w:rsidP="00BA3D04">
            <w:pPr>
              <w:rPr>
                <w:rFonts w:ascii="Arial" w:hAnsi="Arial" w:cs="Arial"/>
                <w:color w:val="000000"/>
                <w:sz w:val="16"/>
                <w:szCs w:val="16"/>
              </w:rPr>
            </w:pPr>
            <w:r w:rsidRPr="00BA3D04">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BA3D04" w:rsidRPr="00BA3D04" w:rsidRDefault="00BA3D04" w:rsidP="00BA3D04">
            <w:pPr>
              <w:jc w:val="right"/>
              <w:rPr>
                <w:rFonts w:ascii="Arial" w:hAnsi="Arial" w:cs="Arial"/>
                <w:color w:val="000000"/>
                <w:sz w:val="16"/>
                <w:szCs w:val="16"/>
              </w:rPr>
            </w:pPr>
            <w:r w:rsidRPr="00BA3D04">
              <w:rPr>
                <w:rFonts w:ascii="Arial" w:hAnsi="Arial" w:cs="Arial"/>
                <w:color w:val="000000"/>
                <w:sz w:val="16"/>
                <w:szCs w:val="16"/>
              </w:rPr>
              <w:t>200,0000</w:t>
            </w:r>
          </w:p>
        </w:tc>
        <w:tc>
          <w:tcPr>
            <w:tcW w:w="1660" w:type="dxa"/>
            <w:tcBorders>
              <w:top w:val="nil"/>
              <w:left w:val="nil"/>
              <w:bottom w:val="single" w:sz="4" w:space="0" w:color="auto"/>
              <w:right w:val="single" w:sz="4" w:space="0" w:color="auto"/>
            </w:tcBorders>
            <w:shd w:val="clear" w:color="auto" w:fill="auto"/>
            <w:hideMark/>
          </w:tcPr>
          <w:p w:rsidR="00BA3D04" w:rsidRPr="00BA3D04" w:rsidRDefault="00BA3D04" w:rsidP="00BA3D04">
            <w:pPr>
              <w:jc w:val="right"/>
              <w:rPr>
                <w:rFonts w:ascii="Arial" w:hAnsi="Arial" w:cs="Arial"/>
                <w:color w:val="000000"/>
                <w:sz w:val="16"/>
                <w:szCs w:val="16"/>
              </w:rPr>
            </w:pPr>
            <w:r w:rsidRPr="00BA3D04">
              <w:rPr>
                <w:rFonts w:ascii="Arial" w:hAnsi="Arial" w:cs="Arial"/>
                <w:color w:val="000000"/>
                <w:sz w:val="16"/>
                <w:szCs w:val="16"/>
              </w:rPr>
              <w:t>155,0000</w:t>
            </w:r>
          </w:p>
        </w:tc>
      </w:tr>
    </w:tbl>
    <w:p w:rsidR="00BA3D04" w:rsidRPr="00BA3D04" w:rsidRDefault="00BA3D04" w:rsidP="00B05DEF">
      <w:pPr>
        <w:pStyle w:val="Heading2"/>
        <w:tabs>
          <w:tab w:val="left" w:pos="1565"/>
        </w:tabs>
        <w:spacing w:line="360" w:lineRule="auto"/>
        <w:ind w:left="0" w:firstLine="1134"/>
        <w:jc w:val="both"/>
      </w:pPr>
    </w:p>
    <w:p w:rsidR="00BA3D04" w:rsidRPr="00BA3D04" w:rsidRDefault="00BA3D04" w:rsidP="00B05DEF">
      <w:pPr>
        <w:pStyle w:val="Heading2"/>
        <w:tabs>
          <w:tab w:val="left" w:pos="1565"/>
        </w:tabs>
        <w:spacing w:line="360" w:lineRule="auto"/>
        <w:ind w:left="0" w:firstLine="1134"/>
        <w:jc w:val="both"/>
      </w:pPr>
    </w:p>
    <w:p w:rsidR="00665A55" w:rsidRPr="00BA3D04" w:rsidRDefault="00665A55" w:rsidP="00B05DEF">
      <w:pPr>
        <w:pStyle w:val="Heading2"/>
        <w:spacing w:line="360" w:lineRule="auto"/>
        <w:ind w:left="0" w:firstLine="1134"/>
        <w:jc w:val="both"/>
      </w:pPr>
    </w:p>
    <w:p w:rsidR="00665A55" w:rsidRPr="00BA3D04" w:rsidRDefault="00665A55" w:rsidP="00B05DEF">
      <w:pPr>
        <w:spacing w:line="360" w:lineRule="auto"/>
        <w:ind w:firstLine="1134"/>
        <w:jc w:val="both"/>
        <w:rPr>
          <w:rFonts w:ascii="Arial" w:hAnsi="Arial" w:cs="Arial"/>
          <w:b/>
          <w:sz w:val="18"/>
          <w:szCs w:val="18"/>
        </w:rPr>
      </w:pPr>
      <w:r w:rsidRPr="00BA3D04">
        <w:rPr>
          <w:rFonts w:ascii="Arial" w:hAnsi="Arial" w:cs="Arial"/>
          <w:b/>
          <w:sz w:val="18"/>
          <w:szCs w:val="18"/>
        </w:rPr>
        <w:t>LOCAL</w:t>
      </w:r>
      <w:r w:rsidRPr="00BA3D04">
        <w:rPr>
          <w:rFonts w:ascii="Arial" w:hAnsi="Arial" w:cs="Arial"/>
          <w:b/>
          <w:spacing w:val="-2"/>
          <w:sz w:val="18"/>
          <w:szCs w:val="18"/>
        </w:rPr>
        <w:t xml:space="preserve"> </w:t>
      </w:r>
      <w:r w:rsidRPr="00BA3D04">
        <w:rPr>
          <w:rFonts w:ascii="Arial" w:hAnsi="Arial" w:cs="Arial"/>
          <w:b/>
          <w:sz w:val="18"/>
          <w:szCs w:val="18"/>
        </w:rPr>
        <w:t>E</w:t>
      </w:r>
      <w:r w:rsidRPr="00BA3D04">
        <w:rPr>
          <w:rFonts w:ascii="Arial" w:hAnsi="Arial" w:cs="Arial"/>
          <w:b/>
          <w:spacing w:val="-2"/>
          <w:sz w:val="18"/>
          <w:szCs w:val="18"/>
        </w:rPr>
        <w:t xml:space="preserve"> </w:t>
      </w:r>
      <w:r w:rsidRPr="00BA3D04">
        <w:rPr>
          <w:rFonts w:ascii="Arial" w:hAnsi="Arial" w:cs="Arial"/>
          <w:b/>
          <w:sz w:val="18"/>
          <w:szCs w:val="18"/>
        </w:rPr>
        <w:t>CONDIÇÕES</w:t>
      </w:r>
      <w:r w:rsidRPr="00BA3D04">
        <w:rPr>
          <w:rFonts w:ascii="Arial" w:hAnsi="Arial" w:cs="Arial"/>
          <w:b/>
          <w:spacing w:val="-3"/>
          <w:sz w:val="18"/>
          <w:szCs w:val="18"/>
        </w:rPr>
        <w:t xml:space="preserve"> </w:t>
      </w:r>
      <w:r w:rsidRPr="00BA3D04">
        <w:rPr>
          <w:rFonts w:ascii="Arial" w:hAnsi="Arial" w:cs="Arial"/>
          <w:b/>
          <w:sz w:val="18"/>
          <w:szCs w:val="18"/>
        </w:rPr>
        <w:t>DE</w:t>
      </w:r>
      <w:r w:rsidRPr="00BA3D04">
        <w:rPr>
          <w:rFonts w:ascii="Arial" w:hAnsi="Arial" w:cs="Arial"/>
          <w:b/>
          <w:spacing w:val="-3"/>
          <w:sz w:val="18"/>
          <w:szCs w:val="18"/>
        </w:rPr>
        <w:t xml:space="preserve"> </w:t>
      </w:r>
      <w:r w:rsidRPr="00BA3D04">
        <w:rPr>
          <w:rFonts w:ascii="Arial" w:hAnsi="Arial" w:cs="Arial"/>
          <w:b/>
          <w:sz w:val="18"/>
          <w:szCs w:val="18"/>
        </w:rPr>
        <w:t>ENTREGA</w:t>
      </w:r>
    </w:p>
    <w:p w:rsidR="00B05DEF" w:rsidRPr="00BA3D04" w:rsidRDefault="001A415F" w:rsidP="001A415F">
      <w:pPr>
        <w:spacing w:line="360" w:lineRule="auto"/>
        <w:ind w:right="-1" w:firstLine="708"/>
        <w:jc w:val="both"/>
        <w:rPr>
          <w:rFonts w:ascii="Arial" w:hAnsi="Arial" w:cs="Arial"/>
          <w:sz w:val="18"/>
          <w:szCs w:val="18"/>
        </w:rPr>
      </w:pPr>
      <w:r w:rsidRPr="00BA3D04">
        <w:rPr>
          <w:rFonts w:ascii="Arial" w:hAnsi="Arial" w:cs="Arial"/>
          <w:b/>
          <w:sz w:val="18"/>
          <w:szCs w:val="18"/>
        </w:rPr>
        <w:lastRenderedPageBreak/>
        <w:t xml:space="preserve">      </w:t>
      </w:r>
      <w:r w:rsidR="00B05DEF" w:rsidRPr="00BA3D04">
        <w:rPr>
          <w:rFonts w:ascii="Arial" w:hAnsi="Arial" w:cs="Arial"/>
          <w:b/>
          <w:sz w:val="18"/>
          <w:szCs w:val="18"/>
        </w:rPr>
        <w:t xml:space="preserve">A entrega do objeto desta licitação será realizada sob demanda </w:t>
      </w:r>
      <w:r w:rsidRPr="00BA3D04">
        <w:rPr>
          <w:rFonts w:ascii="Arial" w:hAnsi="Arial" w:cs="Arial"/>
          <w:b/>
          <w:sz w:val="18"/>
          <w:szCs w:val="18"/>
        </w:rPr>
        <w:t>na Secretaria de Educação e Cultura – Avenida Sete de Setembro, 209 – Cidade Alta – Araranguá –SC</w:t>
      </w:r>
      <w:r w:rsidR="00B05DEF" w:rsidRPr="00BA3D04">
        <w:rPr>
          <w:rFonts w:ascii="Arial" w:hAnsi="Arial" w:cs="Arial"/>
          <w:b/>
          <w:sz w:val="18"/>
          <w:szCs w:val="18"/>
        </w:rPr>
        <w:t xml:space="preserve">, </w:t>
      </w:r>
      <w:r w:rsidR="00B05DEF" w:rsidRPr="00BA3D04">
        <w:rPr>
          <w:rFonts w:ascii="Arial" w:hAnsi="Arial" w:cs="Arial"/>
          <w:sz w:val="18"/>
          <w:szCs w:val="18"/>
        </w:rPr>
        <w:t xml:space="preserve"> cabendo ao responsável convocar um representante </w:t>
      </w:r>
      <w:r w:rsidRPr="00BA3D04">
        <w:rPr>
          <w:rFonts w:ascii="Arial" w:hAnsi="Arial" w:cs="Arial"/>
          <w:sz w:val="18"/>
          <w:szCs w:val="18"/>
        </w:rPr>
        <w:t>da Secretaria de Educação e/ou Departamento de Esporte</w:t>
      </w:r>
      <w:r w:rsidR="00B05DEF" w:rsidRPr="00BA3D04">
        <w:rPr>
          <w:rFonts w:ascii="Arial" w:hAnsi="Arial" w:cs="Arial"/>
          <w:sz w:val="18"/>
          <w:szCs w:val="18"/>
        </w:rPr>
        <w:t xml:space="preserve"> para conferência e lavrar termo de recebimento para efeito de posterior verificação da conformidade do mesmo com as exigências do edital.</w:t>
      </w:r>
    </w:p>
    <w:p w:rsidR="001A415F" w:rsidRPr="00BA3D04" w:rsidRDefault="001A415F" w:rsidP="001A415F">
      <w:pPr>
        <w:spacing w:line="360" w:lineRule="auto"/>
        <w:ind w:right="-1" w:firstLine="708"/>
        <w:jc w:val="both"/>
        <w:rPr>
          <w:rFonts w:ascii="Arial" w:hAnsi="Arial" w:cs="Arial"/>
          <w:sz w:val="18"/>
          <w:szCs w:val="18"/>
        </w:rPr>
      </w:pPr>
      <w:r w:rsidRPr="00BA3D04">
        <w:rPr>
          <w:rFonts w:ascii="Arial" w:hAnsi="Arial" w:cs="Arial"/>
          <w:sz w:val="18"/>
          <w:szCs w:val="18"/>
        </w:rPr>
        <w:t xml:space="preserve">        O prazo máximo para entrega do objeto é de </w:t>
      </w:r>
      <w:r w:rsidRPr="00BA3D04">
        <w:rPr>
          <w:rFonts w:ascii="Arial" w:hAnsi="Arial" w:cs="Arial"/>
          <w:b/>
          <w:sz w:val="18"/>
          <w:szCs w:val="18"/>
        </w:rPr>
        <w:t>30 (trinta) dias corridos.</w:t>
      </w:r>
    </w:p>
    <w:p w:rsidR="00665A55" w:rsidRPr="00BA3D04" w:rsidRDefault="00665A55" w:rsidP="00B05DEF">
      <w:pPr>
        <w:pStyle w:val="Corpodetexto"/>
        <w:spacing w:line="360" w:lineRule="auto"/>
        <w:ind w:right="227" w:firstLine="1134"/>
        <w:rPr>
          <w:rFonts w:cs="Arial"/>
          <w:sz w:val="18"/>
          <w:szCs w:val="18"/>
        </w:rPr>
      </w:pPr>
      <w:r w:rsidRPr="00BA3D04">
        <w:rPr>
          <w:rFonts w:cs="Arial"/>
          <w:sz w:val="18"/>
          <w:szCs w:val="18"/>
        </w:rPr>
        <w:t>Não serão recebidos itens danif</w:t>
      </w:r>
      <w:r w:rsidR="00E73B21" w:rsidRPr="00BA3D04">
        <w:rPr>
          <w:rFonts w:cs="Arial"/>
          <w:sz w:val="18"/>
          <w:szCs w:val="18"/>
        </w:rPr>
        <w:t>i</w:t>
      </w:r>
      <w:r w:rsidRPr="00BA3D04">
        <w:rPr>
          <w:rFonts w:cs="Arial"/>
          <w:sz w:val="18"/>
          <w:szCs w:val="18"/>
        </w:rPr>
        <w:t xml:space="preserve">cados, amassados ou com sinais de uso, devem estar devidamente lacrados. </w:t>
      </w:r>
    </w:p>
    <w:p w:rsidR="00665A55" w:rsidRPr="00BA3D04" w:rsidRDefault="00665A55" w:rsidP="00B05DEF">
      <w:pPr>
        <w:pStyle w:val="Corpodetexto"/>
        <w:spacing w:line="360" w:lineRule="auto"/>
        <w:ind w:right="227" w:firstLine="1134"/>
        <w:rPr>
          <w:rFonts w:cs="Arial"/>
          <w:sz w:val="18"/>
          <w:szCs w:val="18"/>
        </w:rPr>
      </w:pPr>
      <w:r w:rsidRPr="00BA3D04">
        <w:rPr>
          <w:rFonts w:cs="Arial"/>
          <w:sz w:val="18"/>
          <w:szCs w:val="18"/>
        </w:rPr>
        <w:t>O faturamento deverá estar em conformidade com a Ordem de compra, incluindo marca, quantidade, valor unitário e total</w:t>
      </w:r>
    </w:p>
    <w:p w:rsidR="00665A55" w:rsidRPr="00BA3D04" w:rsidRDefault="00665A55" w:rsidP="00B05DEF">
      <w:pPr>
        <w:pStyle w:val="Corpodetexto"/>
        <w:spacing w:line="360" w:lineRule="auto"/>
        <w:ind w:right="227" w:firstLine="1134"/>
        <w:rPr>
          <w:rFonts w:cs="Arial"/>
          <w:sz w:val="18"/>
          <w:szCs w:val="18"/>
        </w:rPr>
      </w:pPr>
      <w:r w:rsidRPr="00BA3D04">
        <w:rPr>
          <w:rFonts w:cs="Arial"/>
          <w:sz w:val="18"/>
          <w:szCs w:val="18"/>
        </w:rPr>
        <w:t>O CNPJ para faturament</w:t>
      </w:r>
      <w:r w:rsidR="00960442" w:rsidRPr="00BA3D04">
        <w:rPr>
          <w:rFonts w:cs="Arial"/>
          <w:sz w:val="18"/>
          <w:szCs w:val="18"/>
        </w:rPr>
        <w:t>o</w:t>
      </w:r>
      <w:r w:rsidRPr="00BA3D04">
        <w:rPr>
          <w:rFonts w:cs="Arial"/>
          <w:sz w:val="18"/>
          <w:szCs w:val="18"/>
        </w:rPr>
        <w:t xml:space="preserve"> deve estar em conformidade com a ordem de compra, haja vista que os fundos possuem CNPJ próprios.</w:t>
      </w:r>
    </w:p>
    <w:p w:rsidR="00B42AA4" w:rsidRPr="00BA3D04" w:rsidRDefault="00B42AA4" w:rsidP="00B05DEF">
      <w:pPr>
        <w:pStyle w:val="Standard"/>
        <w:spacing w:line="360" w:lineRule="auto"/>
        <w:ind w:firstLine="1134"/>
        <w:jc w:val="both"/>
        <w:rPr>
          <w:rFonts w:ascii="Arial" w:hAnsi="Arial"/>
          <w:b/>
          <w:sz w:val="18"/>
          <w:szCs w:val="18"/>
        </w:rPr>
      </w:pPr>
      <w:r w:rsidRPr="00BA3D04">
        <w:rPr>
          <w:rFonts w:ascii="Arial" w:hAnsi="Arial"/>
          <w:sz w:val="18"/>
          <w:szCs w:val="18"/>
        </w:rPr>
        <w:t>As despesas com transporte, fretes, bem como, qualquer outra relacionada à entrega do produto, é de total responsabilidade da contratada.</w:t>
      </w:r>
    </w:p>
    <w:p w:rsidR="00665A55" w:rsidRPr="00BA3D04" w:rsidRDefault="00665A55" w:rsidP="00B05DEF">
      <w:pPr>
        <w:pStyle w:val="Corpodetexto"/>
        <w:spacing w:line="360" w:lineRule="auto"/>
        <w:ind w:right="227" w:firstLine="1134"/>
        <w:rPr>
          <w:rFonts w:cs="Arial"/>
          <w:sz w:val="18"/>
          <w:szCs w:val="18"/>
        </w:rPr>
      </w:pPr>
    </w:p>
    <w:p w:rsidR="00665A55" w:rsidRPr="00BA3D04" w:rsidRDefault="00665A55" w:rsidP="00B05DEF">
      <w:pPr>
        <w:pStyle w:val="Corpodetexto"/>
        <w:spacing w:line="360" w:lineRule="auto"/>
        <w:ind w:right="227" w:firstLine="1134"/>
        <w:rPr>
          <w:rFonts w:cs="Arial"/>
          <w:b/>
          <w:sz w:val="18"/>
          <w:szCs w:val="18"/>
        </w:rPr>
      </w:pPr>
      <w:r w:rsidRPr="00BA3D04">
        <w:rPr>
          <w:rFonts w:cs="Arial"/>
          <w:b/>
          <w:sz w:val="18"/>
          <w:szCs w:val="18"/>
        </w:rPr>
        <w:t>FISCALIZAÇÃO/ PAGAMENTO</w:t>
      </w:r>
    </w:p>
    <w:p w:rsidR="00665A55" w:rsidRPr="00BA3D04" w:rsidRDefault="00665A55" w:rsidP="00B05DEF">
      <w:pPr>
        <w:pStyle w:val="Corpodetexto"/>
        <w:spacing w:line="360" w:lineRule="auto"/>
        <w:ind w:right="227" w:firstLine="1134"/>
        <w:rPr>
          <w:rFonts w:cs="Arial"/>
          <w:sz w:val="18"/>
          <w:szCs w:val="18"/>
        </w:rPr>
      </w:pPr>
    </w:p>
    <w:p w:rsidR="00665A55" w:rsidRPr="00BA3D04" w:rsidRDefault="00665A55" w:rsidP="00B05DEF">
      <w:pPr>
        <w:pStyle w:val="Corpodetexto"/>
        <w:spacing w:line="360" w:lineRule="auto"/>
        <w:ind w:right="227" w:firstLine="1134"/>
        <w:rPr>
          <w:rFonts w:cs="Arial"/>
          <w:sz w:val="18"/>
          <w:szCs w:val="18"/>
        </w:rPr>
      </w:pPr>
      <w:r w:rsidRPr="00BA3D04">
        <w:rPr>
          <w:rFonts w:cs="Arial"/>
          <w:sz w:val="18"/>
          <w:szCs w:val="18"/>
        </w:rPr>
        <w:t xml:space="preserve">A gestão da Ata de Registro de Preços será realizada </w:t>
      </w:r>
      <w:r w:rsidR="00B05DEF" w:rsidRPr="00BA3D04">
        <w:rPr>
          <w:rFonts w:cs="Arial"/>
          <w:b/>
          <w:sz w:val="18"/>
          <w:szCs w:val="18"/>
        </w:rPr>
        <w:t>pel</w:t>
      </w:r>
      <w:r w:rsidR="001A415F" w:rsidRPr="00BA3D04">
        <w:rPr>
          <w:rFonts w:cs="Arial"/>
          <w:b/>
          <w:sz w:val="18"/>
          <w:szCs w:val="18"/>
        </w:rPr>
        <w:t>a</w:t>
      </w:r>
      <w:r w:rsidR="00B05DEF" w:rsidRPr="00BA3D04">
        <w:rPr>
          <w:rFonts w:cs="Arial"/>
          <w:b/>
          <w:sz w:val="18"/>
          <w:szCs w:val="18"/>
        </w:rPr>
        <w:t xml:space="preserve"> servidor</w:t>
      </w:r>
      <w:r w:rsidR="001A415F" w:rsidRPr="00BA3D04">
        <w:rPr>
          <w:rFonts w:cs="Arial"/>
          <w:b/>
          <w:sz w:val="18"/>
          <w:szCs w:val="18"/>
        </w:rPr>
        <w:t>a</w:t>
      </w:r>
      <w:r w:rsidR="00B05DEF" w:rsidRPr="00BA3D04">
        <w:rPr>
          <w:rFonts w:cs="Arial"/>
          <w:b/>
          <w:sz w:val="18"/>
          <w:szCs w:val="18"/>
        </w:rPr>
        <w:t xml:space="preserve"> Sr</w:t>
      </w:r>
      <w:r w:rsidR="001A415F" w:rsidRPr="00BA3D04">
        <w:rPr>
          <w:rFonts w:cs="Arial"/>
          <w:b/>
          <w:sz w:val="18"/>
          <w:szCs w:val="18"/>
        </w:rPr>
        <w:t xml:space="preserve">a. </w:t>
      </w:r>
      <w:r w:rsidR="00BA3D04">
        <w:rPr>
          <w:rFonts w:cs="Arial"/>
          <w:b/>
          <w:sz w:val="18"/>
          <w:szCs w:val="18"/>
        </w:rPr>
        <w:t>Maria Eduarda Leitão Espindola</w:t>
      </w:r>
      <w:r w:rsidRPr="00BA3D04">
        <w:rPr>
          <w:rFonts w:cs="Arial"/>
          <w:sz w:val="18"/>
          <w:szCs w:val="18"/>
        </w:rPr>
        <w:t xml:space="preserve">, a fiscalização </w:t>
      </w:r>
      <w:r w:rsidR="00621841" w:rsidRPr="00BA3D04">
        <w:rPr>
          <w:rFonts w:cs="Arial"/>
          <w:sz w:val="18"/>
          <w:szCs w:val="18"/>
        </w:rPr>
        <w:t xml:space="preserve">será </w:t>
      </w:r>
      <w:r w:rsidR="001A415F" w:rsidRPr="00BA3D04">
        <w:rPr>
          <w:rFonts w:cs="Arial"/>
          <w:sz w:val="18"/>
          <w:szCs w:val="18"/>
        </w:rPr>
        <w:t>designada a servidores da Secretaria de Educação, considerando a demanda de cada setor.</w:t>
      </w:r>
    </w:p>
    <w:p w:rsidR="00665A55" w:rsidRPr="00BA3D04" w:rsidRDefault="00665A55" w:rsidP="00B05DEF">
      <w:pPr>
        <w:pStyle w:val="Corpodetexto"/>
        <w:spacing w:line="360" w:lineRule="auto"/>
        <w:ind w:right="227" w:firstLine="1134"/>
        <w:rPr>
          <w:rFonts w:cs="Arial"/>
          <w:sz w:val="18"/>
          <w:szCs w:val="18"/>
        </w:rPr>
      </w:pPr>
      <w:r w:rsidRPr="00BA3D04">
        <w:rPr>
          <w:rFonts w:cs="Arial"/>
          <w:sz w:val="18"/>
          <w:szCs w:val="18"/>
        </w:rPr>
        <w:t>O paga</w:t>
      </w:r>
      <w:r w:rsidR="00BC0B01" w:rsidRPr="00BA3D04">
        <w:rPr>
          <w:rFonts w:cs="Arial"/>
          <w:sz w:val="18"/>
          <w:szCs w:val="18"/>
        </w:rPr>
        <w:t>m</w:t>
      </w:r>
      <w:r w:rsidRPr="00BA3D04">
        <w:rPr>
          <w:rFonts w:cs="Arial"/>
          <w:sz w:val="18"/>
          <w:szCs w:val="18"/>
        </w:rPr>
        <w:t>ento será realizado em no máximo 30 (trinta) dias após o aceite definitivo da Nota Fiscal.</w:t>
      </w:r>
    </w:p>
    <w:p w:rsidR="00B42AA4" w:rsidRPr="00BA3D04" w:rsidRDefault="00B42AA4" w:rsidP="00B05DEF">
      <w:pPr>
        <w:pStyle w:val="Corpodetexto"/>
        <w:spacing w:line="360" w:lineRule="auto"/>
        <w:ind w:right="227" w:firstLine="1134"/>
        <w:rPr>
          <w:rFonts w:cs="Arial"/>
          <w:sz w:val="18"/>
          <w:szCs w:val="18"/>
        </w:rPr>
      </w:pPr>
    </w:p>
    <w:p w:rsidR="00B42AA4" w:rsidRPr="00BA3D04" w:rsidRDefault="00B42AA4" w:rsidP="00B05DEF">
      <w:pPr>
        <w:pStyle w:val="Standard"/>
        <w:spacing w:line="360" w:lineRule="auto"/>
        <w:ind w:firstLine="1134"/>
        <w:jc w:val="both"/>
        <w:rPr>
          <w:rFonts w:ascii="Arial" w:hAnsi="Arial"/>
          <w:b/>
          <w:sz w:val="18"/>
          <w:szCs w:val="18"/>
        </w:rPr>
      </w:pPr>
      <w:r w:rsidRPr="00BA3D04">
        <w:rPr>
          <w:rFonts w:ascii="Arial" w:hAnsi="Arial"/>
          <w:b/>
          <w:sz w:val="18"/>
          <w:szCs w:val="18"/>
        </w:rPr>
        <w:t>DAS OBRIGAÇÕES DA CONTRATANTE</w:t>
      </w:r>
      <w:r w:rsidR="001F686B" w:rsidRPr="00BA3D04">
        <w:rPr>
          <w:rFonts w:ascii="Arial" w:hAnsi="Arial"/>
          <w:b/>
          <w:sz w:val="18"/>
          <w:szCs w:val="18"/>
        </w:rPr>
        <w:t xml:space="preserve"> E GARANTIAS</w:t>
      </w:r>
    </w:p>
    <w:p w:rsidR="00B42AA4" w:rsidRPr="00BA3D04" w:rsidRDefault="00B42AA4" w:rsidP="00B05DEF">
      <w:pPr>
        <w:pStyle w:val="Standard"/>
        <w:spacing w:line="360" w:lineRule="auto"/>
        <w:ind w:firstLine="1134"/>
        <w:jc w:val="both"/>
        <w:rPr>
          <w:rFonts w:ascii="Arial" w:hAnsi="Arial"/>
          <w:sz w:val="18"/>
          <w:szCs w:val="18"/>
        </w:rPr>
      </w:pPr>
    </w:p>
    <w:p w:rsidR="00B42AA4" w:rsidRPr="00BA3D04" w:rsidRDefault="001F686B" w:rsidP="00B05DEF">
      <w:pPr>
        <w:pStyle w:val="Standard"/>
        <w:spacing w:line="360" w:lineRule="auto"/>
        <w:ind w:firstLine="1134"/>
        <w:jc w:val="both"/>
        <w:rPr>
          <w:rFonts w:ascii="Arial" w:hAnsi="Arial"/>
          <w:sz w:val="18"/>
          <w:szCs w:val="18"/>
        </w:rPr>
      </w:pPr>
      <w:r w:rsidRPr="00BA3D04">
        <w:rPr>
          <w:rFonts w:ascii="Arial" w:hAnsi="Arial"/>
          <w:sz w:val="18"/>
          <w:szCs w:val="18"/>
        </w:rPr>
        <w:t>É importante destacar que os produtos devem ser novos, ou seja, de primeira utilização. Não é permitido oferecer itens que passaram por processos de recondicionamento ou remanufaturamento. Além disso,</w:t>
      </w:r>
      <w:r w:rsidR="00B05DEF" w:rsidRPr="00BA3D04">
        <w:rPr>
          <w:rFonts w:ascii="Arial" w:hAnsi="Arial"/>
          <w:sz w:val="18"/>
          <w:szCs w:val="18"/>
        </w:rPr>
        <w:t>os itens constantes neste termo</w:t>
      </w:r>
      <w:r w:rsidRPr="00BA3D04">
        <w:rPr>
          <w:rFonts w:ascii="Arial" w:hAnsi="Arial"/>
          <w:sz w:val="18"/>
          <w:szCs w:val="18"/>
        </w:rPr>
        <w:t xml:space="preserve"> devem ser fabricados de acordo com as normas técnicas e a legislação em vigor, garantindo sua qualidade e segurança. Cada item listado no Termo de Referência deve vir acompanhado de uma garantia mínima, conforme especificado. Para aqueles que não têm um prazo de garantia definido, será aplicado o prazo mínimo de 90</w:t>
      </w:r>
      <w:r w:rsidR="00B05DEF" w:rsidRPr="00BA3D04">
        <w:rPr>
          <w:rFonts w:ascii="Arial" w:hAnsi="Arial"/>
          <w:sz w:val="18"/>
          <w:szCs w:val="18"/>
        </w:rPr>
        <w:t xml:space="preserve"> (noventa)</w:t>
      </w:r>
      <w:r w:rsidRPr="00BA3D04">
        <w:rPr>
          <w:rFonts w:ascii="Arial" w:hAnsi="Arial"/>
          <w:sz w:val="18"/>
          <w:szCs w:val="18"/>
        </w:rPr>
        <w:t xml:space="preserve"> dias contra defeitos de fabricação, conforme exigido pela legislação. A garantia dos produtos implica que a empresa contratada deve cumprir todas as disposições estabelecidas no Código de Defesa do Consumidor. Durante o período de garantia, o contratante se compromete a substituir ou reparar, às suas próprias custas, qualquer produto que apresente defeitos que não sejam resultado de desgaste natural ou manuseio inadequado</w:t>
      </w:r>
      <w:r w:rsidR="00B42AA4" w:rsidRPr="00BA3D04">
        <w:rPr>
          <w:rFonts w:ascii="Arial" w:hAnsi="Arial"/>
          <w:sz w:val="18"/>
          <w:szCs w:val="18"/>
        </w:rPr>
        <w:t>.</w:t>
      </w:r>
    </w:p>
    <w:p w:rsidR="001F686B" w:rsidRPr="00BA3D04" w:rsidRDefault="001F686B" w:rsidP="00B05DEF">
      <w:pPr>
        <w:pStyle w:val="Standard"/>
        <w:spacing w:line="360" w:lineRule="auto"/>
        <w:ind w:firstLine="1134"/>
        <w:jc w:val="both"/>
        <w:rPr>
          <w:rFonts w:ascii="Arial" w:hAnsi="Arial"/>
          <w:sz w:val="18"/>
          <w:szCs w:val="18"/>
        </w:rPr>
      </w:pPr>
    </w:p>
    <w:p w:rsidR="001F686B" w:rsidRPr="00BA3D04" w:rsidRDefault="001F686B" w:rsidP="00B05DEF">
      <w:pPr>
        <w:pStyle w:val="Standard"/>
        <w:spacing w:line="360" w:lineRule="auto"/>
        <w:ind w:firstLine="1134"/>
        <w:jc w:val="both"/>
        <w:rPr>
          <w:rFonts w:ascii="Arial" w:hAnsi="Arial"/>
          <w:sz w:val="18"/>
          <w:szCs w:val="18"/>
        </w:rPr>
      </w:pPr>
      <w:r w:rsidRPr="00BA3D04">
        <w:rPr>
          <w:rFonts w:ascii="Arial" w:hAnsi="Arial"/>
          <w:sz w:val="18"/>
          <w:szCs w:val="18"/>
        </w:rPr>
        <w:t xml:space="preserve">É necessário comunicar </w:t>
      </w:r>
      <w:r w:rsidR="001A415F" w:rsidRPr="00BA3D04">
        <w:rPr>
          <w:rFonts w:ascii="Arial" w:hAnsi="Arial"/>
          <w:sz w:val="18"/>
          <w:szCs w:val="18"/>
        </w:rPr>
        <w:t>a Secretaria de Educação</w:t>
      </w:r>
      <w:r w:rsidRPr="00BA3D04">
        <w:rPr>
          <w:rFonts w:ascii="Arial" w:hAnsi="Arial"/>
          <w:sz w:val="18"/>
          <w:szCs w:val="18"/>
        </w:rPr>
        <w:t>, com antecedência, no prazo máximo de 48 (quarenta e oito) horas que antecede a data da entrega, os motivos que impossibilitem o cumprimento do prazo previsto, com a devida comprovação. Além disso, é de responsabilidade do fornecedor arcar com as despesas de fretes, seguros, deslocamento de pessoal, prestação de garantia e quaisquer outras que incidam ou venham a incidir na execução do serviço.</w:t>
      </w:r>
    </w:p>
    <w:p w:rsidR="001F686B" w:rsidRPr="00BA3D04" w:rsidRDefault="001F686B" w:rsidP="00B05DEF">
      <w:pPr>
        <w:pStyle w:val="Standard"/>
        <w:spacing w:line="360" w:lineRule="auto"/>
        <w:ind w:firstLine="1134"/>
        <w:jc w:val="both"/>
        <w:rPr>
          <w:rFonts w:ascii="Arial" w:hAnsi="Arial"/>
          <w:sz w:val="18"/>
          <w:szCs w:val="18"/>
        </w:rPr>
      </w:pPr>
    </w:p>
    <w:p w:rsidR="00B42AA4" w:rsidRPr="00BA3D04" w:rsidRDefault="00B42AA4" w:rsidP="00B05DEF">
      <w:pPr>
        <w:pStyle w:val="Standard"/>
        <w:spacing w:line="360" w:lineRule="auto"/>
        <w:ind w:firstLine="1134"/>
        <w:jc w:val="both"/>
        <w:rPr>
          <w:rFonts w:ascii="Arial" w:hAnsi="Arial"/>
          <w:sz w:val="18"/>
          <w:szCs w:val="18"/>
        </w:rPr>
      </w:pPr>
    </w:p>
    <w:p w:rsidR="00B42AA4" w:rsidRPr="00BA3D04" w:rsidRDefault="00B42AA4" w:rsidP="00B05DEF">
      <w:pPr>
        <w:pStyle w:val="Standard"/>
        <w:spacing w:line="360" w:lineRule="auto"/>
        <w:ind w:firstLine="1134"/>
        <w:jc w:val="both"/>
        <w:rPr>
          <w:rFonts w:ascii="Arial" w:hAnsi="Arial"/>
          <w:b/>
          <w:sz w:val="18"/>
          <w:szCs w:val="18"/>
        </w:rPr>
      </w:pPr>
      <w:r w:rsidRPr="00BA3D04">
        <w:rPr>
          <w:rFonts w:ascii="Arial" w:hAnsi="Arial"/>
          <w:b/>
          <w:sz w:val="18"/>
          <w:szCs w:val="18"/>
        </w:rPr>
        <w:lastRenderedPageBreak/>
        <w:t>DAS PENALIDADES E SANÇÕES ADMINISTRATIVAS</w:t>
      </w:r>
    </w:p>
    <w:p w:rsidR="00B42AA4" w:rsidRPr="00BA3D04" w:rsidRDefault="00B42AA4" w:rsidP="00B05DEF">
      <w:pPr>
        <w:pStyle w:val="Standard"/>
        <w:spacing w:line="360" w:lineRule="auto"/>
        <w:ind w:firstLine="1134"/>
        <w:jc w:val="both"/>
        <w:rPr>
          <w:rFonts w:ascii="Arial" w:hAnsi="Arial"/>
          <w:b/>
          <w:sz w:val="18"/>
          <w:szCs w:val="18"/>
        </w:rPr>
      </w:pPr>
    </w:p>
    <w:p w:rsidR="00B42AA4" w:rsidRPr="00BA3D04" w:rsidRDefault="00B42AA4" w:rsidP="00B05DEF">
      <w:pPr>
        <w:pStyle w:val="Standard"/>
        <w:spacing w:line="360" w:lineRule="auto"/>
        <w:ind w:firstLine="1134"/>
        <w:jc w:val="both"/>
        <w:rPr>
          <w:rFonts w:ascii="Arial" w:hAnsi="Arial"/>
          <w:sz w:val="18"/>
          <w:szCs w:val="18"/>
        </w:rPr>
      </w:pPr>
      <w:r w:rsidRPr="00BA3D04">
        <w:rPr>
          <w:rFonts w:ascii="Arial" w:hAnsi="Arial"/>
          <w:sz w:val="18"/>
          <w:szCs w:val="18"/>
        </w:rPr>
        <w:t>As sanções deverão ser aplicadas conforme condições prevista em edital, Lei n° 14.133/2021 e também regulamento especifico do município de Araranguá.</w:t>
      </w:r>
    </w:p>
    <w:p w:rsidR="00665A55" w:rsidRPr="00BA3D04" w:rsidRDefault="00665A55" w:rsidP="00B05DEF">
      <w:pPr>
        <w:spacing w:line="360" w:lineRule="auto"/>
        <w:jc w:val="both"/>
        <w:rPr>
          <w:rFonts w:ascii="Arial" w:hAnsi="Arial" w:cs="Arial"/>
          <w:sz w:val="18"/>
          <w:szCs w:val="18"/>
        </w:rPr>
      </w:pPr>
    </w:p>
    <w:p w:rsidR="00315992" w:rsidRPr="00BA3D04" w:rsidRDefault="00315992" w:rsidP="00B05DEF">
      <w:pPr>
        <w:pStyle w:val="Heading2"/>
        <w:spacing w:line="360" w:lineRule="auto"/>
        <w:ind w:left="0" w:right="228" w:firstLine="1134"/>
        <w:jc w:val="both"/>
      </w:pPr>
    </w:p>
    <w:p w:rsidR="00315992" w:rsidRPr="00BA3D04" w:rsidRDefault="00315992" w:rsidP="00B05DEF">
      <w:pPr>
        <w:pStyle w:val="Heading2"/>
        <w:spacing w:line="360" w:lineRule="auto"/>
        <w:ind w:left="0" w:right="228" w:firstLine="1134"/>
        <w:jc w:val="both"/>
      </w:pPr>
      <w:r w:rsidRPr="00BA3D04">
        <w:t>MODALIDADE DA LICITAÇÃO</w:t>
      </w:r>
    </w:p>
    <w:p w:rsidR="00315992" w:rsidRPr="00BA3D04" w:rsidRDefault="00315992" w:rsidP="00B05DEF">
      <w:pPr>
        <w:pStyle w:val="Heading2"/>
        <w:spacing w:line="360" w:lineRule="auto"/>
        <w:ind w:left="0" w:right="228" w:firstLine="1134"/>
        <w:jc w:val="both"/>
        <w:rPr>
          <w:b w:val="0"/>
        </w:rPr>
      </w:pPr>
    </w:p>
    <w:p w:rsidR="00315992" w:rsidRPr="00BA3D04" w:rsidRDefault="00315992" w:rsidP="00B05DEF">
      <w:pPr>
        <w:pStyle w:val="Heading2"/>
        <w:spacing w:line="360" w:lineRule="auto"/>
        <w:ind w:left="0" w:right="228" w:firstLine="1134"/>
        <w:jc w:val="both"/>
        <w:rPr>
          <w:b w:val="0"/>
        </w:rPr>
      </w:pPr>
      <w:r w:rsidRPr="00BA3D04">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Pr="00BA3D04" w:rsidRDefault="00315992" w:rsidP="00B05DEF">
      <w:pPr>
        <w:pStyle w:val="Heading2"/>
        <w:spacing w:line="360" w:lineRule="auto"/>
        <w:ind w:left="3969" w:right="228"/>
        <w:jc w:val="both"/>
        <w:rPr>
          <w:b w:val="0"/>
        </w:rPr>
      </w:pPr>
      <w:r w:rsidRPr="00BA3D04">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BA3D04" w:rsidRDefault="00315992" w:rsidP="00B05DEF">
      <w:pPr>
        <w:pStyle w:val="Heading2"/>
        <w:spacing w:line="360" w:lineRule="auto"/>
        <w:ind w:left="0" w:right="228"/>
        <w:jc w:val="both"/>
        <w:rPr>
          <w:b w:val="0"/>
        </w:rPr>
      </w:pPr>
    </w:p>
    <w:p w:rsidR="00315992" w:rsidRPr="00BA3D04" w:rsidRDefault="00315992" w:rsidP="00B05DEF">
      <w:pPr>
        <w:pStyle w:val="Heading2"/>
        <w:spacing w:line="360" w:lineRule="auto"/>
        <w:ind w:left="1134" w:right="228"/>
        <w:jc w:val="both"/>
      </w:pPr>
      <w:r w:rsidRPr="00BA3D04">
        <w:t>DO SISTEMA DE REGISTRO DE PREÇOS</w:t>
      </w:r>
    </w:p>
    <w:p w:rsidR="00315992" w:rsidRPr="00BA3D04" w:rsidRDefault="00315992" w:rsidP="00B05DEF">
      <w:pPr>
        <w:pStyle w:val="Heading2"/>
        <w:spacing w:line="360" w:lineRule="auto"/>
        <w:ind w:right="228"/>
        <w:jc w:val="both"/>
        <w:rPr>
          <w:b w:val="0"/>
        </w:rPr>
      </w:pPr>
    </w:p>
    <w:p w:rsidR="00315992" w:rsidRPr="00BA3D04" w:rsidRDefault="00315992" w:rsidP="00B05DEF">
      <w:pPr>
        <w:pStyle w:val="Heading2"/>
        <w:spacing w:line="360" w:lineRule="auto"/>
        <w:ind w:left="0" w:right="228" w:firstLine="1134"/>
        <w:jc w:val="both"/>
        <w:rPr>
          <w:b w:val="0"/>
        </w:rPr>
      </w:pPr>
      <w:r w:rsidRPr="00BA3D04">
        <w:rPr>
          <w:b w:val="0"/>
        </w:rPr>
        <w:t xml:space="preserve">Conforme Art. 6º, inciso XLV da Lei Federal 14.133/2021, é recomendado a utilização do sistema de registro de preços para a futura aquisição de bens e serviços. </w:t>
      </w:r>
    </w:p>
    <w:p w:rsidR="00315992" w:rsidRPr="00BA3D04" w:rsidRDefault="00315992" w:rsidP="00B05DEF">
      <w:pPr>
        <w:pStyle w:val="Heading2"/>
        <w:spacing w:line="360" w:lineRule="auto"/>
        <w:ind w:left="3969" w:right="228"/>
        <w:jc w:val="both"/>
        <w:rPr>
          <w:b w:val="0"/>
        </w:rPr>
      </w:pPr>
      <w:r w:rsidRPr="00BA3D04">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BA3D04">
        <w:t xml:space="preserve"> </w:t>
      </w:r>
      <w:r w:rsidRPr="00BA3D04">
        <w:rPr>
          <w:b w:val="0"/>
        </w:rPr>
        <w:t xml:space="preserve">e a aquisição e locação de bens para contratações futuras; </w:t>
      </w:r>
    </w:p>
    <w:p w:rsidR="00315992" w:rsidRPr="00BA3D04" w:rsidRDefault="00315992" w:rsidP="00B05DEF">
      <w:pPr>
        <w:pStyle w:val="Heading2"/>
        <w:spacing w:line="360" w:lineRule="auto"/>
        <w:ind w:left="3969" w:right="228"/>
        <w:jc w:val="both"/>
      </w:pPr>
    </w:p>
    <w:p w:rsidR="00665A55" w:rsidRPr="00BA3D04" w:rsidRDefault="00315992" w:rsidP="00B05DEF">
      <w:pPr>
        <w:pStyle w:val="Heading2"/>
        <w:spacing w:line="360" w:lineRule="auto"/>
        <w:ind w:left="0" w:right="228" w:firstLine="1134"/>
        <w:jc w:val="both"/>
        <w:rPr>
          <w:b w:val="0"/>
        </w:rPr>
      </w:pPr>
      <w:r w:rsidRPr="00BA3D04">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BA3D04">
        <w:t xml:space="preserve"> </w:t>
      </w:r>
      <w:r w:rsidRPr="00BA3D04">
        <w:rPr>
          <w:b w:val="0"/>
        </w:rPr>
        <w:t>esta condição. Em vista</w:t>
      </w:r>
      <w:r w:rsidRPr="00BA3D04">
        <w:t xml:space="preserve"> </w:t>
      </w:r>
      <w:r w:rsidRPr="00BA3D04">
        <w:rPr>
          <w:b w:val="0"/>
        </w:rPr>
        <w:t xml:space="preserve">dessas considerações, relata-se que a demanda de aquisição </w:t>
      </w:r>
      <w:r w:rsidR="00960442" w:rsidRPr="00BA3D04">
        <w:rPr>
          <w:b w:val="0"/>
        </w:rPr>
        <w:t>do objeto desta licitação</w:t>
      </w:r>
      <w:r w:rsidRPr="00BA3D04">
        <w:rPr>
          <w:b w:val="0"/>
        </w:rPr>
        <w:t xml:space="preserve"> </w:t>
      </w:r>
      <w:r w:rsidR="00960442" w:rsidRPr="00BA3D04">
        <w:rPr>
          <w:b w:val="0"/>
        </w:rPr>
        <w:t>para atendimento as demandas do setor</w:t>
      </w:r>
      <w:r w:rsidRPr="00BA3D04">
        <w:rPr>
          <w:b w:val="0"/>
        </w:rPr>
        <w:t>, embora haja uma gama de processos que ocorrem anualmente, é imprevisível e variável, de acordo com a necessidade de contratações manifestadas previstas para 12 (doze) meses.</w:t>
      </w:r>
    </w:p>
    <w:p w:rsidR="00B05DEF" w:rsidRPr="00BA3D04" w:rsidRDefault="00B05DEF" w:rsidP="00B05DEF">
      <w:pPr>
        <w:pStyle w:val="Heading2"/>
        <w:spacing w:line="360" w:lineRule="auto"/>
        <w:ind w:left="0" w:right="228" w:firstLine="1134"/>
        <w:jc w:val="both"/>
        <w:rPr>
          <w:b w:val="0"/>
        </w:rPr>
      </w:pPr>
    </w:p>
    <w:p w:rsidR="00BA3D04" w:rsidRPr="00BA3D04" w:rsidRDefault="00BA3D04" w:rsidP="00B05DEF">
      <w:pPr>
        <w:pStyle w:val="Heading2"/>
        <w:spacing w:line="360" w:lineRule="auto"/>
        <w:ind w:left="0" w:right="228" w:firstLine="1134"/>
        <w:jc w:val="both"/>
        <w:rPr>
          <w:b w:val="0"/>
        </w:rPr>
      </w:pPr>
    </w:p>
    <w:p w:rsidR="001F686B" w:rsidRPr="00BA3D04" w:rsidRDefault="00BA3D04" w:rsidP="001A415F">
      <w:pPr>
        <w:pStyle w:val="Heading2"/>
        <w:spacing w:line="360" w:lineRule="auto"/>
        <w:ind w:left="0" w:right="228"/>
        <w:jc w:val="both"/>
      </w:pPr>
      <w:r>
        <w:t>Mariluce Rodrigues da Silva Bilck</w:t>
      </w:r>
    </w:p>
    <w:p w:rsidR="001A415F" w:rsidRPr="00BA3D04" w:rsidRDefault="00BA3D04" w:rsidP="001A415F">
      <w:pPr>
        <w:pStyle w:val="Heading2"/>
        <w:spacing w:line="360" w:lineRule="auto"/>
        <w:ind w:left="0" w:right="228"/>
        <w:jc w:val="both"/>
      </w:pPr>
      <w:r>
        <w:t>Secretária de Educação</w:t>
      </w:r>
    </w:p>
    <w:p w:rsidR="001F686B" w:rsidRPr="00BA3D04" w:rsidRDefault="001F686B" w:rsidP="00B05DEF">
      <w:pPr>
        <w:pStyle w:val="Heading2"/>
        <w:spacing w:line="360" w:lineRule="auto"/>
        <w:ind w:left="0" w:right="228"/>
        <w:jc w:val="both"/>
      </w:pPr>
    </w:p>
    <w:p w:rsidR="001F686B" w:rsidRDefault="00BA3D04" w:rsidP="00B05DEF">
      <w:pPr>
        <w:pStyle w:val="Heading2"/>
        <w:spacing w:line="360" w:lineRule="auto"/>
        <w:ind w:left="0" w:right="228"/>
        <w:jc w:val="both"/>
      </w:pPr>
      <w:r>
        <w:t>Alessandra Costa Felisberto Albano</w:t>
      </w:r>
    </w:p>
    <w:p w:rsidR="000F1634" w:rsidRDefault="000F1634" w:rsidP="00B05DEF">
      <w:pPr>
        <w:pStyle w:val="Heading2"/>
        <w:spacing w:line="360" w:lineRule="auto"/>
        <w:ind w:left="0" w:right="228"/>
        <w:jc w:val="both"/>
      </w:pPr>
      <w:r>
        <w:lastRenderedPageBreak/>
        <w:t>Secretária Executiva Secretaria de Educação</w:t>
      </w:r>
    </w:p>
    <w:p w:rsidR="000F1634" w:rsidRDefault="000F1634" w:rsidP="00B05DEF">
      <w:pPr>
        <w:pStyle w:val="Heading2"/>
        <w:spacing w:line="360" w:lineRule="auto"/>
        <w:ind w:left="0" w:right="228"/>
        <w:jc w:val="both"/>
      </w:pPr>
    </w:p>
    <w:p w:rsidR="000F1634" w:rsidRDefault="000F1634" w:rsidP="00B05DEF">
      <w:pPr>
        <w:pStyle w:val="Heading2"/>
        <w:spacing w:line="360" w:lineRule="auto"/>
        <w:ind w:left="0" w:right="228"/>
        <w:jc w:val="both"/>
      </w:pPr>
      <w:r>
        <w:t>Maria Eduarda Leitão Espindola</w:t>
      </w:r>
    </w:p>
    <w:p w:rsidR="000F1634" w:rsidRPr="00BA3D04" w:rsidRDefault="000F1634" w:rsidP="00B05DEF">
      <w:pPr>
        <w:pStyle w:val="Heading2"/>
        <w:spacing w:line="360" w:lineRule="auto"/>
        <w:ind w:left="0" w:right="228"/>
        <w:jc w:val="both"/>
      </w:pPr>
      <w:r>
        <w:t>Técnica Secretaria de Educação</w:t>
      </w:r>
    </w:p>
    <w:p w:rsidR="001A415F" w:rsidRPr="00BA3D04" w:rsidRDefault="001A415F" w:rsidP="00B05DEF">
      <w:pPr>
        <w:pStyle w:val="Heading2"/>
        <w:spacing w:line="360" w:lineRule="auto"/>
        <w:ind w:left="0" w:right="228"/>
        <w:jc w:val="both"/>
      </w:pPr>
    </w:p>
    <w:p w:rsidR="00665A55" w:rsidRPr="00BA3D04" w:rsidRDefault="00665A55" w:rsidP="00B05DEF">
      <w:pPr>
        <w:spacing w:line="360" w:lineRule="auto"/>
        <w:jc w:val="both"/>
        <w:rPr>
          <w:rFonts w:ascii="Arial" w:hAnsi="Arial" w:cs="Arial"/>
          <w:sz w:val="18"/>
          <w:szCs w:val="18"/>
        </w:rPr>
      </w:pPr>
    </w:p>
    <w:p w:rsidR="00665A55" w:rsidRPr="00BA3D04" w:rsidRDefault="00665A55" w:rsidP="00B05DEF">
      <w:pPr>
        <w:spacing w:line="360" w:lineRule="auto"/>
        <w:jc w:val="both"/>
        <w:rPr>
          <w:rFonts w:ascii="Arial" w:hAnsi="Arial" w:cs="Arial"/>
          <w:b/>
          <w:sz w:val="18"/>
          <w:szCs w:val="18"/>
        </w:rPr>
      </w:pPr>
      <w:r w:rsidRPr="00BA3D04">
        <w:rPr>
          <w:rFonts w:ascii="Arial" w:hAnsi="Arial" w:cs="Arial"/>
          <w:b/>
          <w:sz w:val="18"/>
          <w:szCs w:val="18"/>
        </w:rPr>
        <w:br w:type="page"/>
      </w:r>
    </w:p>
    <w:p w:rsidR="00145C9C" w:rsidRPr="00BA3D04" w:rsidRDefault="00066DF6" w:rsidP="00B05DEF">
      <w:pPr>
        <w:pStyle w:val="Corpodetexto"/>
        <w:spacing w:line="360" w:lineRule="auto"/>
        <w:ind w:right="-1"/>
        <w:rPr>
          <w:rFonts w:cs="Arial"/>
          <w:b/>
          <w:sz w:val="18"/>
          <w:szCs w:val="18"/>
        </w:rPr>
      </w:pPr>
      <w:r w:rsidRPr="00BA3D04">
        <w:rPr>
          <w:rFonts w:cs="Arial"/>
          <w:b/>
          <w:sz w:val="18"/>
          <w:szCs w:val="18"/>
        </w:rPr>
        <w:lastRenderedPageBreak/>
        <w:t>ANEXO II.1 – ESTUDO TECNICO PRELIMINAR</w:t>
      </w:r>
      <w:r w:rsidR="007E323B" w:rsidRPr="00BA3D04">
        <w:rPr>
          <w:rFonts w:cs="Arial"/>
          <w:b/>
          <w:sz w:val="18"/>
          <w:szCs w:val="18"/>
        </w:rPr>
        <w:t xml:space="preserve"> </w:t>
      </w:r>
    </w:p>
    <w:p w:rsidR="007E323B" w:rsidRPr="00BA3D04" w:rsidRDefault="007E323B" w:rsidP="00B05DEF">
      <w:pPr>
        <w:pStyle w:val="Corpodetexto"/>
        <w:spacing w:line="360" w:lineRule="auto"/>
        <w:ind w:right="-1"/>
        <w:rPr>
          <w:rFonts w:cs="Arial"/>
          <w:b/>
          <w:sz w:val="18"/>
          <w:szCs w:val="18"/>
        </w:rPr>
      </w:pPr>
    </w:p>
    <w:p w:rsidR="007E323B" w:rsidRPr="00BA3D04" w:rsidRDefault="007E323B" w:rsidP="00B05DEF">
      <w:pPr>
        <w:pStyle w:val="Corpodetexto"/>
        <w:spacing w:line="360" w:lineRule="auto"/>
        <w:ind w:right="-1"/>
        <w:rPr>
          <w:rFonts w:cs="Arial"/>
          <w:b/>
          <w:sz w:val="18"/>
          <w:szCs w:val="18"/>
        </w:rPr>
      </w:pPr>
      <w:r w:rsidRPr="00BA3D04">
        <w:rPr>
          <w:rFonts w:cs="Arial"/>
          <w:b/>
          <w:sz w:val="18"/>
          <w:szCs w:val="18"/>
        </w:rPr>
        <w:t>Arquivo em separado</w:t>
      </w:r>
    </w:p>
    <w:p w:rsidR="0040195D" w:rsidRPr="00BA3D04" w:rsidRDefault="0040195D" w:rsidP="00B05DEF">
      <w:pPr>
        <w:spacing w:line="360" w:lineRule="auto"/>
        <w:ind w:right="-1"/>
        <w:jc w:val="both"/>
        <w:rPr>
          <w:rFonts w:ascii="Arial" w:eastAsia="MS Mincho" w:hAnsi="Arial" w:cs="Arial"/>
          <w:sz w:val="18"/>
          <w:szCs w:val="18"/>
        </w:rPr>
      </w:pPr>
    </w:p>
    <w:p w:rsidR="007365C1" w:rsidRPr="00BA3D04" w:rsidRDefault="007365C1" w:rsidP="00B05DEF">
      <w:pPr>
        <w:spacing w:line="360" w:lineRule="auto"/>
        <w:jc w:val="both"/>
        <w:rPr>
          <w:rFonts w:ascii="Arial" w:hAnsi="Arial" w:cs="Arial"/>
          <w:b/>
          <w:sz w:val="18"/>
          <w:szCs w:val="18"/>
        </w:rPr>
      </w:pPr>
      <w:r w:rsidRPr="00BA3D04">
        <w:rPr>
          <w:rFonts w:ascii="Arial" w:hAnsi="Arial" w:cs="Arial"/>
          <w:b/>
          <w:sz w:val="18"/>
          <w:szCs w:val="18"/>
        </w:rPr>
        <w:br w:type="page"/>
      </w:r>
    </w:p>
    <w:p w:rsidR="00D014D3" w:rsidRPr="00BA3D04" w:rsidRDefault="00A55A4E" w:rsidP="0003517B">
      <w:pPr>
        <w:spacing w:beforeLines="120" w:afterLines="120" w:line="360" w:lineRule="auto"/>
        <w:ind w:right="-1"/>
        <w:contextualSpacing/>
        <w:jc w:val="both"/>
        <w:rPr>
          <w:rFonts w:ascii="Arial" w:hAnsi="Arial" w:cs="Arial"/>
          <w:sz w:val="18"/>
          <w:szCs w:val="18"/>
        </w:rPr>
      </w:pPr>
      <w:r w:rsidRPr="00BA3D04">
        <w:rPr>
          <w:rFonts w:ascii="Arial" w:hAnsi="Arial" w:cs="Arial"/>
          <w:b/>
          <w:sz w:val="18"/>
          <w:szCs w:val="18"/>
        </w:rPr>
        <w:lastRenderedPageBreak/>
        <w:t>ANEXO II – MINUTA ATA DE REGISTRO DE PREÇOS</w:t>
      </w:r>
    </w:p>
    <w:p w:rsidR="00D014D3" w:rsidRPr="00BA3D04" w:rsidRDefault="00D014D3" w:rsidP="00B05DEF">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BA3D04" w:rsidTr="00D014D3">
        <w:tc>
          <w:tcPr>
            <w:tcW w:w="9498" w:type="dxa"/>
            <w:noWrap/>
            <w:tcMar>
              <w:top w:w="0" w:type="dxa"/>
              <w:left w:w="0" w:type="dxa"/>
              <w:bottom w:w="0" w:type="dxa"/>
              <w:right w:w="0" w:type="dxa"/>
            </w:tcMar>
          </w:tcPr>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b/>
                <w:bCs/>
                <w:sz w:val="18"/>
                <w:szCs w:val="18"/>
              </w:rPr>
              <w:t>MINUTA DE ATA DE REGISTRO DE PREÇOS Nº. XXXXXX/202</w:t>
            </w:r>
            <w:r w:rsidR="008977C6" w:rsidRPr="00BA3D04">
              <w:rPr>
                <w:rFonts w:ascii="Arial" w:eastAsia="Arial" w:hAnsi="Arial" w:cs="Arial"/>
                <w:b/>
                <w:bCs/>
                <w:sz w:val="18"/>
                <w:szCs w:val="18"/>
              </w:rPr>
              <w:t>x</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b/>
                <w:bCs/>
                <w:sz w:val="18"/>
                <w:szCs w:val="18"/>
              </w:rPr>
              <w:t>Pregão Presencial Nº XXX/202</w:t>
            </w:r>
            <w:r w:rsidR="008977C6" w:rsidRPr="00BA3D04">
              <w:rPr>
                <w:rFonts w:ascii="Arial" w:eastAsia="Arial" w:hAnsi="Arial" w:cs="Arial"/>
                <w:b/>
                <w:bCs/>
                <w:sz w:val="18"/>
                <w:szCs w:val="18"/>
              </w:rPr>
              <w:t>x</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 xml:space="preserve">Aos XXX e XXXXXXXX dias do XXXXXXXXXXX de XXXXXXXXXXX do ano de dois mil e vinte e XXXXXXXXXXXXXXX o </w:t>
            </w:r>
            <w:r w:rsidR="003A08E7" w:rsidRPr="00BA3D04">
              <w:rPr>
                <w:rFonts w:ascii="Arial" w:eastAsia="Arial" w:hAnsi="Arial" w:cs="Arial"/>
                <w:b/>
                <w:bCs/>
                <w:sz w:val="18"/>
                <w:szCs w:val="18"/>
              </w:rPr>
              <w:t>xxxxxxxxxxxx</w:t>
            </w:r>
            <w:r w:rsidRPr="00BA3D04">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BA3D04">
              <w:rPr>
                <w:rFonts w:ascii="Arial" w:eastAsia="Arial" w:hAnsi="Arial" w:cs="Arial"/>
                <w:sz w:val="18"/>
                <w:szCs w:val="18"/>
              </w:rPr>
              <w:t>da Lei n° 14.133/2021 e</w:t>
            </w:r>
            <w:r w:rsidR="003704D9" w:rsidRPr="00BA3D04">
              <w:rPr>
                <w:rFonts w:ascii="Arial" w:eastAsia="Arial" w:hAnsi="Arial" w:cs="Arial"/>
                <w:sz w:val="18"/>
                <w:szCs w:val="18"/>
              </w:rPr>
              <w:t xml:space="preserve"> </w:t>
            </w:r>
            <w:r w:rsidR="00A55A4E" w:rsidRPr="00BA3D04">
              <w:rPr>
                <w:rFonts w:ascii="Arial" w:eastAsia="Arial" w:hAnsi="Arial" w:cs="Arial"/>
                <w:sz w:val="18"/>
                <w:szCs w:val="18"/>
              </w:rPr>
              <w:t>Regulamento Especifico,</w:t>
            </w:r>
            <w:r w:rsidRPr="00BA3D04">
              <w:rPr>
                <w:rFonts w:ascii="Arial" w:eastAsia="Arial" w:hAnsi="Arial" w:cs="Arial"/>
                <w:sz w:val="18"/>
                <w:szCs w:val="18"/>
              </w:rPr>
              <w:t xml:space="preserve"> em face da classificação das propostas apresentadas no Pregão </w:t>
            </w:r>
            <w:r w:rsidR="00A55A4E" w:rsidRPr="00BA3D04">
              <w:rPr>
                <w:rFonts w:ascii="Arial" w:eastAsia="Arial" w:hAnsi="Arial" w:cs="Arial"/>
                <w:sz w:val="18"/>
                <w:szCs w:val="18"/>
              </w:rPr>
              <w:t>Eletrônico</w:t>
            </w:r>
            <w:r w:rsidRPr="00BA3D04">
              <w:rPr>
                <w:rFonts w:ascii="Arial" w:eastAsia="Arial" w:hAnsi="Arial" w:cs="Arial"/>
                <w:sz w:val="18"/>
                <w:szCs w:val="18"/>
              </w:rPr>
              <w:t xml:space="preserve"> do SISTEMA DE REGISTRO DE PREÇOS Nº. XX/202</w:t>
            </w:r>
            <w:r w:rsidR="00A55A4E" w:rsidRPr="00BA3D04">
              <w:rPr>
                <w:rFonts w:ascii="Arial" w:eastAsia="Arial" w:hAnsi="Arial" w:cs="Arial"/>
                <w:sz w:val="18"/>
                <w:szCs w:val="18"/>
              </w:rPr>
              <w:t>x</w:t>
            </w:r>
            <w:r w:rsidRPr="00BA3D04">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BA3D04">
              <w:rPr>
                <w:rFonts w:ascii="Arial" w:eastAsia="Arial" w:hAnsi="Arial" w:cs="Arial"/>
                <w:sz w:val="18"/>
                <w:szCs w:val="18"/>
              </w:rPr>
              <w:t>Eletrônico</w:t>
            </w:r>
            <w:r w:rsidRPr="00BA3D04">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BA3D04" w:rsidRDefault="00D014D3" w:rsidP="00B05DEF">
      <w:pPr>
        <w:spacing w:line="360"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BA3D04"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BA3D04"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b/>
                      <w:bCs/>
                      <w:sz w:val="18"/>
                      <w:szCs w:val="18"/>
                    </w:rPr>
                  </w:pPr>
                  <w:bookmarkStart w:id="54" w:name="__bookmark_6"/>
                  <w:bookmarkEnd w:id="54"/>
                  <w:r w:rsidRPr="00BA3D04">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b/>
                      <w:bCs/>
                      <w:sz w:val="18"/>
                      <w:szCs w:val="18"/>
                    </w:rPr>
                  </w:pPr>
                  <w:r w:rsidRPr="00BA3D04">
                    <w:rPr>
                      <w:rFonts w:ascii="Arial" w:eastAsia="Arial" w:hAnsi="Arial" w:cs="Arial"/>
                      <w:b/>
                      <w:bCs/>
                      <w:sz w:val="18"/>
                      <w:szCs w:val="18"/>
                    </w:rPr>
                    <w:t>CPF/CNPJ</w:t>
                  </w:r>
                </w:p>
              </w:tc>
            </w:tr>
            <w:tr w:rsidR="00D014D3" w:rsidRPr="00BA3D04"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r>
            <w:tr w:rsidR="00D014D3" w:rsidRPr="00BA3D04"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r>
            <w:tr w:rsidR="00D014D3" w:rsidRPr="00BA3D04"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r>
            <w:tr w:rsidR="00D014D3" w:rsidRPr="00BA3D04"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r>
            <w:tr w:rsidR="00D014D3" w:rsidRPr="00BA3D04"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r>
            <w:tr w:rsidR="00D014D3" w:rsidRPr="00BA3D04"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right="-1"/>
                    <w:jc w:val="both"/>
                    <w:rPr>
                      <w:rFonts w:ascii="Arial" w:eastAsia="Arial" w:hAnsi="Arial" w:cs="Arial"/>
                      <w:sz w:val="18"/>
                      <w:szCs w:val="18"/>
                    </w:rPr>
                  </w:pPr>
                </w:p>
              </w:tc>
            </w:tr>
          </w:tbl>
          <w:p w:rsidR="00D014D3" w:rsidRPr="00BA3D04" w:rsidRDefault="00D014D3" w:rsidP="00B05DEF">
            <w:pPr>
              <w:spacing w:line="360" w:lineRule="auto"/>
              <w:ind w:right="-1"/>
              <w:jc w:val="both"/>
              <w:rPr>
                <w:rFonts w:ascii="Arial" w:hAnsi="Arial" w:cs="Arial"/>
                <w:sz w:val="18"/>
                <w:szCs w:val="18"/>
              </w:rPr>
            </w:pPr>
          </w:p>
        </w:tc>
      </w:tr>
      <w:tr w:rsidR="00D014D3" w:rsidRPr="00BA3D04" w:rsidTr="003B56EB">
        <w:trPr>
          <w:trHeight w:hRule="exact" w:val="283"/>
        </w:trPr>
        <w:tc>
          <w:tcPr>
            <w:tcW w:w="12049" w:type="dxa"/>
            <w:gridSpan w:val="3"/>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r w:rsidR="00D014D3" w:rsidRPr="00BA3D04"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bookmarkStart w:id="55" w:name="__bookmark_7"/>
            <w:bookmarkStart w:id="56" w:name="__bookmark_8"/>
            <w:bookmarkEnd w:id="55"/>
            <w:bookmarkEnd w:id="56"/>
          </w:p>
        </w:tc>
      </w:tr>
      <w:tr w:rsidR="00D014D3" w:rsidRPr="00BA3D04" w:rsidTr="003B56EB">
        <w:trPr>
          <w:gridBefore w:val="1"/>
          <w:gridAfter w:val="1"/>
          <w:wBefore w:w="1276" w:type="dxa"/>
          <w:wAfter w:w="20" w:type="dxa"/>
        </w:trPr>
        <w:tc>
          <w:tcPr>
            <w:tcW w:w="10753"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bookmarkStart w:id="57" w:name="__bookmark_9"/>
            <w:bookmarkStart w:id="58" w:name="_Toc3646378.0"/>
            <w:bookmarkEnd w:id="57"/>
            <w:bookmarkEnd w:id="58"/>
          </w:p>
        </w:tc>
      </w:tr>
      <w:tr w:rsidR="00D014D3" w:rsidRPr="00BA3D04"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BA3D04" w:rsidTr="003B56EB">
        <w:tc>
          <w:tcPr>
            <w:tcW w:w="10719"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bl>
    <w:p w:rsidR="00D014D3" w:rsidRPr="00BA3D04" w:rsidRDefault="00D014D3" w:rsidP="00B05DEF">
      <w:pPr>
        <w:spacing w:line="360" w:lineRule="auto"/>
        <w:ind w:left="-284" w:right="-1"/>
        <w:jc w:val="both"/>
        <w:rPr>
          <w:rFonts w:ascii="Arial" w:hAnsi="Arial" w:cs="Arial"/>
          <w:sz w:val="18"/>
          <w:szCs w:val="18"/>
        </w:rPr>
      </w:pPr>
      <w:r w:rsidRPr="00BA3D04">
        <w:rPr>
          <w:rFonts w:ascii="Arial" w:eastAsia="Arial" w:hAnsi="Arial" w:cs="Arial"/>
          <w:b/>
          <w:bCs/>
          <w:sz w:val="18"/>
          <w:szCs w:val="18"/>
        </w:rPr>
        <w:t>CLÁUSULA I – DO OBJETO</w:t>
      </w:r>
    </w:p>
    <w:p w:rsidR="00D014D3" w:rsidRPr="00BA3D04" w:rsidRDefault="00D014D3" w:rsidP="00B05DEF">
      <w:pPr>
        <w:numPr>
          <w:ilvl w:val="0"/>
          <w:numId w:val="9"/>
        </w:numPr>
        <w:spacing w:after="200" w:line="360" w:lineRule="auto"/>
        <w:ind w:left="-284" w:right="-1" w:firstLine="0"/>
        <w:jc w:val="both"/>
        <w:rPr>
          <w:rFonts w:ascii="Arial" w:eastAsia="Arial" w:hAnsi="Arial" w:cs="Arial"/>
          <w:sz w:val="18"/>
          <w:szCs w:val="18"/>
        </w:rPr>
      </w:pPr>
      <w:r w:rsidRPr="00BA3D04">
        <w:rPr>
          <w:rFonts w:ascii="Arial" w:eastAsia="Arial" w:hAnsi="Arial" w:cs="Arial"/>
          <w:sz w:val="18"/>
          <w:szCs w:val="18"/>
        </w:rPr>
        <w:t xml:space="preserve">CONTRATAÇÃO: </w:t>
      </w:r>
      <w:r w:rsidRPr="00BA3D04">
        <w:rPr>
          <w:rFonts w:ascii="Arial" w:eastAsia="Arial" w:hAnsi="Arial" w:cs="Arial"/>
          <w:b/>
          <w:bCs/>
          <w:sz w:val="18"/>
          <w:szCs w:val="18"/>
        </w:rPr>
        <w:t>XXXXXXXXXXXXXXXXXXXXXXXXXXXX</w:t>
      </w:r>
      <w:r w:rsidRPr="00BA3D04">
        <w:rPr>
          <w:rFonts w:ascii="Arial" w:eastAsia="Arial" w:hAnsi="Arial" w:cs="Arial"/>
          <w:sz w:val="18"/>
          <w:szCs w:val="18"/>
        </w:rPr>
        <w:t>, em um prazo que se estende XX/XX/202</w:t>
      </w:r>
      <w:r w:rsidR="00A55A4E" w:rsidRPr="00BA3D04">
        <w:rPr>
          <w:rFonts w:ascii="Arial" w:eastAsia="Arial" w:hAnsi="Arial" w:cs="Arial"/>
          <w:sz w:val="18"/>
          <w:szCs w:val="18"/>
        </w:rPr>
        <w:t>x</w:t>
      </w:r>
      <w:r w:rsidRPr="00BA3D04">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BA3D04" w:rsidTr="00D014D3">
        <w:trPr>
          <w:trHeight w:val="397"/>
        </w:trPr>
        <w:tc>
          <w:tcPr>
            <w:tcW w:w="877"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Valor Total</w:t>
            </w:r>
          </w:p>
        </w:tc>
      </w:tr>
      <w:tr w:rsidR="00D014D3" w:rsidRPr="00BA3D04" w:rsidTr="00D014D3">
        <w:trPr>
          <w:trHeight w:val="626"/>
        </w:trPr>
        <w:tc>
          <w:tcPr>
            <w:tcW w:w="877"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r>
    </w:tbl>
    <w:p w:rsidR="00D014D3" w:rsidRPr="00BA3D04" w:rsidRDefault="00D014D3" w:rsidP="00B05DEF">
      <w:pPr>
        <w:spacing w:line="360" w:lineRule="auto"/>
        <w:ind w:left="-284" w:right="-1"/>
        <w:jc w:val="both"/>
        <w:rPr>
          <w:rFonts w:ascii="Arial" w:hAnsi="Arial" w:cs="Arial"/>
          <w:sz w:val="18"/>
          <w:szCs w:val="18"/>
        </w:rPr>
      </w:pPr>
    </w:p>
    <w:p w:rsidR="00D014D3" w:rsidRPr="00BA3D04" w:rsidRDefault="00D014D3" w:rsidP="00B05DEF">
      <w:pPr>
        <w:numPr>
          <w:ilvl w:val="1"/>
          <w:numId w:val="9"/>
        </w:numPr>
        <w:spacing w:after="141" w:line="360" w:lineRule="auto"/>
        <w:ind w:left="-284" w:right="-1" w:firstLine="0"/>
        <w:jc w:val="both"/>
        <w:rPr>
          <w:rFonts w:ascii="Arial" w:eastAsia="Arial" w:hAnsi="Arial" w:cs="Arial"/>
          <w:sz w:val="18"/>
          <w:szCs w:val="18"/>
        </w:rPr>
      </w:pPr>
      <w:r w:rsidRPr="00BA3D04">
        <w:rPr>
          <w:rFonts w:ascii="Arial" w:eastAsia="Arial" w:hAnsi="Arial" w:cs="Arial"/>
          <w:b/>
          <w:bCs/>
          <w:sz w:val="18"/>
          <w:szCs w:val="18"/>
        </w:rPr>
        <w:t>CONSUMO MÉDIO:</w:t>
      </w:r>
      <w:r w:rsidRPr="00BA3D04">
        <w:rPr>
          <w:rFonts w:ascii="Arial" w:eastAsia="Arial" w:hAnsi="Arial" w:cs="Arial"/>
          <w:sz w:val="18"/>
          <w:szCs w:val="18"/>
        </w:rPr>
        <w:t xml:space="preserve"> O valor estimado para a citada aquisição pelo período de 12 meses é de XXXXXXXXXXXXXXXXX (Por extenso).</w:t>
      </w:r>
    </w:p>
    <w:p w:rsidR="00D014D3" w:rsidRPr="00BA3D04" w:rsidRDefault="00D014D3" w:rsidP="00B05DEF">
      <w:pPr>
        <w:spacing w:after="141" w:line="360" w:lineRule="auto"/>
        <w:ind w:left="-284" w:right="-1"/>
        <w:jc w:val="both"/>
        <w:rPr>
          <w:rFonts w:ascii="Arial" w:eastAsia="Arial" w:hAnsi="Arial" w:cs="Arial"/>
          <w:sz w:val="18"/>
          <w:szCs w:val="18"/>
        </w:rPr>
      </w:pPr>
    </w:p>
    <w:p w:rsidR="00D014D3" w:rsidRPr="00BA3D04" w:rsidRDefault="00D014D3" w:rsidP="00B05DEF">
      <w:pPr>
        <w:spacing w:line="360" w:lineRule="auto"/>
        <w:ind w:left="-284" w:right="-1"/>
        <w:jc w:val="both"/>
        <w:rPr>
          <w:rFonts w:ascii="Arial" w:hAnsi="Arial" w:cs="Arial"/>
          <w:sz w:val="18"/>
          <w:szCs w:val="18"/>
        </w:rPr>
      </w:pPr>
      <w:r w:rsidRPr="00BA3D04">
        <w:rPr>
          <w:rFonts w:ascii="Arial" w:eastAsia="Arial" w:hAnsi="Arial" w:cs="Arial"/>
          <w:b/>
          <w:bCs/>
          <w:sz w:val="18"/>
          <w:szCs w:val="18"/>
        </w:rPr>
        <w:t>CLÁUSULA II – DA VALIDADE DOS PREÇOS</w:t>
      </w:r>
    </w:p>
    <w:p w:rsidR="00A55A4E" w:rsidRPr="00BA3D04" w:rsidRDefault="00D014D3" w:rsidP="00B05DEF">
      <w:pPr>
        <w:spacing w:after="141" w:line="360" w:lineRule="auto"/>
        <w:ind w:left="-284" w:right="-1"/>
        <w:jc w:val="both"/>
        <w:rPr>
          <w:rFonts w:ascii="Arial" w:hAnsi="Arial" w:cs="Arial"/>
          <w:sz w:val="18"/>
          <w:szCs w:val="18"/>
        </w:rPr>
      </w:pPr>
      <w:r w:rsidRPr="00BA3D04">
        <w:rPr>
          <w:rFonts w:ascii="Arial" w:eastAsia="Arial" w:hAnsi="Arial" w:cs="Arial"/>
          <w:sz w:val="18"/>
          <w:szCs w:val="18"/>
        </w:rPr>
        <w:t xml:space="preserve">2. A presente Ata de Registro de </w:t>
      </w:r>
      <w:r w:rsidR="00A55A4E" w:rsidRPr="00BA3D04">
        <w:rPr>
          <w:rFonts w:ascii="Arial" w:eastAsia="Arial" w:hAnsi="Arial" w:cs="Arial"/>
          <w:sz w:val="18"/>
          <w:szCs w:val="18"/>
        </w:rPr>
        <w:t>terá prazo de vigência</w:t>
      </w:r>
      <w:r w:rsidR="00A55A4E" w:rsidRPr="00BA3D04">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BA3D04" w:rsidRDefault="00D014D3" w:rsidP="00B05DEF">
      <w:pPr>
        <w:spacing w:after="141" w:line="360" w:lineRule="auto"/>
        <w:ind w:left="-284" w:right="-1"/>
        <w:jc w:val="both"/>
        <w:rPr>
          <w:rFonts w:ascii="Arial" w:eastAsia="Arial" w:hAnsi="Arial" w:cs="Arial"/>
          <w:sz w:val="18"/>
          <w:szCs w:val="18"/>
        </w:rPr>
      </w:pPr>
      <w:r w:rsidRPr="00BA3D04">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BA3D04" w:rsidRDefault="00D014D3" w:rsidP="00B05DEF">
      <w:pPr>
        <w:spacing w:after="141" w:line="360" w:lineRule="auto"/>
        <w:ind w:left="-284" w:right="-1"/>
        <w:jc w:val="both"/>
        <w:rPr>
          <w:rFonts w:ascii="Arial" w:eastAsia="Arial" w:hAnsi="Arial" w:cs="Arial"/>
          <w:sz w:val="18"/>
          <w:szCs w:val="18"/>
        </w:rPr>
      </w:pPr>
    </w:p>
    <w:p w:rsidR="00D014D3" w:rsidRPr="00BA3D04" w:rsidRDefault="00D014D3" w:rsidP="00B05DEF">
      <w:pPr>
        <w:spacing w:line="360" w:lineRule="auto"/>
        <w:ind w:left="-284" w:right="-1"/>
        <w:jc w:val="both"/>
        <w:rPr>
          <w:rFonts w:ascii="Arial" w:hAnsi="Arial" w:cs="Arial"/>
          <w:sz w:val="18"/>
          <w:szCs w:val="18"/>
        </w:rPr>
      </w:pPr>
      <w:r w:rsidRPr="00BA3D04">
        <w:rPr>
          <w:rFonts w:ascii="Arial" w:eastAsia="Arial" w:hAnsi="Arial" w:cs="Arial"/>
          <w:b/>
          <w:bCs/>
          <w:sz w:val="18"/>
          <w:szCs w:val="18"/>
        </w:rPr>
        <w:t>CLÁUSULA III – DA UTILIZAÇÃO DA ATA DE REGISTRO DE PREÇOS</w:t>
      </w:r>
    </w:p>
    <w:p w:rsidR="00D014D3" w:rsidRPr="00BA3D04" w:rsidRDefault="00D014D3" w:rsidP="00B05DEF">
      <w:pPr>
        <w:spacing w:after="141" w:line="360" w:lineRule="auto"/>
        <w:ind w:left="-284" w:right="-1"/>
        <w:jc w:val="both"/>
        <w:rPr>
          <w:rFonts w:ascii="Arial" w:hAnsi="Arial" w:cs="Arial"/>
          <w:sz w:val="18"/>
          <w:szCs w:val="18"/>
        </w:rPr>
      </w:pPr>
      <w:r w:rsidRPr="00BA3D04">
        <w:rPr>
          <w:rFonts w:ascii="Arial" w:eastAsia="Arial" w:hAnsi="Arial" w:cs="Arial"/>
          <w:sz w:val="18"/>
          <w:szCs w:val="18"/>
        </w:rPr>
        <w:t xml:space="preserve">3. A presente Ata de Registro de Preços será usado pelo </w:t>
      </w:r>
      <w:r w:rsidR="00A55A4E" w:rsidRPr="00BA3D04">
        <w:rPr>
          <w:rFonts w:ascii="Arial" w:eastAsia="Arial" w:hAnsi="Arial" w:cs="Arial"/>
          <w:sz w:val="18"/>
          <w:szCs w:val="18"/>
        </w:rPr>
        <w:t>xxxxxxxxxxxx</w:t>
      </w:r>
      <w:r w:rsidRPr="00BA3D04">
        <w:rPr>
          <w:rFonts w:ascii="Arial" w:eastAsia="Arial" w:hAnsi="Arial" w:cs="Arial"/>
          <w:sz w:val="18"/>
          <w:szCs w:val="18"/>
        </w:rPr>
        <w:t>, que será o órgão gerenciador da presente Ata de Registro de Preços.</w:t>
      </w:r>
    </w:p>
    <w:p w:rsidR="00D014D3" w:rsidRPr="00BA3D04" w:rsidRDefault="00D014D3" w:rsidP="00B05DEF">
      <w:pPr>
        <w:spacing w:after="141" w:line="360" w:lineRule="auto"/>
        <w:ind w:left="-284" w:right="-1"/>
        <w:jc w:val="both"/>
        <w:rPr>
          <w:rFonts w:ascii="Arial" w:hAnsi="Arial" w:cs="Arial"/>
          <w:sz w:val="18"/>
          <w:szCs w:val="18"/>
        </w:rPr>
      </w:pPr>
      <w:r w:rsidRPr="00BA3D04">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BA3D04">
        <w:rPr>
          <w:rFonts w:ascii="Arial" w:eastAsia="Arial" w:hAnsi="Arial" w:cs="Arial"/>
          <w:b/>
          <w:bCs/>
          <w:sz w:val="18"/>
          <w:szCs w:val="18"/>
        </w:rPr>
        <w:t>Pregão Presencial Nº. XXX/20</w:t>
      </w:r>
      <w:r w:rsidR="00A55A4E" w:rsidRPr="00BA3D04">
        <w:rPr>
          <w:rFonts w:ascii="Arial" w:eastAsia="Arial" w:hAnsi="Arial" w:cs="Arial"/>
          <w:b/>
          <w:bCs/>
          <w:sz w:val="18"/>
          <w:szCs w:val="18"/>
        </w:rPr>
        <w:t>x</w:t>
      </w:r>
      <w:r w:rsidRPr="00BA3D04">
        <w:rPr>
          <w:rFonts w:ascii="Arial" w:eastAsia="Arial" w:hAnsi="Arial" w:cs="Arial"/>
          <w:b/>
          <w:bCs/>
          <w:sz w:val="18"/>
          <w:szCs w:val="18"/>
        </w:rPr>
        <w:t>.</w:t>
      </w:r>
    </w:p>
    <w:p w:rsidR="00D014D3" w:rsidRPr="00BA3D04" w:rsidRDefault="00D014D3" w:rsidP="00B05DEF">
      <w:pPr>
        <w:spacing w:after="141" w:line="360" w:lineRule="auto"/>
        <w:ind w:left="-284" w:right="-1"/>
        <w:jc w:val="both"/>
        <w:rPr>
          <w:rFonts w:ascii="Arial" w:eastAsia="Arial" w:hAnsi="Arial" w:cs="Arial"/>
          <w:sz w:val="18"/>
          <w:szCs w:val="18"/>
        </w:rPr>
      </w:pPr>
      <w:r w:rsidRPr="00BA3D04">
        <w:rPr>
          <w:rFonts w:ascii="Arial" w:eastAsia="Arial" w:hAnsi="Arial" w:cs="Arial"/>
          <w:sz w:val="18"/>
          <w:szCs w:val="18"/>
        </w:rPr>
        <w:t xml:space="preserve">3.2. Em cada fornecimento decorrente desta Ata, serão observadas as cláusulas e condições constantes do Edital de </w:t>
      </w:r>
      <w:r w:rsidRPr="00BA3D04">
        <w:rPr>
          <w:rFonts w:ascii="Arial" w:eastAsia="Arial" w:hAnsi="Arial" w:cs="Arial"/>
          <w:b/>
          <w:bCs/>
          <w:sz w:val="18"/>
          <w:szCs w:val="18"/>
        </w:rPr>
        <w:t xml:space="preserve">Pregão </w:t>
      </w:r>
      <w:r w:rsidR="00A55A4E" w:rsidRPr="00BA3D04">
        <w:rPr>
          <w:rFonts w:ascii="Arial" w:eastAsia="Arial" w:hAnsi="Arial" w:cs="Arial"/>
          <w:b/>
          <w:bCs/>
          <w:sz w:val="18"/>
          <w:szCs w:val="18"/>
        </w:rPr>
        <w:t>Eletrônico</w:t>
      </w:r>
      <w:r w:rsidRPr="00BA3D04">
        <w:rPr>
          <w:rFonts w:ascii="Arial" w:eastAsia="Arial" w:hAnsi="Arial" w:cs="Arial"/>
          <w:b/>
          <w:bCs/>
          <w:sz w:val="18"/>
          <w:szCs w:val="18"/>
        </w:rPr>
        <w:t xml:space="preserve"> Nº. XXX/202</w:t>
      </w:r>
      <w:r w:rsidR="00A55A4E" w:rsidRPr="00BA3D04">
        <w:rPr>
          <w:rFonts w:ascii="Arial" w:eastAsia="Arial" w:hAnsi="Arial" w:cs="Arial"/>
          <w:b/>
          <w:bCs/>
          <w:sz w:val="18"/>
          <w:szCs w:val="18"/>
        </w:rPr>
        <w:t>x</w:t>
      </w:r>
      <w:r w:rsidRPr="00BA3D04">
        <w:rPr>
          <w:rFonts w:ascii="Arial" w:eastAsia="Arial" w:hAnsi="Arial" w:cs="Arial"/>
          <w:sz w:val="18"/>
          <w:szCs w:val="18"/>
        </w:rPr>
        <w:t xml:space="preserve"> e seus Anexos, que a precederam e integram o presente instrumento de compromisso presente instrumento de compromisso.</w:t>
      </w:r>
    </w:p>
    <w:p w:rsidR="00D014D3" w:rsidRPr="00BA3D04" w:rsidRDefault="00D014D3" w:rsidP="00B05DEF">
      <w:pPr>
        <w:spacing w:after="141" w:line="360" w:lineRule="auto"/>
        <w:ind w:left="-284" w:right="-1"/>
        <w:jc w:val="both"/>
        <w:rPr>
          <w:rFonts w:ascii="Arial" w:eastAsia="Arial" w:hAnsi="Arial" w:cs="Arial"/>
          <w:sz w:val="18"/>
          <w:szCs w:val="18"/>
        </w:rPr>
      </w:pPr>
    </w:p>
    <w:p w:rsidR="00D014D3" w:rsidRPr="00BA3D04" w:rsidRDefault="00D014D3" w:rsidP="00B05DEF">
      <w:pPr>
        <w:spacing w:line="360" w:lineRule="auto"/>
        <w:ind w:left="-284" w:right="-1"/>
        <w:jc w:val="both"/>
        <w:rPr>
          <w:rFonts w:ascii="Arial" w:hAnsi="Arial" w:cs="Arial"/>
          <w:sz w:val="18"/>
          <w:szCs w:val="18"/>
        </w:rPr>
      </w:pPr>
      <w:r w:rsidRPr="00BA3D04">
        <w:rPr>
          <w:rFonts w:ascii="Arial" w:eastAsia="Arial" w:hAnsi="Arial" w:cs="Arial"/>
          <w:b/>
          <w:bCs/>
          <w:sz w:val="18"/>
          <w:szCs w:val="18"/>
        </w:rPr>
        <w:t>CLÁUSULA IV – DO PAGAMENTO</w:t>
      </w:r>
    </w:p>
    <w:p w:rsidR="00D014D3" w:rsidRPr="00BA3D04" w:rsidRDefault="00D014D3" w:rsidP="00B05DEF">
      <w:pPr>
        <w:spacing w:after="141" w:line="360" w:lineRule="auto"/>
        <w:ind w:left="-284" w:right="-1"/>
        <w:jc w:val="both"/>
        <w:rPr>
          <w:rFonts w:ascii="Arial" w:hAnsi="Arial" w:cs="Arial"/>
          <w:sz w:val="18"/>
          <w:szCs w:val="18"/>
        </w:rPr>
      </w:pPr>
      <w:r w:rsidRPr="00BA3D04">
        <w:rPr>
          <w:rFonts w:ascii="Arial" w:eastAsia="Arial" w:hAnsi="Arial" w:cs="Arial"/>
          <w:sz w:val="18"/>
          <w:szCs w:val="18"/>
        </w:rPr>
        <w:t>4. Em até 30 dias após o aceite definitivo da Nota Fiscal.</w:t>
      </w:r>
    </w:p>
    <w:p w:rsidR="00D014D3" w:rsidRPr="00BA3D04" w:rsidRDefault="00D014D3" w:rsidP="00B05DEF">
      <w:pPr>
        <w:spacing w:after="141" w:line="360" w:lineRule="auto"/>
        <w:ind w:left="-284" w:right="-1"/>
        <w:jc w:val="both"/>
        <w:rPr>
          <w:rFonts w:ascii="Arial" w:eastAsia="Arial" w:hAnsi="Arial" w:cs="Arial"/>
          <w:sz w:val="18"/>
          <w:szCs w:val="18"/>
        </w:rPr>
      </w:pPr>
      <w:r w:rsidRPr="00BA3D04">
        <w:rPr>
          <w:rFonts w:ascii="Arial" w:eastAsia="Arial" w:hAnsi="Arial" w:cs="Arial"/>
          <w:sz w:val="18"/>
          <w:szCs w:val="18"/>
        </w:rPr>
        <w:t xml:space="preserve">4.1. </w:t>
      </w:r>
      <w:r w:rsidRPr="00BA3D04">
        <w:rPr>
          <w:rFonts w:ascii="Arial" w:eastAsia="Arial" w:hAnsi="Arial" w:cs="Arial"/>
          <w:b/>
          <w:bCs/>
          <w:sz w:val="18"/>
          <w:szCs w:val="18"/>
        </w:rPr>
        <w:t>Do Recurso Financeiro -</w:t>
      </w:r>
      <w:r w:rsidRPr="00BA3D04">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BA3D04"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Dotação Orçamentária</w:t>
            </w:r>
          </w:p>
        </w:tc>
      </w:tr>
      <w:tr w:rsidR="00D014D3" w:rsidRPr="00BA3D04"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b/>
                <w:bCs/>
                <w:sz w:val="18"/>
                <w:szCs w:val="18"/>
              </w:rPr>
            </w:pPr>
            <w:r w:rsidRPr="00BA3D04">
              <w:rPr>
                <w:rFonts w:ascii="Arial" w:eastAsia="Arial" w:hAnsi="Arial" w:cs="Arial"/>
                <w:b/>
                <w:bCs/>
                <w:sz w:val="18"/>
                <w:szCs w:val="18"/>
              </w:rPr>
              <w:t>Vínculo</w:t>
            </w:r>
          </w:p>
        </w:tc>
      </w:tr>
      <w:tr w:rsidR="00D014D3" w:rsidRPr="00BA3D04"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A3D04" w:rsidRDefault="00D014D3" w:rsidP="00B05DEF">
            <w:pPr>
              <w:spacing w:line="360" w:lineRule="auto"/>
              <w:ind w:left="-284" w:right="-1"/>
              <w:jc w:val="both"/>
              <w:rPr>
                <w:rFonts w:ascii="Arial" w:eastAsia="Arial" w:hAnsi="Arial" w:cs="Arial"/>
                <w:sz w:val="18"/>
                <w:szCs w:val="18"/>
              </w:rPr>
            </w:pPr>
          </w:p>
        </w:tc>
      </w:tr>
    </w:tbl>
    <w:p w:rsidR="00D014D3" w:rsidRPr="00BA3D04" w:rsidRDefault="00D014D3" w:rsidP="00B05DEF">
      <w:pPr>
        <w:spacing w:line="360" w:lineRule="auto"/>
        <w:ind w:left="-284" w:right="-1"/>
        <w:jc w:val="both"/>
        <w:rPr>
          <w:rFonts w:ascii="Arial" w:eastAsia="Arial" w:hAnsi="Arial" w:cs="Arial"/>
          <w:sz w:val="18"/>
          <w:szCs w:val="18"/>
        </w:rPr>
      </w:pPr>
    </w:p>
    <w:p w:rsidR="00D014D3" w:rsidRPr="00BA3D04" w:rsidRDefault="00D014D3" w:rsidP="00B05DEF">
      <w:pPr>
        <w:spacing w:line="360" w:lineRule="auto"/>
        <w:ind w:left="-284" w:right="-1"/>
        <w:jc w:val="both"/>
        <w:rPr>
          <w:rFonts w:ascii="Arial" w:hAnsi="Arial" w:cs="Arial"/>
          <w:sz w:val="18"/>
          <w:szCs w:val="18"/>
        </w:rPr>
      </w:pPr>
      <w:r w:rsidRPr="00BA3D04">
        <w:rPr>
          <w:rFonts w:ascii="Arial" w:eastAsia="Arial" w:hAnsi="Arial" w:cs="Arial"/>
          <w:b/>
          <w:bCs/>
          <w:sz w:val="18"/>
          <w:szCs w:val="18"/>
        </w:rPr>
        <w:t>CLÁUSULA V – DAS CONDIÇÕES DE FORNECIMENTO, LOCAL E PRAZO DE ENTREGA.</w:t>
      </w:r>
    </w:p>
    <w:p w:rsidR="00D014D3" w:rsidRPr="00BA3D04" w:rsidRDefault="00D014D3" w:rsidP="00B05DEF">
      <w:pPr>
        <w:spacing w:after="141" w:line="360" w:lineRule="auto"/>
        <w:ind w:left="-284" w:right="-1"/>
        <w:jc w:val="both"/>
        <w:rPr>
          <w:rFonts w:ascii="Arial" w:eastAsia="Arial" w:hAnsi="Arial" w:cs="Arial"/>
          <w:sz w:val="18"/>
          <w:szCs w:val="18"/>
        </w:rPr>
      </w:pPr>
      <w:r w:rsidRPr="00BA3D04">
        <w:rPr>
          <w:rFonts w:ascii="Arial" w:eastAsia="Arial" w:hAnsi="Arial" w:cs="Arial"/>
          <w:sz w:val="18"/>
          <w:szCs w:val="18"/>
        </w:rPr>
        <w:t>5. Os itens l</w:t>
      </w:r>
      <w:r w:rsidR="00A55A4E" w:rsidRPr="00BA3D04">
        <w:rPr>
          <w:rFonts w:ascii="Arial" w:eastAsia="Arial" w:hAnsi="Arial" w:cs="Arial"/>
          <w:sz w:val="18"/>
          <w:szCs w:val="18"/>
        </w:rPr>
        <w:t xml:space="preserve">icitados deverão ser entregues </w:t>
      </w:r>
      <w:r w:rsidRPr="00BA3D04">
        <w:rPr>
          <w:rFonts w:ascii="Arial" w:eastAsia="Arial" w:hAnsi="Arial" w:cs="Arial"/>
          <w:sz w:val="18"/>
          <w:szCs w:val="18"/>
        </w:rPr>
        <w:t xml:space="preserve"> dentro do mesmo período deverá estar apta a entregar o material assim que for assinado a ata de registro de preço, </w:t>
      </w:r>
      <w:r w:rsidRPr="00BA3D04">
        <w:rPr>
          <w:rFonts w:ascii="Arial" w:eastAsia="Arial" w:hAnsi="Arial" w:cs="Arial"/>
          <w:b/>
          <w:bCs/>
          <w:sz w:val="18"/>
          <w:szCs w:val="18"/>
          <w:u w:val="single"/>
        </w:rPr>
        <w:t>independente das quantidade solicitada</w:t>
      </w:r>
      <w:r w:rsidRPr="00BA3D04">
        <w:rPr>
          <w:rFonts w:ascii="Arial" w:eastAsia="Arial" w:hAnsi="Arial" w:cs="Arial"/>
          <w:sz w:val="18"/>
          <w:szCs w:val="18"/>
        </w:rPr>
        <w:t>.</w:t>
      </w:r>
    </w:p>
    <w:p w:rsidR="00D014D3" w:rsidRPr="00BA3D04" w:rsidRDefault="00D014D3" w:rsidP="00B05DEF">
      <w:pPr>
        <w:spacing w:after="141" w:line="360" w:lineRule="auto"/>
        <w:ind w:left="-284" w:right="-1"/>
        <w:jc w:val="both"/>
        <w:rPr>
          <w:rFonts w:ascii="Arial" w:eastAsia="Arial" w:hAnsi="Arial" w:cs="Arial"/>
          <w:sz w:val="18"/>
          <w:szCs w:val="18"/>
        </w:rPr>
      </w:pPr>
      <w:r w:rsidRPr="00BA3D04">
        <w:rPr>
          <w:rFonts w:ascii="Arial" w:eastAsia="Arial" w:hAnsi="Arial" w:cs="Arial"/>
          <w:sz w:val="18"/>
          <w:szCs w:val="18"/>
        </w:rPr>
        <w:t>5.1. Local de entrega: Conforme especificado em edital.</w:t>
      </w:r>
    </w:p>
    <w:p w:rsidR="00D014D3" w:rsidRPr="00BA3D04" w:rsidRDefault="00D014D3" w:rsidP="00B05DEF">
      <w:pPr>
        <w:spacing w:line="360" w:lineRule="auto"/>
        <w:ind w:left="-284" w:right="-1"/>
        <w:jc w:val="both"/>
        <w:rPr>
          <w:rFonts w:ascii="Arial" w:hAnsi="Arial" w:cs="Arial"/>
          <w:b/>
          <w:sz w:val="18"/>
          <w:szCs w:val="18"/>
        </w:rPr>
      </w:pPr>
      <w:r w:rsidRPr="00BA3D04">
        <w:rPr>
          <w:rFonts w:ascii="Arial" w:eastAsia="Arial" w:hAnsi="Arial" w:cs="Arial"/>
          <w:b/>
          <w:bCs/>
          <w:sz w:val="18"/>
          <w:szCs w:val="18"/>
        </w:rPr>
        <w:t>CLÁUSULA VI – DAS PENALIDADES</w:t>
      </w:r>
    </w:p>
    <w:p w:rsidR="00D014D3" w:rsidRPr="00BA3D04" w:rsidRDefault="00D014D3" w:rsidP="00B05DEF">
      <w:pPr>
        <w:spacing w:after="141" w:line="360" w:lineRule="auto"/>
        <w:ind w:left="-284" w:right="-1"/>
        <w:jc w:val="both"/>
        <w:rPr>
          <w:rFonts w:ascii="Arial" w:hAnsi="Arial" w:cs="Arial"/>
          <w:sz w:val="18"/>
          <w:szCs w:val="18"/>
        </w:rPr>
      </w:pPr>
      <w:r w:rsidRPr="00BA3D04">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C502BD" w:rsidRPr="00BA3D04">
        <w:rPr>
          <w:rFonts w:ascii="Arial" w:eastAsia="Arial" w:hAnsi="Arial" w:cs="Arial"/>
          <w:sz w:val="18"/>
          <w:szCs w:val="18"/>
        </w:rPr>
        <w:t>na Lei Federal n° 14.133/2021.</w:t>
      </w:r>
    </w:p>
    <w:p w:rsidR="00D014D3" w:rsidRPr="00BA3D04" w:rsidRDefault="00D014D3" w:rsidP="00B05DEF">
      <w:pPr>
        <w:spacing w:after="141" w:line="360" w:lineRule="auto"/>
        <w:ind w:left="-284" w:right="-1"/>
        <w:jc w:val="both"/>
        <w:rPr>
          <w:rFonts w:ascii="Arial" w:hAnsi="Arial" w:cs="Arial"/>
          <w:sz w:val="18"/>
          <w:szCs w:val="18"/>
        </w:rPr>
      </w:pPr>
      <w:r w:rsidRPr="00BA3D04">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6.1.1 Impedimento para registro na Ata, se concluída a fase licitatória;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6.1.2 Cancelamento do registro na Ata;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6.1.3 Advertência e anotação restritiva no Cadastro de Fornecedores; Multa de 10% (dez por cento) do valor estimado da contratação.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6.1.5 Declaração de inidoneidade para licitar ou contratar com a Administração Pública.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6.3 Não será aplicada multa se, comprovadamente, o atraso do atendimento, advir de caso fortuito ou motivo de força maior.</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6.4.1 Advertência;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6.5 Em qualquer hipótese de aplicação de penalidades será assegurado ao fornecedor o contraditório e ampla defesa.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BA3D04" w:rsidRDefault="00D014D3" w:rsidP="00B05DEF">
      <w:pPr>
        <w:spacing w:after="141" w:line="360" w:lineRule="auto"/>
        <w:ind w:right="-1"/>
        <w:jc w:val="both"/>
        <w:rPr>
          <w:rFonts w:ascii="Arial" w:eastAsia="Arial" w:hAnsi="Arial" w:cs="Arial"/>
          <w:sz w:val="18"/>
          <w:szCs w:val="18"/>
        </w:rPr>
      </w:pPr>
      <w:r w:rsidRPr="00BA3D04">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BA3D04" w:rsidRDefault="00D014D3" w:rsidP="00B05DEF">
      <w:pPr>
        <w:spacing w:after="141" w:line="360" w:lineRule="auto"/>
        <w:ind w:right="-1"/>
        <w:jc w:val="both"/>
        <w:rPr>
          <w:rFonts w:ascii="Arial" w:hAnsi="Arial" w:cs="Arial"/>
          <w:sz w:val="18"/>
          <w:szCs w:val="18"/>
        </w:rPr>
      </w:pPr>
    </w:p>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b/>
          <w:bCs/>
          <w:sz w:val="18"/>
          <w:szCs w:val="18"/>
        </w:rPr>
        <w:t>CLÁUSULA VII – DO REAJUSTAMENTO DE PREÇOS</w:t>
      </w:r>
    </w:p>
    <w:p w:rsidR="00C54511" w:rsidRPr="00BA3D04" w:rsidRDefault="00C54511" w:rsidP="0003517B">
      <w:pPr>
        <w:spacing w:before="120" w:afterLines="120" w:line="360" w:lineRule="auto"/>
        <w:ind w:right="-1"/>
        <w:jc w:val="both"/>
        <w:rPr>
          <w:rFonts w:ascii="Arial" w:hAnsi="Arial" w:cs="Arial"/>
          <w:b/>
          <w:bCs/>
          <w:sz w:val="18"/>
          <w:szCs w:val="18"/>
        </w:rPr>
      </w:pPr>
      <w:r w:rsidRPr="00BA3D04">
        <w:rPr>
          <w:rFonts w:ascii="Arial" w:hAnsi="Arial" w:cs="Arial"/>
          <w:b/>
          <w:bCs/>
          <w:sz w:val="18"/>
          <w:szCs w:val="18"/>
        </w:rPr>
        <w:t>Reajuste</w:t>
      </w:r>
    </w:p>
    <w:p w:rsidR="00C54511" w:rsidRPr="00BA3D04" w:rsidRDefault="00C54511" w:rsidP="00B05DEF">
      <w:pPr>
        <w:pStyle w:val="Nivel2"/>
        <w:numPr>
          <w:ilvl w:val="1"/>
          <w:numId w:val="29"/>
        </w:numPr>
        <w:spacing w:before="240" w:after="240" w:line="360" w:lineRule="auto"/>
        <w:ind w:right="-1"/>
        <w:contextualSpacing/>
        <w:rPr>
          <w:rFonts w:ascii="Arial" w:hAnsi="Arial" w:cs="Arial"/>
          <w:sz w:val="18"/>
          <w:szCs w:val="18"/>
        </w:rPr>
      </w:pPr>
      <w:r w:rsidRPr="00BA3D04">
        <w:rPr>
          <w:rFonts w:ascii="Arial" w:hAnsi="Arial" w:cs="Arial"/>
          <w:sz w:val="18"/>
          <w:szCs w:val="18"/>
        </w:rPr>
        <w:lastRenderedPageBreak/>
        <w:t>Os preços inicialmente contratados são fixos e irreajustáveis no prazo de um ano contado da data do orçamento estimado.</w:t>
      </w:r>
    </w:p>
    <w:p w:rsidR="00C54511" w:rsidRPr="00BA3D04" w:rsidRDefault="00C54511" w:rsidP="00B05DEF">
      <w:pPr>
        <w:pStyle w:val="Nivel2"/>
        <w:numPr>
          <w:ilvl w:val="1"/>
          <w:numId w:val="30"/>
        </w:numPr>
        <w:spacing w:before="240" w:after="240" w:line="360" w:lineRule="auto"/>
        <w:ind w:right="-1"/>
        <w:contextualSpacing/>
        <w:rPr>
          <w:rFonts w:ascii="Arial" w:hAnsi="Arial" w:cs="Arial"/>
          <w:sz w:val="18"/>
          <w:szCs w:val="18"/>
        </w:rPr>
      </w:pPr>
      <w:r w:rsidRPr="00BA3D04">
        <w:rPr>
          <w:rFonts w:ascii="Arial" w:hAnsi="Arial" w:cs="Arial"/>
          <w:sz w:val="18"/>
          <w:szCs w:val="18"/>
        </w:rPr>
        <w:t xml:space="preserve">O orçamento estimado pela Administração baseou-se nas planilhas referenciais </w:t>
      </w:r>
      <w:r w:rsidRPr="00BA3D04">
        <w:rPr>
          <w:rStyle w:val="Nvel2-RedChar"/>
          <w:rFonts w:ascii="Arial" w:hAnsi="Arial"/>
          <w:color w:val="auto"/>
          <w:sz w:val="18"/>
          <w:szCs w:val="18"/>
        </w:rPr>
        <w:t>e orçamentos de mercado, ainda valor praticado no exercício anterior.</w:t>
      </w:r>
    </w:p>
    <w:p w:rsidR="00C54511" w:rsidRPr="00BA3D04" w:rsidRDefault="00C54511" w:rsidP="00B05DEF">
      <w:pPr>
        <w:pStyle w:val="Nivel2"/>
        <w:numPr>
          <w:ilvl w:val="1"/>
          <w:numId w:val="30"/>
        </w:numPr>
        <w:spacing w:before="240" w:after="240" w:line="360" w:lineRule="auto"/>
        <w:ind w:right="-1"/>
        <w:contextualSpacing/>
        <w:rPr>
          <w:rFonts w:ascii="Arial" w:hAnsi="Arial" w:cs="Arial"/>
          <w:sz w:val="18"/>
          <w:szCs w:val="18"/>
        </w:rPr>
      </w:pPr>
      <w:r w:rsidRPr="00BA3D04">
        <w:rPr>
          <w:rFonts w:ascii="Arial" w:hAnsi="Arial" w:cs="Arial"/>
          <w:sz w:val="18"/>
          <w:szCs w:val="18"/>
        </w:rPr>
        <w:t xml:space="preserve">Após o interregno de um ano, os preços iniciais serão reajustados após requerimento da contratada, mediante a aplicação, pelo contratante, do(s) índice(s) </w:t>
      </w:r>
      <w:r w:rsidRPr="00BA3D04">
        <w:rPr>
          <w:rFonts w:ascii="Arial" w:hAnsi="Arial" w:cs="Arial"/>
          <w:b/>
          <w:bCs/>
          <w:sz w:val="18"/>
          <w:szCs w:val="18"/>
        </w:rPr>
        <w:t>IPCA</w:t>
      </w:r>
      <w:r w:rsidRPr="00BA3D04">
        <w:rPr>
          <w:rFonts w:ascii="Arial" w:hAnsi="Arial" w:cs="Arial"/>
          <w:sz w:val="18"/>
          <w:szCs w:val="18"/>
        </w:rPr>
        <w:t xml:space="preserve">, </w:t>
      </w:r>
      <w:r w:rsidRPr="00BA3D04">
        <w:rPr>
          <w:rFonts w:ascii="Arial" w:hAnsi="Arial" w:cs="Arial"/>
          <w:b/>
          <w:sz w:val="18"/>
          <w:szCs w:val="18"/>
        </w:rPr>
        <w:t>ou índice que melhor couber na data aniversário, conforme acordo entre as partes</w:t>
      </w:r>
      <w:r w:rsidRPr="00BA3D04">
        <w:rPr>
          <w:rFonts w:ascii="Arial" w:hAnsi="Arial" w:cs="Arial"/>
          <w:sz w:val="18"/>
          <w:szCs w:val="18"/>
        </w:rPr>
        <w:t xml:space="preserve"> exclusivamente para as obrigações iniciadas e concluídas após a ocorrência da anualidade, e deve observar a seguinte fórmula:</w:t>
      </w:r>
    </w:p>
    <w:p w:rsidR="00C54511" w:rsidRPr="00BA3D04" w:rsidRDefault="00C54511" w:rsidP="00B05DEF">
      <w:pPr>
        <w:spacing w:line="360" w:lineRule="auto"/>
        <w:ind w:right="-1"/>
        <w:jc w:val="both"/>
        <w:rPr>
          <w:rFonts w:ascii="Arial" w:hAnsi="Arial" w:cs="Arial"/>
          <w:b/>
          <w:sz w:val="18"/>
          <w:szCs w:val="18"/>
        </w:rPr>
      </w:pPr>
      <w:r w:rsidRPr="00BA3D04">
        <w:rPr>
          <w:rFonts w:ascii="Arial" w:hAnsi="Arial" w:cs="Arial"/>
          <w:b/>
          <w:sz w:val="18"/>
          <w:szCs w:val="18"/>
        </w:rPr>
        <w:t>R = P</w:t>
      </w:r>
      <w:r w:rsidRPr="00BA3D04">
        <w:rPr>
          <w:rFonts w:ascii="Arial" w:hAnsi="Arial" w:cs="Arial"/>
          <w:b/>
          <w:sz w:val="18"/>
          <w:szCs w:val="18"/>
          <w:vertAlign w:val="subscript"/>
        </w:rPr>
        <w:t>0</w:t>
      </w:r>
      <w:r w:rsidRPr="00BA3D04">
        <w:rPr>
          <w:rFonts w:ascii="Arial" w:hAnsi="Arial" w:cs="Arial"/>
          <w:b/>
          <w:sz w:val="18"/>
          <w:szCs w:val="18"/>
        </w:rPr>
        <w:t xml:space="preserve"> [(IPCA</w:t>
      </w:r>
      <w:r w:rsidRPr="00BA3D04">
        <w:rPr>
          <w:rFonts w:ascii="Arial" w:hAnsi="Arial" w:cs="Arial"/>
          <w:b/>
          <w:sz w:val="18"/>
          <w:szCs w:val="18"/>
          <w:vertAlign w:val="subscript"/>
        </w:rPr>
        <w:t>I</w:t>
      </w:r>
      <w:r w:rsidRPr="00BA3D04">
        <w:rPr>
          <w:rFonts w:ascii="Arial" w:hAnsi="Arial" w:cs="Arial"/>
          <w:b/>
          <w:sz w:val="18"/>
          <w:szCs w:val="18"/>
        </w:rPr>
        <w:t xml:space="preserve"> /IPCA</w:t>
      </w:r>
      <w:r w:rsidRPr="00BA3D04">
        <w:rPr>
          <w:rFonts w:ascii="Arial" w:hAnsi="Arial" w:cs="Arial"/>
          <w:b/>
          <w:sz w:val="18"/>
          <w:szCs w:val="18"/>
          <w:vertAlign w:val="subscript"/>
        </w:rPr>
        <w:t>0</w:t>
      </w:r>
      <w:r w:rsidRPr="00BA3D04">
        <w:rPr>
          <w:rFonts w:ascii="Arial" w:hAnsi="Arial" w:cs="Arial"/>
          <w:b/>
          <w:sz w:val="18"/>
          <w:szCs w:val="18"/>
        </w:rPr>
        <w:t xml:space="preserve"> )-1]</w:t>
      </w:r>
    </w:p>
    <w:p w:rsidR="00C54511" w:rsidRPr="00BA3D04" w:rsidRDefault="00C54511" w:rsidP="00B05DEF">
      <w:pPr>
        <w:spacing w:line="360" w:lineRule="auto"/>
        <w:ind w:right="-1"/>
        <w:jc w:val="both"/>
        <w:rPr>
          <w:rFonts w:ascii="Arial" w:hAnsi="Arial" w:cs="Arial"/>
          <w:sz w:val="18"/>
          <w:szCs w:val="18"/>
        </w:rPr>
      </w:pPr>
      <w:r w:rsidRPr="00BA3D04">
        <w:rPr>
          <w:rFonts w:ascii="Arial" w:hAnsi="Arial" w:cs="Arial"/>
          <w:sz w:val="18"/>
          <w:szCs w:val="18"/>
        </w:rPr>
        <w:t>Onde:</w:t>
      </w:r>
    </w:p>
    <w:p w:rsidR="00C54511" w:rsidRPr="00BA3D04" w:rsidRDefault="00C54511" w:rsidP="00B05DEF">
      <w:pPr>
        <w:spacing w:line="360" w:lineRule="auto"/>
        <w:ind w:right="-1"/>
        <w:jc w:val="both"/>
        <w:rPr>
          <w:rFonts w:ascii="Arial" w:hAnsi="Arial" w:cs="Arial"/>
          <w:sz w:val="18"/>
          <w:szCs w:val="18"/>
        </w:rPr>
      </w:pPr>
      <w:r w:rsidRPr="00BA3D04">
        <w:rPr>
          <w:rFonts w:ascii="Arial" w:hAnsi="Arial" w:cs="Arial"/>
          <w:sz w:val="18"/>
          <w:szCs w:val="18"/>
        </w:rPr>
        <w:t>R = Valor do reajuste</w:t>
      </w:r>
    </w:p>
    <w:p w:rsidR="00C54511" w:rsidRPr="00BA3D04" w:rsidRDefault="00C54511" w:rsidP="00B05DEF">
      <w:pPr>
        <w:spacing w:line="360" w:lineRule="auto"/>
        <w:ind w:right="-1"/>
        <w:jc w:val="both"/>
        <w:rPr>
          <w:rFonts w:ascii="Arial" w:hAnsi="Arial" w:cs="Arial"/>
          <w:sz w:val="18"/>
          <w:szCs w:val="18"/>
        </w:rPr>
      </w:pPr>
      <w:r w:rsidRPr="00BA3D04">
        <w:rPr>
          <w:rFonts w:ascii="Arial" w:hAnsi="Arial" w:cs="Arial"/>
          <w:sz w:val="18"/>
          <w:szCs w:val="18"/>
        </w:rPr>
        <w:t>P</w:t>
      </w:r>
      <w:r w:rsidRPr="00BA3D04">
        <w:rPr>
          <w:rFonts w:ascii="Arial" w:hAnsi="Arial" w:cs="Arial"/>
          <w:sz w:val="18"/>
          <w:szCs w:val="18"/>
          <w:vertAlign w:val="subscript"/>
        </w:rPr>
        <w:t>0</w:t>
      </w:r>
      <w:r w:rsidRPr="00BA3D04">
        <w:rPr>
          <w:rFonts w:ascii="Arial" w:hAnsi="Arial" w:cs="Arial"/>
          <w:sz w:val="18"/>
          <w:szCs w:val="18"/>
        </w:rPr>
        <w:t xml:space="preserve"> = Preço base proposto</w:t>
      </w:r>
    </w:p>
    <w:p w:rsidR="00C54511" w:rsidRPr="00BA3D04" w:rsidRDefault="00C54511" w:rsidP="00B05DEF">
      <w:pPr>
        <w:spacing w:line="360" w:lineRule="auto"/>
        <w:ind w:right="-1"/>
        <w:jc w:val="both"/>
        <w:rPr>
          <w:rFonts w:ascii="Arial" w:hAnsi="Arial" w:cs="Arial"/>
          <w:sz w:val="18"/>
          <w:szCs w:val="18"/>
        </w:rPr>
      </w:pPr>
      <w:r w:rsidRPr="00BA3D04">
        <w:rPr>
          <w:rFonts w:ascii="Arial" w:hAnsi="Arial" w:cs="Arial"/>
          <w:sz w:val="18"/>
          <w:szCs w:val="18"/>
        </w:rPr>
        <w:t>IPCA= Índice Nacional de Preços ao Consumidor-amplo, calculado pelo IBGE (Instituto Brasileiro de Geografia e Estatística)</w:t>
      </w:r>
    </w:p>
    <w:p w:rsidR="00C54511" w:rsidRPr="00BA3D04" w:rsidRDefault="00C54511" w:rsidP="00B05DEF">
      <w:pPr>
        <w:spacing w:line="360" w:lineRule="auto"/>
        <w:ind w:right="-1"/>
        <w:jc w:val="both"/>
        <w:rPr>
          <w:rFonts w:ascii="Arial" w:hAnsi="Arial" w:cs="Arial"/>
          <w:sz w:val="18"/>
          <w:szCs w:val="18"/>
        </w:rPr>
      </w:pPr>
      <w:r w:rsidRPr="00BA3D04">
        <w:rPr>
          <w:rFonts w:ascii="Arial" w:hAnsi="Arial" w:cs="Arial"/>
          <w:sz w:val="18"/>
          <w:szCs w:val="18"/>
        </w:rPr>
        <w:t>IPCA</w:t>
      </w:r>
      <w:r w:rsidRPr="00BA3D04">
        <w:rPr>
          <w:rFonts w:ascii="Arial" w:hAnsi="Arial" w:cs="Arial"/>
          <w:sz w:val="18"/>
          <w:szCs w:val="18"/>
          <w:vertAlign w:val="subscript"/>
        </w:rPr>
        <w:t>I</w:t>
      </w:r>
      <w:r w:rsidRPr="00BA3D04">
        <w:rPr>
          <w:rFonts w:ascii="Arial" w:hAnsi="Arial" w:cs="Arial"/>
          <w:sz w:val="18"/>
          <w:szCs w:val="18"/>
        </w:rPr>
        <w:t xml:space="preserve"> = Índice referente ao mês de aniversário da data de apresentação da proposta.</w:t>
      </w:r>
    </w:p>
    <w:p w:rsidR="00C54511" w:rsidRPr="00BA3D04" w:rsidRDefault="00C54511" w:rsidP="00B05DEF">
      <w:pPr>
        <w:spacing w:line="360" w:lineRule="auto"/>
        <w:ind w:right="-1"/>
        <w:jc w:val="both"/>
        <w:rPr>
          <w:rFonts w:ascii="Arial" w:hAnsi="Arial" w:cs="Arial"/>
          <w:sz w:val="18"/>
          <w:szCs w:val="18"/>
        </w:rPr>
      </w:pPr>
      <w:r w:rsidRPr="00BA3D04">
        <w:rPr>
          <w:rFonts w:ascii="Arial" w:hAnsi="Arial" w:cs="Arial"/>
          <w:sz w:val="18"/>
          <w:szCs w:val="18"/>
        </w:rPr>
        <w:t>IPCA</w:t>
      </w:r>
      <w:r w:rsidRPr="00BA3D04">
        <w:rPr>
          <w:rFonts w:ascii="Arial" w:hAnsi="Arial" w:cs="Arial"/>
          <w:sz w:val="18"/>
          <w:szCs w:val="18"/>
          <w:vertAlign w:val="subscript"/>
        </w:rPr>
        <w:t>0</w:t>
      </w:r>
      <w:r w:rsidRPr="00BA3D04">
        <w:rPr>
          <w:rFonts w:ascii="Arial" w:hAnsi="Arial" w:cs="Arial"/>
          <w:sz w:val="18"/>
          <w:szCs w:val="18"/>
        </w:rPr>
        <w:t xml:space="preserve"> = Índice referente ao mês da apresentação da proposta.</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Nos reajustes subsequentes ao primeiro, o interregno mínimo de um ano será contado a partir dos efeitos financeiros do último reajuste.</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Nas aferições finais, o(s) índice(s) utilizado(s) para reajuste será(ão), obrigatoriamente, o(s) definitivo(s).</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O reajuste será realizado por apostilamento.</w:t>
      </w:r>
    </w:p>
    <w:p w:rsidR="00C54511" w:rsidRPr="00BA3D04" w:rsidRDefault="00C54511" w:rsidP="0003517B">
      <w:pPr>
        <w:spacing w:before="120" w:afterLines="120" w:line="360" w:lineRule="auto"/>
        <w:ind w:right="-1"/>
        <w:jc w:val="both"/>
        <w:rPr>
          <w:rFonts w:ascii="Arial" w:hAnsi="Arial" w:cs="Arial"/>
          <w:b/>
          <w:bCs/>
          <w:sz w:val="18"/>
          <w:szCs w:val="18"/>
        </w:rPr>
      </w:pPr>
      <w:r w:rsidRPr="00BA3D04">
        <w:rPr>
          <w:rFonts w:ascii="Arial" w:hAnsi="Arial" w:cs="Arial"/>
          <w:b/>
          <w:bCs/>
          <w:sz w:val="18"/>
          <w:szCs w:val="18"/>
        </w:rPr>
        <w:t>Revisão</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A3D04">
        <w:rPr>
          <w:rFonts w:ascii="Arial" w:hAnsi="Arial" w:cs="Arial"/>
          <w:sz w:val="18"/>
          <w:szCs w:val="18"/>
        </w:rPr>
        <w:t>A revisão deve ser precedida de solicitação da Contratada, acompanhada de comprovação:</w:t>
      </w:r>
    </w:p>
    <w:p w:rsidR="00C54511" w:rsidRPr="00BA3D04" w:rsidRDefault="00C54511" w:rsidP="00B05DEF">
      <w:pPr>
        <w:pStyle w:val="Nvel3-Letra"/>
        <w:numPr>
          <w:ilvl w:val="2"/>
          <w:numId w:val="30"/>
        </w:numPr>
        <w:tabs>
          <w:tab w:val="clear" w:pos="1701"/>
        </w:tabs>
        <w:spacing w:line="360" w:lineRule="auto"/>
        <w:ind w:left="0" w:right="-1" w:firstLine="0"/>
        <w:rPr>
          <w:rFonts w:ascii="Arial" w:hAnsi="Arial"/>
          <w:color w:val="auto"/>
          <w:sz w:val="18"/>
          <w:szCs w:val="18"/>
        </w:rPr>
      </w:pPr>
      <w:r w:rsidRPr="00BA3D04">
        <w:rPr>
          <w:rFonts w:ascii="Arial" w:hAnsi="Arial"/>
          <w:color w:val="auto"/>
          <w:sz w:val="18"/>
          <w:szCs w:val="18"/>
        </w:rPr>
        <w:t>dos fatos imprevisíveis ou previsíveis, porém com consequências incalculáveis;</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A3D04">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A3D04">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A3D04">
        <w:rPr>
          <w:rFonts w:ascii="Arial" w:hAnsi="Arial"/>
          <w:color w:val="auto"/>
          <w:sz w:val="18"/>
          <w:szCs w:val="18"/>
        </w:rPr>
        <w:lastRenderedPageBreak/>
        <w:t xml:space="preserve">A Matriz de Riscos define o equilíbrio econômico-financeiro do contrato e é vinculante para </w:t>
      </w:r>
      <w:r w:rsidRPr="00BA3D04">
        <w:rPr>
          <w:rFonts w:ascii="Arial" w:hAnsi="Arial"/>
          <w:color w:val="auto"/>
          <w:sz w:val="18"/>
          <w:szCs w:val="18"/>
          <w:lang w:bidi="he-IL"/>
        </w:rPr>
        <w:t>pedidos</w:t>
      </w:r>
      <w:r w:rsidRPr="00BA3D04">
        <w:rPr>
          <w:rFonts w:ascii="Arial" w:hAnsi="Arial"/>
          <w:color w:val="auto"/>
          <w:sz w:val="18"/>
          <w:szCs w:val="18"/>
        </w:rPr>
        <w:t xml:space="preserve"> de revisão.</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A3D04">
        <w:rPr>
          <w:rFonts w:ascii="Arial" w:hAnsi="Arial"/>
          <w:color w:val="auto"/>
          <w:sz w:val="18"/>
          <w:szCs w:val="18"/>
        </w:rPr>
        <w:t xml:space="preserve">A revisão que não for solicitada durante a vigência do Contrato considera-se preclusa com a </w:t>
      </w:r>
      <w:r w:rsidRPr="00BA3D04">
        <w:rPr>
          <w:rFonts w:ascii="Arial" w:hAnsi="Arial"/>
          <w:color w:val="auto"/>
          <w:sz w:val="18"/>
          <w:szCs w:val="18"/>
          <w:lang w:bidi="he-IL"/>
        </w:rPr>
        <w:t>prorrogação</w:t>
      </w:r>
      <w:r w:rsidRPr="00BA3D04">
        <w:rPr>
          <w:rFonts w:ascii="Arial" w:hAnsi="Arial"/>
          <w:color w:val="auto"/>
          <w:sz w:val="18"/>
          <w:szCs w:val="18"/>
        </w:rPr>
        <w:t xml:space="preserve"> ou renovação contratual ou com o encerramento do Contrato.</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A3D04">
        <w:rPr>
          <w:rFonts w:ascii="Arial" w:hAnsi="Arial"/>
          <w:color w:val="auto"/>
          <w:sz w:val="18"/>
          <w:szCs w:val="18"/>
        </w:rPr>
        <w:t xml:space="preserve">Caso, a qualquer tempo, a Contratada seja favorecida com benefícios fiscais isenções e/ou </w:t>
      </w:r>
      <w:r w:rsidRPr="00BA3D04">
        <w:rPr>
          <w:rFonts w:ascii="Arial" w:hAnsi="Arial"/>
          <w:color w:val="auto"/>
          <w:sz w:val="18"/>
          <w:szCs w:val="18"/>
          <w:lang w:bidi="he-IL"/>
        </w:rPr>
        <w:t>reduções</w:t>
      </w:r>
      <w:r w:rsidRPr="00BA3D04">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A3D04">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bidi="he-IL"/>
        </w:rPr>
      </w:pPr>
      <w:r w:rsidRPr="00BA3D04">
        <w:rPr>
          <w:rFonts w:ascii="Arial" w:hAnsi="Arial" w:cs="Arial"/>
          <w:sz w:val="18"/>
          <w:szCs w:val="18"/>
          <w:lang w:bidi="he-IL"/>
        </w:rPr>
        <w:t xml:space="preserve">Os </w:t>
      </w:r>
      <w:r w:rsidRPr="00BA3D04">
        <w:rPr>
          <w:rFonts w:ascii="Arial" w:hAnsi="Arial" w:cs="Arial"/>
          <w:sz w:val="18"/>
          <w:szCs w:val="18"/>
        </w:rPr>
        <w:t>pedidos</w:t>
      </w:r>
      <w:r w:rsidRPr="00BA3D04">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BA3D04"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BA3D04">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BA3D04"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bidi="he-IL"/>
        </w:rPr>
      </w:pPr>
      <w:r w:rsidRPr="00BA3D04">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BA3D04" w:rsidRDefault="00D014D3" w:rsidP="00B05DEF">
      <w:pPr>
        <w:spacing w:line="360" w:lineRule="auto"/>
        <w:ind w:right="-1"/>
        <w:jc w:val="both"/>
        <w:rPr>
          <w:rFonts w:ascii="Arial" w:eastAsia="Arial" w:hAnsi="Arial" w:cs="Arial"/>
          <w:b/>
          <w:bCs/>
          <w:sz w:val="18"/>
          <w:szCs w:val="18"/>
        </w:rPr>
      </w:pPr>
    </w:p>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b/>
          <w:bCs/>
          <w:sz w:val="18"/>
          <w:szCs w:val="18"/>
        </w:rPr>
        <w:t>CLÁUSULA VIII – DO CANCELAMENTO DA ATA DE REGISTRO DE PREÇOS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 A Ata de Registro de Preços poderá ser cancelada, de pleno direito: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8.1 Pela Administração Municipal, quando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8.2 A detentora não cumprir as obrigações constantes desta Ata de Registro de Preços;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8.3 A detentora não retirar a Nota de Empenho no prazo estabelecido e a Administração não aceitar sua justificativa;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8.4 A detentora der causa a rescisão administrativa de contrato decorrente de registro de preços;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8.5 Em qualquer das hipóteses de recusa na entrega total ou parcial de contrato decorrente de registro de preços;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8.6 Os preços registrados se apresentarem superiores aos praticados no mercado;</w:t>
      </w:r>
    </w:p>
    <w:p w:rsidR="00D014D3" w:rsidRPr="00BA3D04" w:rsidRDefault="00D014D3" w:rsidP="00B05DEF">
      <w:pPr>
        <w:spacing w:after="141" w:line="360" w:lineRule="auto"/>
        <w:ind w:right="-1"/>
        <w:jc w:val="both"/>
        <w:rPr>
          <w:rFonts w:ascii="Arial" w:eastAsia="Arial" w:hAnsi="Arial" w:cs="Arial"/>
          <w:sz w:val="18"/>
          <w:szCs w:val="18"/>
        </w:rPr>
      </w:pPr>
      <w:r w:rsidRPr="00BA3D04">
        <w:rPr>
          <w:rFonts w:ascii="Arial" w:eastAsia="Arial" w:hAnsi="Arial" w:cs="Arial"/>
          <w:sz w:val="18"/>
          <w:szCs w:val="18"/>
        </w:rPr>
        <w:t>8.7 Por razões de interesse público devidamente demonstradas e justificadas pela Administração.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BA3D04" w:rsidRDefault="00D014D3" w:rsidP="00B05DEF">
      <w:pPr>
        <w:spacing w:line="360" w:lineRule="auto"/>
        <w:ind w:right="-1"/>
        <w:jc w:val="both"/>
        <w:rPr>
          <w:rFonts w:ascii="Arial" w:eastAsia="Arial" w:hAnsi="Arial" w:cs="Arial"/>
          <w:b/>
          <w:bCs/>
          <w:sz w:val="18"/>
          <w:szCs w:val="18"/>
        </w:rPr>
      </w:pPr>
    </w:p>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b/>
          <w:bCs/>
          <w:sz w:val="18"/>
          <w:szCs w:val="18"/>
        </w:rPr>
        <w:t>CLÁUSULA IX – DA AUTORIZAÇÃO PARA CONTRATAÇÃO E EMISSÃO DAS NOTAS DE EMPENHO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 xml:space="preserve">9. O fornecimento do objeto da presente Ata de Registro de Preços será autorizado, caso a caso, pelo(a) </w:t>
      </w:r>
      <w:r w:rsidR="00112FDC" w:rsidRPr="00BA3D04">
        <w:rPr>
          <w:rFonts w:ascii="Arial" w:eastAsia="Arial" w:hAnsi="Arial" w:cs="Arial"/>
          <w:sz w:val="18"/>
          <w:szCs w:val="18"/>
        </w:rPr>
        <w:t>xxxxxxxxxxxxx</w:t>
      </w:r>
      <w:r w:rsidRPr="00BA3D04">
        <w:rPr>
          <w:rFonts w:ascii="Arial" w:eastAsia="Arial" w:hAnsi="Arial" w:cs="Arial"/>
          <w:sz w:val="18"/>
          <w:szCs w:val="18"/>
        </w:rPr>
        <w:t>, que é o órgão gerenciador da mesma e também pela unidade financeira competente para os pagamentos.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BA3D04" w:rsidRDefault="00D014D3" w:rsidP="00B05DEF">
      <w:pPr>
        <w:spacing w:line="360" w:lineRule="auto"/>
        <w:ind w:right="-1"/>
        <w:jc w:val="both"/>
        <w:rPr>
          <w:rFonts w:ascii="Arial" w:eastAsia="Arial" w:hAnsi="Arial" w:cs="Arial"/>
          <w:b/>
          <w:bCs/>
          <w:sz w:val="18"/>
          <w:szCs w:val="18"/>
        </w:rPr>
      </w:pPr>
    </w:p>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b/>
          <w:bCs/>
          <w:sz w:val="18"/>
          <w:szCs w:val="18"/>
        </w:rPr>
        <w:t>CLÁUSULA X – DAS OBRIGAÇÕES DA CONTRATANTE</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10. Compete à Contratante:</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10.1 Fazer o pedido nos prazos conforme estabelecido em edital.</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10.2 Efetuar o pagamento nas condições pactuadas.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10.3 Notificar a Contratada relativamente a qualquer irregularidade encontrada durante execução do objeto.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BA3D04" w:rsidRDefault="00D014D3" w:rsidP="00B05DEF">
      <w:pPr>
        <w:spacing w:after="141" w:line="360" w:lineRule="auto"/>
        <w:ind w:right="-1"/>
        <w:jc w:val="both"/>
        <w:rPr>
          <w:rFonts w:ascii="Arial" w:hAnsi="Arial" w:cs="Arial"/>
          <w:sz w:val="18"/>
          <w:szCs w:val="18"/>
        </w:rPr>
      </w:pP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b/>
          <w:bCs/>
          <w:sz w:val="18"/>
          <w:szCs w:val="18"/>
        </w:rPr>
        <w:t>CLÁUSULA XI – DAS OBRIGAÇÕES DA CONTRATADA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11. Fornecer a pronta entrega e material de qualidade conforme discriminado, juntamente com a nota Fiscal, sem custo de frete.</w:t>
      </w:r>
    </w:p>
    <w:p w:rsidR="00D014D3" w:rsidRPr="00BA3D04" w:rsidRDefault="00D014D3" w:rsidP="00B05DEF">
      <w:pPr>
        <w:spacing w:after="141" w:line="360" w:lineRule="auto"/>
        <w:ind w:right="-1"/>
        <w:jc w:val="both"/>
        <w:rPr>
          <w:rFonts w:ascii="Arial" w:eastAsia="Arial" w:hAnsi="Arial" w:cs="Arial"/>
          <w:sz w:val="18"/>
          <w:szCs w:val="18"/>
        </w:rPr>
      </w:pPr>
      <w:r w:rsidRPr="00BA3D04">
        <w:rPr>
          <w:rFonts w:ascii="Arial" w:eastAsia="Arial" w:hAnsi="Arial" w:cs="Arial"/>
          <w:sz w:val="18"/>
          <w:szCs w:val="18"/>
        </w:rPr>
        <w:t>11.2 Garantia mínima de conforme termo de referência.</w:t>
      </w:r>
    </w:p>
    <w:p w:rsidR="00D014D3" w:rsidRPr="00BA3D04" w:rsidRDefault="00D014D3" w:rsidP="00B05DEF">
      <w:pPr>
        <w:spacing w:after="141" w:line="360" w:lineRule="auto"/>
        <w:ind w:right="-1"/>
        <w:jc w:val="both"/>
        <w:rPr>
          <w:rFonts w:ascii="Arial" w:eastAsia="Arial" w:hAnsi="Arial" w:cs="Arial"/>
          <w:b/>
          <w:bCs/>
          <w:sz w:val="18"/>
          <w:szCs w:val="18"/>
        </w:rPr>
      </w:pPr>
    </w:p>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b/>
          <w:bCs/>
          <w:sz w:val="18"/>
          <w:szCs w:val="18"/>
        </w:rPr>
        <w:t>CLÁUSULA XII – DAS DISPOSIÇÕES FINAIS</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12. Integram esta Ata, o Edital de Pregão Presencial Nº. xxxx/202</w:t>
      </w:r>
      <w:r w:rsidR="003704D9" w:rsidRPr="00BA3D04">
        <w:rPr>
          <w:rFonts w:ascii="Arial" w:eastAsia="Arial" w:hAnsi="Arial" w:cs="Arial"/>
          <w:sz w:val="18"/>
          <w:szCs w:val="18"/>
        </w:rPr>
        <w:t>x</w:t>
      </w:r>
      <w:r w:rsidRPr="00BA3D04">
        <w:rPr>
          <w:rFonts w:ascii="Arial" w:eastAsia="Arial" w:hAnsi="Arial" w:cs="Arial"/>
          <w:sz w:val="18"/>
          <w:szCs w:val="18"/>
        </w:rPr>
        <w:t>, e as propostas das empresas classificadas no certame supra numerado.</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12.1. Fica eleito o foro de Araranguá (SC), para dirimir quaisquer questões decorrentes da utilização da presente Ata.</w:t>
      </w:r>
    </w:p>
    <w:p w:rsidR="00D014D3" w:rsidRPr="00BA3D04" w:rsidRDefault="00D014D3" w:rsidP="00B05DEF">
      <w:pPr>
        <w:spacing w:after="141" w:line="360" w:lineRule="auto"/>
        <w:ind w:right="-1"/>
        <w:jc w:val="both"/>
        <w:rPr>
          <w:rFonts w:ascii="Arial" w:hAnsi="Arial" w:cs="Arial"/>
          <w:sz w:val="18"/>
          <w:szCs w:val="18"/>
        </w:rPr>
      </w:pPr>
      <w:r w:rsidRPr="00BA3D04">
        <w:rPr>
          <w:rFonts w:ascii="Arial" w:eastAsia="Arial" w:hAnsi="Arial" w:cs="Arial"/>
          <w:sz w:val="18"/>
          <w:szCs w:val="18"/>
        </w:rPr>
        <w:t xml:space="preserve">12.2. Os casos omissos serão resolvidos de acordo com a Lei nº. </w:t>
      </w:r>
      <w:r w:rsidR="00C54511" w:rsidRPr="00BA3D04">
        <w:rPr>
          <w:rFonts w:ascii="Arial" w:eastAsia="Arial" w:hAnsi="Arial" w:cs="Arial"/>
          <w:sz w:val="18"/>
          <w:szCs w:val="18"/>
        </w:rPr>
        <w:t>14.133/2021</w:t>
      </w:r>
      <w:r w:rsidRPr="00BA3D04">
        <w:rPr>
          <w:rFonts w:ascii="Arial" w:eastAsia="Arial" w:hAnsi="Arial" w:cs="Arial"/>
          <w:sz w:val="18"/>
          <w:szCs w:val="18"/>
        </w:rPr>
        <w:t>, e demais normas aplicáveis.</w:t>
      </w:r>
    </w:p>
    <w:p w:rsidR="00D014D3" w:rsidRPr="00BA3D04" w:rsidRDefault="00D014D3" w:rsidP="00B05DEF">
      <w:pPr>
        <w:spacing w:after="141" w:line="360" w:lineRule="auto"/>
        <w:ind w:right="-1"/>
        <w:jc w:val="both"/>
        <w:rPr>
          <w:rFonts w:ascii="Arial" w:eastAsia="Arial" w:hAnsi="Arial" w:cs="Arial"/>
          <w:sz w:val="18"/>
          <w:szCs w:val="18"/>
        </w:rPr>
      </w:pPr>
    </w:p>
    <w:p w:rsidR="00D014D3" w:rsidRPr="00BA3D04" w:rsidRDefault="00D014D3" w:rsidP="00B05DEF">
      <w:pPr>
        <w:spacing w:after="141" w:line="360" w:lineRule="auto"/>
        <w:ind w:right="-1"/>
        <w:jc w:val="both"/>
        <w:rPr>
          <w:rFonts w:ascii="Arial" w:eastAsia="Arial" w:hAnsi="Arial" w:cs="Arial"/>
          <w:sz w:val="18"/>
          <w:szCs w:val="18"/>
        </w:rPr>
      </w:pPr>
      <w:r w:rsidRPr="00BA3D04">
        <w:rPr>
          <w:rFonts w:ascii="Arial" w:eastAsia="Arial" w:hAnsi="Arial" w:cs="Arial"/>
          <w:sz w:val="18"/>
          <w:szCs w:val="18"/>
        </w:rPr>
        <w:t>Araranguá (SC), xx de xxxxxxxxxxx de 202</w:t>
      </w:r>
      <w:r w:rsidR="00C54511" w:rsidRPr="00BA3D04">
        <w:rPr>
          <w:rFonts w:ascii="Arial" w:eastAsia="Arial" w:hAnsi="Arial" w:cs="Arial"/>
          <w:sz w:val="18"/>
          <w:szCs w:val="18"/>
        </w:rPr>
        <w:t>x</w:t>
      </w:r>
      <w:r w:rsidRPr="00BA3D04">
        <w:rPr>
          <w:rFonts w:ascii="Arial" w:eastAsia="Arial" w:hAnsi="Arial" w:cs="Arial"/>
          <w:sz w:val="18"/>
          <w:szCs w:val="18"/>
        </w:rPr>
        <w:t>.</w:t>
      </w:r>
    </w:p>
    <w:p w:rsidR="00D014D3" w:rsidRPr="00BA3D04" w:rsidRDefault="00D014D3" w:rsidP="00B05DEF">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BA3D04" w:rsidTr="003B56EB">
        <w:trPr>
          <w:trHeight w:hRule="exact" w:val="850"/>
        </w:trPr>
        <w:tc>
          <w:tcPr>
            <w:tcW w:w="47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r w:rsidR="00D014D3" w:rsidRPr="00BA3D04"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A3D04" w:rsidTr="003B56EB">
              <w:trPr>
                <w:jc w:val="center"/>
              </w:trPr>
              <w:tc>
                <w:tcPr>
                  <w:tcW w:w="47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sz w:val="18"/>
                      <w:szCs w:val="18"/>
                    </w:rPr>
                    <w:t>CONTRATANTE</w:t>
                  </w:r>
                </w:p>
              </w:tc>
            </w:tr>
          </w:tbl>
          <w:p w:rsidR="00D014D3" w:rsidRPr="00BA3D04"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bl>
    <w:p w:rsidR="00D014D3" w:rsidRPr="00BA3D04" w:rsidRDefault="00D014D3" w:rsidP="00B05DEF">
      <w:pPr>
        <w:spacing w:after="141" w:line="360" w:lineRule="auto"/>
        <w:ind w:right="-1"/>
        <w:jc w:val="both"/>
        <w:rPr>
          <w:rFonts w:ascii="Arial" w:eastAsia="Arial" w:hAnsi="Arial" w:cs="Arial"/>
          <w:sz w:val="18"/>
          <w:szCs w:val="18"/>
        </w:rPr>
      </w:pPr>
    </w:p>
    <w:p w:rsidR="00D014D3" w:rsidRPr="00BA3D04" w:rsidRDefault="00D014D3" w:rsidP="00B05DEF">
      <w:pPr>
        <w:spacing w:after="141" w:line="360" w:lineRule="auto"/>
        <w:ind w:right="-1"/>
        <w:jc w:val="both"/>
        <w:rPr>
          <w:rFonts w:ascii="Arial" w:hAnsi="Arial" w:cs="Arial"/>
          <w:sz w:val="18"/>
          <w:szCs w:val="18"/>
        </w:rPr>
      </w:pPr>
    </w:p>
    <w:p w:rsidR="00D014D3" w:rsidRPr="00BA3D04" w:rsidRDefault="00D014D3" w:rsidP="00B05DEF">
      <w:pPr>
        <w:spacing w:after="141" w:line="360" w:lineRule="auto"/>
        <w:ind w:right="-1"/>
        <w:jc w:val="both"/>
        <w:rPr>
          <w:rFonts w:ascii="Arial" w:hAnsi="Arial" w:cs="Arial"/>
          <w:sz w:val="18"/>
          <w:szCs w:val="18"/>
        </w:rPr>
      </w:pPr>
    </w:p>
    <w:p w:rsidR="00D014D3" w:rsidRPr="00BA3D04" w:rsidRDefault="00D014D3" w:rsidP="00B05DEF">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BA3D04" w:rsidTr="003B56EB">
        <w:trPr>
          <w:trHeight w:hRule="exact" w:val="850"/>
        </w:trPr>
        <w:tc>
          <w:tcPr>
            <w:tcW w:w="47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r w:rsidR="00D014D3" w:rsidRPr="00BA3D04"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A3D04" w:rsidTr="003B56EB">
              <w:trPr>
                <w:jc w:val="center"/>
              </w:trPr>
              <w:tc>
                <w:tcPr>
                  <w:tcW w:w="47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r w:rsidRPr="00BA3D04">
                    <w:rPr>
                      <w:rFonts w:ascii="Arial" w:eastAsia="Arial" w:hAnsi="Arial" w:cs="Arial"/>
                      <w:sz w:val="18"/>
                      <w:szCs w:val="18"/>
                    </w:rPr>
                    <w:t>CONTRATADA</w:t>
                  </w:r>
                </w:p>
              </w:tc>
            </w:tr>
          </w:tbl>
          <w:p w:rsidR="00D014D3" w:rsidRPr="00BA3D04"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A3D04" w:rsidRDefault="00D014D3" w:rsidP="00B05DEF">
            <w:pPr>
              <w:spacing w:line="360" w:lineRule="auto"/>
              <w:ind w:right="-1"/>
              <w:jc w:val="both"/>
              <w:rPr>
                <w:rFonts w:ascii="Arial" w:hAnsi="Arial" w:cs="Arial"/>
                <w:sz w:val="18"/>
                <w:szCs w:val="18"/>
              </w:rPr>
            </w:pPr>
          </w:p>
        </w:tc>
      </w:tr>
    </w:tbl>
    <w:p w:rsidR="00147F76" w:rsidRPr="00BA3D04" w:rsidRDefault="00147F76" w:rsidP="00B05DEF">
      <w:pPr>
        <w:spacing w:before="240" w:after="240" w:line="360" w:lineRule="auto"/>
        <w:ind w:right="-1"/>
        <w:contextualSpacing/>
        <w:jc w:val="both"/>
        <w:rPr>
          <w:rFonts w:ascii="Arial" w:hAnsi="Arial" w:cs="Arial"/>
          <w:sz w:val="18"/>
          <w:szCs w:val="18"/>
        </w:rPr>
      </w:pPr>
    </w:p>
    <w:p w:rsidR="00147F76" w:rsidRPr="00BA3D04" w:rsidRDefault="00147F76" w:rsidP="00B05DEF">
      <w:pPr>
        <w:spacing w:line="360" w:lineRule="auto"/>
        <w:ind w:right="-1"/>
        <w:jc w:val="both"/>
        <w:rPr>
          <w:rFonts w:ascii="Arial" w:hAnsi="Arial" w:cs="Arial"/>
          <w:sz w:val="18"/>
          <w:szCs w:val="18"/>
        </w:rPr>
      </w:pPr>
      <w:r w:rsidRPr="00BA3D04">
        <w:rPr>
          <w:rFonts w:ascii="Arial" w:hAnsi="Arial" w:cs="Arial"/>
          <w:sz w:val="18"/>
          <w:szCs w:val="18"/>
        </w:rPr>
        <w:br w:type="page"/>
      </w:r>
    </w:p>
    <w:p w:rsidR="000319BF" w:rsidRPr="00BA3D04" w:rsidRDefault="00147F76" w:rsidP="00B05DEF">
      <w:pPr>
        <w:spacing w:before="240" w:after="240" w:line="360" w:lineRule="auto"/>
        <w:ind w:right="-1"/>
        <w:contextualSpacing/>
        <w:jc w:val="both"/>
        <w:rPr>
          <w:rFonts w:ascii="Arial" w:hAnsi="Arial" w:cs="Arial"/>
          <w:sz w:val="18"/>
          <w:szCs w:val="18"/>
        </w:rPr>
      </w:pPr>
      <w:r w:rsidRPr="00BA3D04">
        <w:rPr>
          <w:rFonts w:ascii="Arial" w:hAnsi="Arial" w:cs="Arial"/>
          <w:sz w:val="18"/>
          <w:szCs w:val="18"/>
        </w:rPr>
        <w:lastRenderedPageBreak/>
        <w:t>ANEXO II.1 – MINUTA CONTRATO</w:t>
      </w:r>
    </w:p>
    <w:p w:rsidR="00147F76" w:rsidRPr="00BA3D04" w:rsidRDefault="00147F76" w:rsidP="00B05DEF">
      <w:pPr>
        <w:spacing w:before="240" w:after="240" w:line="360" w:lineRule="auto"/>
        <w:ind w:right="-1"/>
        <w:contextualSpacing/>
        <w:jc w:val="both"/>
        <w:rPr>
          <w:rFonts w:ascii="Arial" w:hAnsi="Arial" w:cs="Arial"/>
          <w:sz w:val="18"/>
          <w:szCs w:val="18"/>
        </w:rPr>
      </w:pPr>
    </w:p>
    <w:p w:rsidR="00147F76" w:rsidRPr="00BA3D04" w:rsidRDefault="00147F76" w:rsidP="0003517B">
      <w:pPr>
        <w:spacing w:before="120" w:afterLines="120" w:line="360" w:lineRule="auto"/>
        <w:ind w:right="-1"/>
        <w:jc w:val="both"/>
        <w:rPr>
          <w:rFonts w:ascii="Arial" w:hAnsi="Arial" w:cs="Arial"/>
          <w:b/>
          <w:bCs/>
          <w:sz w:val="18"/>
          <w:szCs w:val="18"/>
        </w:rPr>
      </w:pPr>
      <w:r w:rsidRPr="00BA3D04">
        <w:rPr>
          <w:rFonts w:ascii="Arial" w:hAnsi="Arial" w:cs="Arial"/>
          <w:b/>
          <w:bCs/>
          <w:sz w:val="18"/>
          <w:szCs w:val="18"/>
        </w:rPr>
        <w:t>MODELO DE TERMO DE CONTRATO</w:t>
      </w:r>
    </w:p>
    <w:p w:rsidR="00147F76" w:rsidRPr="00BA3D04" w:rsidRDefault="00147F76" w:rsidP="0003517B">
      <w:pPr>
        <w:spacing w:before="120" w:afterLines="120" w:line="360" w:lineRule="auto"/>
        <w:ind w:right="-1"/>
        <w:jc w:val="both"/>
        <w:rPr>
          <w:rFonts w:ascii="Arial" w:hAnsi="Arial" w:cs="Arial"/>
          <w:b/>
          <w:bCs/>
          <w:sz w:val="18"/>
          <w:szCs w:val="18"/>
        </w:rPr>
      </w:pPr>
      <w:r w:rsidRPr="00BA3D04">
        <w:rPr>
          <w:rFonts w:ascii="Arial" w:hAnsi="Arial" w:cs="Arial"/>
          <w:b/>
          <w:bCs/>
          <w:sz w:val="18"/>
          <w:szCs w:val="18"/>
        </w:rPr>
        <w:t>Lei Federal n. 14.133/2021</w:t>
      </w:r>
    </w:p>
    <w:p w:rsidR="00147F76" w:rsidRPr="00BA3D04" w:rsidRDefault="00147F76" w:rsidP="0003517B">
      <w:pPr>
        <w:spacing w:before="120" w:afterLines="120" w:line="360" w:lineRule="auto"/>
        <w:ind w:right="-1" w:firstLine="709"/>
        <w:jc w:val="both"/>
        <w:rPr>
          <w:rFonts w:ascii="Arial" w:hAnsi="Arial" w:cs="Arial"/>
          <w:b/>
          <w:sz w:val="18"/>
          <w:szCs w:val="18"/>
        </w:rPr>
      </w:pPr>
      <w:r w:rsidRPr="00BA3D04">
        <w:rPr>
          <w:rFonts w:ascii="Arial" w:hAnsi="Arial" w:cs="Arial"/>
          <w:b/>
          <w:sz w:val="18"/>
          <w:szCs w:val="18"/>
          <w:highlight w:val="yellow"/>
        </w:rPr>
        <w:t>PREFEITURA MUNICIPAL DE ARARANGUÁ</w:t>
      </w:r>
    </w:p>
    <w:p w:rsidR="00147F76" w:rsidRPr="00BA3D04" w:rsidRDefault="00147F76" w:rsidP="0003517B">
      <w:pPr>
        <w:spacing w:before="120" w:afterLines="120" w:line="360" w:lineRule="auto"/>
        <w:ind w:right="-1" w:firstLine="709"/>
        <w:jc w:val="both"/>
        <w:rPr>
          <w:rFonts w:ascii="Arial" w:hAnsi="Arial" w:cs="Arial"/>
          <w:bCs/>
          <w:sz w:val="18"/>
          <w:szCs w:val="18"/>
        </w:rPr>
      </w:pPr>
      <w:r w:rsidRPr="00BA3D04">
        <w:rPr>
          <w:rFonts w:ascii="Arial" w:hAnsi="Arial" w:cs="Arial"/>
          <w:sz w:val="18"/>
          <w:szCs w:val="18"/>
        </w:rPr>
        <w:t>(Processo Administrativo n</w:t>
      </w:r>
      <w:r w:rsidRPr="00BA3D04">
        <w:rPr>
          <w:rFonts w:ascii="Arial" w:hAnsi="Arial" w:cs="Arial"/>
          <w:bCs/>
          <w:sz w:val="18"/>
          <w:szCs w:val="18"/>
        </w:rPr>
        <w:t>°...........)</w:t>
      </w:r>
    </w:p>
    <w:p w:rsidR="00147F76" w:rsidRPr="00BA3D04" w:rsidRDefault="00147F76" w:rsidP="00B05DEF">
      <w:pPr>
        <w:spacing w:before="240" w:after="240" w:line="360" w:lineRule="auto"/>
        <w:ind w:right="-1"/>
        <w:contextualSpacing/>
        <w:jc w:val="both"/>
        <w:rPr>
          <w:rFonts w:ascii="Arial" w:hAnsi="Arial" w:cs="Arial"/>
          <w:sz w:val="18"/>
          <w:szCs w:val="18"/>
        </w:rPr>
      </w:pPr>
    </w:p>
    <w:p w:rsidR="00147F76" w:rsidRPr="00BA3D04" w:rsidRDefault="00147F76" w:rsidP="00B05DEF">
      <w:pPr>
        <w:spacing w:before="240" w:after="240" w:line="360" w:lineRule="auto"/>
        <w:ind w:right="-1"/>
        <w:contextualSpacing/>
        <w:jc w:val="both"/>
        <w:rPr>
          <w:rFonts w:ascii="Arial" w:hAnsi="Arial" w:cs="Arial"/>
          <w:sz w:val="18"/>
          <w:szCs w:val="18"/>
        </w:rPr>
      </w:pPr>
    </w:p>
    <w:p w:rsidR="00147F76" w:rsidRPr="00BA3D04" w:rsidRDefault="00147F76" w:rsidP="00B05DEF">
      <w:pPr>
        <w:spacing w:before="240" w:after="240" w:line="360" w:lineRule="auto"/>
        <w:ind w:left="2832" w:right="-1"/>
        <w:contextualSpacing/>
        <w:jc w:val="both"/>
        <w:rPr>
          <w:rFonts w:ascii="Arial" w:hAnsi="Arial" w:cs="Arial"/>
          <w:b/>
          <w:sz w:val="18"/>
          <w:szCs w:val="18"/>
        </w:rPr>
      </w:pPr>
      <w:r w:rsidRPr="00BA3D04">
        <w:rPr>
          <w:rFonts w:ascii="Arial" w:hAnsi="Arial" w:cs="Arial"/>
          <w:b/>
          <w:sz w:val="18"/>
          <w:szCs w:val="18"/>
        </w:rPr>
        <w:t>TERMO DE CONTRATO DE</w:t>
      </w:r>
      <w:r w:rsidR="001F3963" w:rsidRPr="00BA3D04">
        <w:rPr>
          <w:rFonts w:ascii="Arial" w:hAnsi="Arial" w:cs="Arial"/>
          <w:b/>
          <w:sz w:val="18"/>
          <w:szCs w:val="18"/>
        </w:rPr>
        <w:t xml:space="preserve"> </w:t>
      </w:r>
      <w:r w:rsidRPr="00BA3D04">
        <w:rPr>
          <w:rFonts w:ascii="Arial" w:hAnsi="Arial" w:cs="Arial"/>
          <w:b/>
          <w:sz w:val="18"/>
          <w:szCs w:val="18"/>
        </w:rPr>
        <w:t>AQUISIÇÃO DE</w:t>
      </w:r>
      <w:r w:rsidRPr="00BA3D04">
        <w:rPr>
          <w:rFonts w:ascii="Arial" w:hAnsi="Arial" w:cs="Arial"/>
          <w:b/>
          <w:sz w:val="18"/>
          <w:szCs w:val="18"/>
          <w:highlight w:val="yellow"/>
        </w:rPr>
        <w:t>[====]</w:t>
      </w:r>
      <w:r w:rsidRPr="00BA3D04">
        <w:rPr>
          <w:rFonts w:ascii="Arial" w:hAnsi="Arial" w:cs="Arial"/>
          <w:b/>
          <w:sz w:val="18"/>
          <w:szCs w:val="18"/>
        </w:rPr>
        <w:t xml:space="preserve"> QUE ENTRE SI FAZEM O MUNICÍPIODE ARARANGUÁ</w:t>
      </w:r>
      <w:r w:rsidR="001F3963" w:rsidRPr="00BA3D04">
        <w:rPr>
          <w:rFonts w:ascii="Arial" w:hAnsi="Arial" w:cs="Arial"/>
          <w:b/>
          <w:sz w:val="18"/>
          <w:szCs w:val="18"/>
        </w:rPr>
        <w:t xml:space="preserve"> </w:t>
      </w:r>
      <w:r w:rsidRPr="00BA3D04">
        <w:rPr>
          <w:rFonts w:ascii="Arial" w:hAnsi="Arial" w:cs="Arial"/>
          <w:b/>
          <w:sz w:val="18"/>
          <w:szCs w:val="18"/>
        </w:rPr>
        <w:t>E A EMPRESA ...............</w:t>
      </w:r>
    </w:p>
    <w:p w:rsidR="00147F76" w:rsidRPr="00BA3D04" w:rsidRDefault="00147F76" w:rsidP="00B05DEF">
      <w:pPr>
        <w:pStyle w:val="Corpodetexto2"/>
        <w:spacing w:before="240" w:after="240" w:line="360" w:lineRule="auto"/>
        <w:contextualSpacing/>
        <w:rPr>
          <w:rFonts w:cs="Arial"/>
          <w:sz w:val="18"/>
          <w:szCs w:val="18"/>
        </w:rPr>
      </w:pPr>
    </w:p>
    <w:p w:rsidR="00147F76" w:rsidRPr="00BA3D04" w:rsidRDefault="00147F76" w:rsidP="00B05DEF">
      <w:pPr>
        <w:pStyle w:val="Corpodetexto2"/>
        <w:spacing w:before="240" w:after="240" w:line="360" w:lineRule="auto"/>
        <w:contextualSpacing/>
        <w:rPr>
          <w:rFonts w:cs="Arial"/>
          <w:sz w:val="18"/>
          <w:szCs w:val="18"/>
        </w:rPr>
      </w:pPr>
    </w:p>
    <w:p w:rsidR="00147F76" w:rsidRPr="00BA3D04" w:rsidRDefault="00147F76" w:rsidP="0003517B">
      <w:pPr>
        <w:spacing w:before="120" w:afterLines="120" w:line="360" w:lineRule="auto"/>
        <w:ind w:right="-1" w:firstLine="567"/>
        <w:jc w:val="both"/>
        <w:rPr>
          <w:rFonts w:ascii="Arial" w:eastAsia="Arial" w:hAnsi="Arial" w:cs="Arial"/>
          <w:sz w:val="18"/>
          <w:szCs w:val="18"/>
        </w:rPr>
      </w:pPr>
      <w:r w:rsidRPr="00BA3D04">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BA3D04">
        <w:rPr>
          <w:rFonts w:ascii="Arial" w:eastAsia="Arial" w:hAnsi="Arial" w:cs="Arial"/>
          <w:b/>
          <w:bCs/>
          <w:sz w:val="18"/>
          <w:szCs w:val="18"/>
        </w:rPr>
        <w:t>conforme atos constitutivos da empresa OU procuração apresentada nos autos</w:t>
      </w:r>
      <w:r w:rsidRPr="00BA3D04">
        <w:rPr>
          <w:rFonts w:ascii="Arial" w:eastAsia="Arial" w:hAnsi="Arial" w:cs="Arial"/>
          <w:sz w:val="18"/>
          <w:szCs w:val="18"/>
        </w:rPr>
        <w:t xml:space="preserve">, tendo em vista o que consta no Processo nº .............................. e em observância às disposições da </w:t>
      </w:r>
      <w:hyperlink r:id="rId46" w:history="1">
        <w:r w:rsidRPr="00BA3D04">
          <w:rPr>
            <w:rStyle w:val="Hyperlink"/>
            <w:rFonts w:ascii="Arial" w:eastAsia="Arial" w:hAnsi="Arial" w:cs="Arial"/>
            <w:color w:val="auto"/>
            <w:sz w:val="18"/>
            <w:szCs w:val="18"/>
          </w:rPr>
          <w:t>Lei Federal n. 14.133/2021</w:t>
        </w:r>
      </w:hyperlink>
      <w:r w:rsidRPr="00BA3D04">
        <w:rPr>
          <w:rFonts w:ascii="Arial" w:eastAsia="Arial" w:hAnsi="Arial" w:cs="Arial"/>
          <w:sz w:val="18"/>
          <w:szCs w:val="18"/>
        </w:rPr>
        <w:t xml:space="preserve">, e demais legislação aplicável, resolvem celebrar o presente Termo de Contrato, decorrente </w:t>
      </w:r>
      <w:r w:rsidRPr="00BA3D04">
        <w:rPr>
          <w:rFonts w:ascii="Arial" w:eastAsia="Arial" w:hAnsi="Arial" w:cs="Arial"/>
          <w:b/>
          <w:bCs/>
          <w:sz w:val="18"/>
          <w:szCs w:val="18"/>
        </w:rPr>
        <w:t>do Pregão Eletrônico n. .../...</w:t>
      </w:r>
      <w:r w:rsidRPr="00BA3D04">
        <w:rPr>
          <w:rFonts w:ascii="Arial" w:eastAsia="Arial" w:hAnsi="Arial" w:cs="Arial"/>
          <w:sz w:val="18"/>
          <w:szCs w:val="18"/>
        </w:rPr>
        <w:t>, mediante as cláusulas e condições a seguir enunciadas.</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PRIMEIRA – OBJETO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u w:val="single"/>
        </w:rPr>
      </w:pPr>
      <w:r w:rsidRPr="00BA3D04">
        <w:rPr>
          <w:rFonts w:ascii="Arial" w:hAnsi="Arial" w:cs="Arial"/>
          <w:sz w:val="18"/>
          <w:szCs w:val="18"/>
        </w:rPr>
        <w:t xml:space="preserve">O </w:t>
      </w:r>
      <w:r w:rsidRPr="00BA3D04">
        <w:rPr>
          <w:rFonts w:ascii="Arial" w:eastAsia="MS Mincho" w:hAnsi="Arial" w:cs="Arial"/>
          <w:sz w:val="18"/>
          <w:szCs w:val="18"/>
        </w:rPr>
        <w:t>presente</w:t>
      </w:r>
      <w:r w:rsidRPr="00BA3D04">
        <w:rPr>
          <w:rFonts w:ascii="Arial" w:hAnsi="Arial" w:cs="Arial"/>
          <w:sz w:val="18"/>
          <w:szCs w:val="18"/>
        </w:rPr>
        <w:t xml:space="preserve"> contrato tem como objeto a aquisição de </w:t>
      </w:r>
      <w:r w:rsidRPr="00BA3D04">
        <w:rPr>
          <w:rFonts w:ascii="Arial" w:hAnsi="Arial" w:cs="Arial"/>
          <w:b/>
          <w:sz w:val="18"/>
          <w:szCs w:val="18"/>
        </w:rPr>
        <w:t>XXXXXXXXXX</w:t>
      </w:r>
      <w:r w:rsidRPr="00BA3D04">
        <w:rPr>
          <w:rFonts w:ascii="Arial" w:hAnsi="Arial" w:cs="Arial"/>
          <w:sz w:val="18"/>
          <w:szCs w:val="18"/>
        </w:rPr>
        <w:t>, conforme descrição especificações contidas no Edital e seus anexos.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 presente contrato decorre do processo n. .............../..............., realizado pelo Pregão Eletrônico n. .............../...............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sz w:val="18"/>
          <w:szCs w:val="18"/>
        </w:rPr>
        <w:t xml:space="preserve">Este </w:t>
      </w:r>
      <w:r w:rsidRPr="00BA3D04">
        <w:rPr>
          <w:rFonts w:ascii="Arial" w:eastAsia="MS Mincho" w:hAnsi="Arial" w:cs="Arial"/>
          <w:sz w:val="18"/>
          <w:szCs w:val="18"/>
        </w:rPr>
        <w:t>contrato</w:t>
      </w:r>
      <w:r w:rsidRPr="00BA3D04">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BA3D04">
        <w:rPr>
          <w:rFonts w:ascii="Arial" w:hAnsi="Arial" w:cs="Arial"/>
          <w:bCs/>
          <w:sz w:val="18"/>
          <w:szCs w:val="18"/>
        </w:rPr>
        <w:t>contrato</w:t>
      </w:r>
      <w:r w:rsidRPr="00BA3D04">
        <w:rPr>
          <w:rFonts w:ascii="Arial" w:hAnsi="Arial" w:cs="Arial"/>
          <w:sz w:val="18"/>
          <w:szCs w:val="18"/>
        </w:rPr>
        <w:t xml:space="preserve"> e, na sequência, a seguinte ordem: Termo de Referência e Proposta.</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lastRenderedPageBreak/>
        <w:t>CLÁUSULA SEGUNDA – PRAZOS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w:t>
      </w:r>
      <w:r w:rsidRPr="00BA3D04">
        <w:rPr>
          <w:rFonts w:ascii="Arial" w:hAnsi="Arial" w:cs="Arial"/>
          <w:sz w:val="18"/>
          <w:szCs w:val="18"/>
        </w:rPr>
        <w:t>prazo</w:t>
      </w:r>
      <w:r w:rsidRPr="00BA3D04">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A3D04">
        <w:rPr>
          <w:rFonts w:ascii="Arial" w:hAnsi="Arial" w:cs="Arial"/>
          <w:bCs/>
          <w:sz w:val="18"/>
          <w:szCs w:val="18"/>
        </w:rPr>
        <w:t>Os prazos previstos neste Contrato, de execução e vigência, poderão ser prorrogados, durante a vigência contratual,</w:t>
      </w:r>
      <w:r w:rsidRPr="00BA3D04">
        <w:rPr>
          <w:rFonts w:ascii="Arial" w:hAnsi="Arial" w:cs="Arial"/>
          <w:sz w:val="18"/>
          <w:szCs w:val="18"/>
        </w:rPr>
        <w:t xml:space="preserve">com base no artigo 66 do Regulamento de Licitações e Contratos do Município de Araranguá, </w:t>
      </w:r>
      <w:r w:rsidRPr="00BA3D04">
        <w:rPr>
          <w:rFonts w:ascii="Arial" w:eastAsia="Avenir" w:hAnsi="Arial" w:cs="Arial"/>
          <w:sz w:val="18"/>
          <w:szCs w:val="18"/>
        </w:rPr>
        <w:t>estendendo-se o seu prazo de duração inicial e o valor contratado de forma proporcional.</w:t>
      </w:r>
    </w:p>
    <w:p w:rsidR="00147F76" w:rsidRPr="00BA3D04" w:rsidRDefault="00147F76" w:rsidP="00B05DEF">
      <w:pPr>
        <w:pStyle w:val="PargrafodaLista"/>
        <w:numPr>
          <w:ilvl w:val="2"/>
          <w:numId w:val="2"/>
        </w:numPr>
        <w:spacing w:before="240" w:after="240" w:line="360" w:lineRule="auto"/>
        <w:ind w:right="-1"/>
        <w:jc w:val="both"/>
        <w:rPr>
          <w:rFonts w:ascii="Arial" w:eastAsia="Avenir" w:hAnsi="Arial" w:cs="Arial"/>
          <w:sz w:val="18"/>
          <w:szCs w:val="18"/>
        </w:rPr>
      </w:pPr>
      <w:r w:rsidRPr="00BA3D04">
        <w:rPr>
          <w:rFonts w:ascii="Arial" w:eastAsia="Avenir" w:hAnsi="Arial" w:cs="Arial"/>
          <w:sz w:val="18"/>
          <w:szCs w:val="18"/>
        </w:rPr>
        <w:t xml:space="preserve">O </w:t>
      </w:r>
      <w:r w:rsidRPr="00BA3D04">
        <w:rPr>
          <w:rFonts w:ascii="Arial" w:hAnsi="Arial" w:cs="Arial"/>
          <w:bCs/>
          <w:sz w:val="18"/>
          <w:szCs w:val="18"/>
        </w:rPr>
        <w:t>prazo</w:t>
      </w:r>
      <w:r w:rsidRPr="00BA3D04">
        <w:rPr>
          <w:rFonts w:ascii="Arial" w:eastAsia="Avenir" w:hAnsi="Arial" w:cs="Arial"/>
          <w:sz w:val="18"/>
          <w:szCs w:val="18"/>
        </w:rPr>
        <w:t xml:space="preserve"> de execução e o prazo de vigência devem ser prorrogados de ofício por decisão </w:t>
      </w:r>
      <w:r w:rsidRPr="00BA3D04">
        <w:rPr>
          <w:rFonts w:ascii="Arial" w:hAnsi="Arial" w:cs="Arial"/>
          <w:bCs/>
          <w:sz w:val="18"/>
          <w:szCs w:val="18"/>
        </w:rPr>
        <w:t>motivada</w:t>
      </w:r>
      <w:r w:rsidRPr="00BA3D04">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TERCEIRA – VALOR DO CONTRATO E RECURSOS ORÇAMENTÁRIOS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eastAsia="MS Mincho" w:hAnsi="Arial" w:cs="Arial"/>
          <w:sz w:val="18"/>
          <w:szCs w:val="18"/>
        </w:rPr>
        <w:t>Como</w:t>
      </w:r>
      <w:r w:rsidRPr="00BA3D04">
        <w:rPr>
          <w:rFonts w:ascii="Arial" w:hAnsi="Arial" w:cs="Arial"/>
          <w:bCs/>
          <w:sz w:val="18"/>
          <w:szCs w:val="18"/>
        </w:rPr>
        <w:t xml:space="preserve"> contrapartida à execução do objeto do presente Contrato, o Município de Araranguá deve pagar à CONTRATADA o valor total de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A3D04">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BA3D04">
        <w:rPr>
          <w:rFonts w:ascii="Arial" w:hAnsi="Arial" w:cs="Arial"/>
          <w:sz w:val="18"/>
          <w:szCs w:val="18"/>
          <w:highlight w:val="yellow"/>
        </w:rPr>
        <w:t>[=====]</w:t>
      </w:r>
      <w:r w:rsidRPr="00BA3D04">
        <w:rPr>
          <w:rFonts w:ascii="Arial" w:hAnsi="Arial" w:cs="Arial"/>
          <w:sz w:val="18"/>
          <w:szCs w:val="18"/>
        </w:rPr>
        <w:t xml:space="preserve">, Centro financeiro </w:t>
      </w:r>
      <w:r w:rsidRPr="00BA3D04">
        <w:rPr>
          <w:rFonts w:ascii="Arial" w:hAnsi="Arial" w:cs="Arial"/>
          <w:sz w:val="18"/>
          <w:szCs w:val="18"/>
          <w:highlight w:val="yellow"/>
        </w:rPr>
        <w:t>[=====]</w:t>
      </w:r>
      <w:r w:rsidRPr="00BA3D04">
        <w:rPr>
          <w:rFonts w:ascii="Arial" w:hAnsi="Arial" w:cs="Arial"/>
          <w:sz w:val="18"/>
          <w:szCs w:val="18"/>
        </w:rPr>
        <w:t xml:space="preserve">, item financeiro </w:t>
      </w:r>
      <w:r w:rsidRPr="00BA3D04">
        <w:rPr>
          <w:rFonts w:ascii="Arial" w:hAnsi="Arial" w:cs="Arial"/>
          <w:sz w:val="18"/>
          <w:szCs w:val="18"/>
          <w:highlight w:val="yellow"/>
        </w:rPr>
        <w:t>[=====]</w:t>
      </w:r>
      <w:r w:rsidRPr="00BA3D04">
        <w:rPr>
          <w:rFonts w:ascii="Arial" w:hAnsi="Arial" w:cs="Arial"/>
          <w:sz w:val="18"/>
          <w:szCs w:val="18"/>
        </w:rPr>
        <w:t>.</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QUINTA – EXECUÇÃO DO CONTRATO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Contrato deve ser cumprido fielmente pelas partes de acordo com as Cláusulas e condições </w:t>
      </w:r>
      <w:r w:rsidRPr="00BA3D04">
        <w:rPr>
          <w:rFonts w:ascii="Arial" w:hAnsi="Arial" w:cs="Arial"/>
          <w:sz w:val="18"/>
          <w:szCs w:val="18"/>
        </w:rPr>
        <w:t>avençadas</w:t>
      </w:r>
      <w:r w:rsidRPr="00BA3D04">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BA3D04"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BA3D04">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BA3D04"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BA3D04">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BA3D04"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BA3D04">
        <w:rPr>
          <w:rFonts w:ascii="Arial" w:hAnsi="Arial" w:cs="Arial"/>
          <w:sz w:val="18"/>
          <w:szCs w:val="18"/>
        </w:rPr>
        <w:t>seguir rigorosamente as etapas de execução previstas no Cronograma Físico-Financeira.</w:t>
      </w:r>
    </w:p>
    <w:p w:rsidR="00147F76" w:rsidRPr="00BA3D04"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A3D04">
        <w:rPr>
          <w:rFonts w:ascii="Arial" w:hAnsi="Arial" w:cs="Arial"/>
          <w:sz w:val="18"/>
          <w:szCs w:val="18"/>
        </w:rPr>
        <w:lastRenderedPageBreak/>
        <w:t xml:space="preserve">O Município de Araranguá deverá acompanhar e assegurar as condições necessárias para a execução do objeto, bem como efetuar os pagamentos nos prazos estabelecidos, cumprindo </w:t>
      </w:r>
      <w:r w:rsidRPr="00BA3D04">
        <w:rPr>
          <w:rFonts w:ascii="Arial" w:hAnsi="Arial" w:cs="Arial"/>
          <w:bCs/>
          <w:sz w:val="18"/>
          <w:szCs w:val="18"/>
        </w:rPr>
        <w:t>rigorosamente</w:t>
      </w:r>
      <w:r w:rsidRPr="00BA3D04">
        <w:rPr>
          <w:rFonts w:ascii="Arial" w:hAnsi="Arial" w:cs="Arial"/>
          <w:sz w:val="18"/>
          <w:szCs w:val="18"/>
        </w:rPr>
        <w:t xml:space="preserve"> todas as obrigações e responsabilidades a si indicadas no Termo de Referência</w:t>
      </w:r>
      <w:r w:rsidRPr="00BA3D04">
        <w:rPr>
          <w:rFonts w:ascii="Arial" w:hAnsi="Arial" w:cs="Arial"/>
          <w:bCs/>
          <w:sz w:val="18"/>
          <w:szCs w:val="18"/>
        </w:rPr>
        <w:t>.</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A </w:t>
      </w:r>
      <w:r w:rsidRPr="00BA3D04">
        <w:rPr>
          <w:rFonts w:ascii="Arial" w:eastAsia="MS Mincho" w:hAnsi="Arial" w:cs="Arial"/>
          <w:sz w:val="18"/>
          <w:szCs w:val="18"/>
        </w:rPr>
        <w:t>CONTRATADA</w:t>
      </w:r>
      <w:r w:rsidRPr="00BA3D04">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O gestor do contrato pode suspender a sua execução em casos excepcionais e motivados tecnicamente </w:t>
      </w:r>
      <w:r w:rsidRPr="00BA3D04">
        <w:rPr>
          <w:rFonts w:ascii="Arial" w:eastAsia="MS Mincho" w:hAnsi="Arial" w:cs="Arial"/>
          <w:sz w:val="18"/>
          <w:szCs w:val="18"/>
        </w:rPr>
        <w:t>pelo</w:t>
      </w:r>
      <w:r w:rsidRPr="00BA3D04">
        <w:rPr>
          <w:rFonts w:ascii="Arial" w:hAnsi="Arial" w:cs="Arial"/>
          <w:bCs/>
          <w:sz w:val="18"/>
          <w:szCs w:val="18"/>
        </w:rPr>
        <w:t xml:space="preserve"> agente de fiscalização nas hipóteses do artigo 73 do Regulamento.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Constatada qualquer irregularidade na contratação ou na execução contratual, o gestor do contrato deve, </w:t>
      </w:r>
      <w:r w:rsidRPr="00BA3D04">
        <w:rPr>
          <w:rFonts w:ascii="Arial" w:eastAsia="MS Mincho" w:hAnsi="Arial" w:cs="Arial"/>
          <w:sz w:val="18"/>
          <w:szCs w:val="18"/>
        </w:rPr>
        <w:t xml:space="preserve">se </w:t>
      </w:r>
      <w:r w:rsidRPr="00BA3D04">
        <w:rPr>
          <w:rFonts w:ascii="Arial" w:hAnsi="Arial" w:cs="Arial"/>
          <w:sz w:val="18"/>
          <w:szCs w:val="18"/>
        </w:rPr>
        <w:t>possível</w:t>
      </w:r>
      <w:r w:rsidRPr="00BA3D04">
        <w:rPr>
          <w:rFonts w:ascii="Arial" w:hAnsi="Arial" w:cs="Arial"/>
          <w:bCs/>
          <w:sz w:val="18"/>
          <w:szCs w:val="18"/>
        </w:rPr>
        <w:t>, saneá-la, evitando-se a suspensão da execução do Contrato ou outra medida como decretação de nulidade ou rescisão contratual.</w:t>
      </w:r>
    </w:p>
    <w:p w:rsidR="00147F76" w:rsidRPr="00BA3D04"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A3D04">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BA3D04">
        <w:rPr>
          <w:rFonts w:ascii="Arial" w:hAnsi="Arial" w:cs="Arial"/>
          <w:sz w:val="18"/>
          <w:szCs w:val="18"/>
        </w:rPr>
        <w:t>eliminar</w:t>
      </w:r>
      <w:r w:rsidRPr="00BA3D04">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As partes </w:t>
      </w:r>
      <w:r w:rsidRPr="00BA3D04">
        <w:rPr>
          <w:rFonts w:ascii="Arial" w:hAnsi="Arial" w:cs="Arial"/>
          <w:sz w:val="18"/>
          <w:szCs w:val="18"/>
        </w:rPr>
        <w:t>contratantes</w:t>
      </w:r>
      <w:r w:rsidRPr="00BA3D04">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No </w:t>
      </w:r>
      <w:r w:rsidRPr="00BA3D04">
        <w:rPr>
          <w:rFonts w:ascii="Arial" w:eastAsia="MS Mincho" w:hAnsi="Arial" w:cs="Arial"/>
          <w:sz w:val="18"/>
          <w:szCs w:val="18"/>
        </w:rPr>
        <w:t>caso</w:t>
      </w:r>
      <w:r w:rsidRPr="00BA3D04">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BA3D04" w:rsidRDefault="00147F76" w:rsidP="00B05DE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BA3D04">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BA3D04" w:rsidRDefault="00147F76" w:rsidP="00B05DE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BA3D04">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BA3D04" w:rsidRDefault="00147F76" w:rsidP="00B05DE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BA3D04">
        <w:rPr>
          <w:rFonts w:ascii="Arial" w:hAnsi="Arial" w:cs="Arial"/>
          <w:bCs/>
          <w:sz w:val="18"/>
          <w:szCs w:val="18"/>
        </w:rPr>
        <w:t>E-mail do Município de Araranguá - ...............</w:t>
      </w:r>
    </w:p>
    <w:p w:rsidR="00147F76" w:rsidRPr="00BA3D04" w:rsidRDefault="00147F76" w:rsidP="00B05DE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BA3D04">
        <w:rPr>
          <w:rFonts w:ascii="Arial" w:hAnsi="Arial" w:cs="Arial"/>
          <w:bCs/>
          <w:sz w:val="18"/>
          <w:szCs w:val="18"/>
        </w:rPr>
        <w:t>E-mail da CONTRATADA -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A </w:t>
      </w:r>
      <w:r w:rsidRPr="00BA3D04">
        <w:rPr>
          <w:rFonts w:ascii="Arial" w:eastAsia="MS Mincho" w:hAnsi="Arial" w:cs="Arial"/>
          <w:sz w:val="18"/>
          <w:szCs w:val="18"/>
        </w:rPr>
        <w:t>execução</w:t>
      </w:r>
      <w:r w:rsidRPr="00BA3D04">
        <w:rPr>
          <w:rFonts w:ascii="Arial" w:hAnsi="Arial" w:cs="Arial"/>
          <w:bCs/>
          <w:sz w:val="18"/>
          <w:szCs w:val="18"/>
        </w:rPr>
        <w:t xml:space="preserve"> do presente Contrato e das parcelas do presente Contrato estão condicionadas à </w:t>
      </w:r>
      <w:r w:rsidRPr="00BA3D04">
        <w:rPr>
          <w:rFonts w:ascii="Arial" w:hAnsi="Arial" w:cs="Arial"/>
          <w:sz w:val="18"/>
          <w:szCs w:val="18"/>
        </w:rPr>
        <w:t>expedição</w:t>
      </w:r>
      <w:r w:rsidRPr="00BA3D04">
        <w:rPr>
          <w:rFonts w:ascii="Arial" w:hAnsi="Arial" w:cs="Arial"/>
          <w:bCs/>
          <w:sz w:val="18"/>
          <w:szCs w:val="18"/>
        </w:rPr>
        <w:t>, por parte do Gestor de Contrato do Município de Araranguá, das respectivas ordens de execução de serviços e de fornecimento.</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SEXTA – RECEBIMENTO DO OBJETO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O </w:t>
      </w:r>
      <w:r w:rsidRPr="00BA3D04">
        <w:rPr>
          <w:rFonts w:ascii="Arial" w:eastAsia="MS Mincho" w:hAnsi="Arial" w:cs="Arial"/>
          <w:sz w:val="18"/>
          <w:szCs w:val="18"/>
        </w:rPr>
        <w:t>Município</w:t>
      </w:r>
      <w:r w:rsidRPr="00BA3D04">
        <w:rPr>
          <w:rFonts w:ascii="Arial" w:hAnsi="Arial" w:cs="Arial"/>
          <w:sz w:val="18"/>
          <w:szCs w:val="18"/>
        </w:rPr>
        <w:t xml:space="preserve"> de Araranguá deve receber o objeto do presente Contrato:</w:t>
      </w:r>
    </w:p>
    <w:p w:rsidR="00147F76" w:rsidRPr="00BA3D04" w:rsidRDefault="00147F76" w:rsidP="00B05DEF">
      <w:pPr>
        <w:pStyle w:val="PargrafodaLista"/>
        <w:numPr>
          <w:ilvl w:val="0"/>
          <w:numId w:val="12"/>
        </w:numPr>
        <w:spacing w:before="240" w:after="240" w:line="360" w:lineRule="auto"/>
        <w:ind w:left="1418" w:right="-1"/>
        <w:jc w:val="both"/>
        <w:rPr>
          <w:rFonts w:ascii="Arial" w:hAnsi="Arial" w:cs="Arial"/>
          <w:sz w:val="18"/>
          <w:szCs w:val="18"/>
        </w:rPr>
      </w:pPr>
      <w:r w:rsidRPr="00BA3D04">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BA3D04" w:rsidRDefault="00147F76" w:rsidP="00B05DEF">
      <w:pPr>
        <w:pStyle w:val="PargrafodaLista"/>
        <w:numPr>
          <w:ilvl w:val="0"/>
          <w:numId w:val="12"/>
        </w:numPr>
        <w:spacing w:before="240" w:after="240" w:line="360" w:lineRule="auto"/>
        <w:ind w:left="1418" w:right="-1"/>
        <w:jc w:val="both"/>
        <w:rPr>
          <w:rFonts w:ascii="Arial" w:hAnsi="Arial" w:cs="Arial"/>
          <w:sz w:val="18"/>
          <w:szCs w:val="18"/>
        </w:rPr>
      </w:pPr>
      <w:r w:rsidRPr="00BA3D04">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eastAsia="MS Mincho" w:hAnsi="Arial" w:cs="Arial"/>
          <w:sz w:val="18"/>
          <w:szCs w:val="18"/>
        </w:rPr>
        <w:t>Realizada a correção pela CONTRATADA, abrem-se novamente os prazos para os recebimentos estabelecidos nesta Cláusula.</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SÉTIMA – CONDIÇÕES DE FATURAMENTO E PAGAMENTO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O prazo para pagamento é de, no máximo, 30 (trinta) dias úteis, a contar do recebimento </w:t>
      </w:r>
      <w:r w:rsidRPr="00BA3D04">
        <w:rPr>
          <w:rFonts w:ascii="Arial" w:hAnsi="Arial" w:cs="Arial"/>
          <w:bCs/>
          <w:sz w:val="18"/>
          <w:szCs w:val="18"/>
        </w:rPr>
        <w:t>parcial</w:t>
      </w:r>
      <w:r w:rsidRPr="00BA3D04">
        <w:rPr>
          <w:rFonts w:ascii="Arial" w:hAnsi="Arial" w:cs="Arial"/>
          <w:sz w:val="18"/>
          <w:szCs w:val="18"/>
        </w:rPr>
        <w:t xml:space="preserve"> ou definitivo, condicionado à apresentação à unidade de gestão de contrato do Município de Araranguá da Nota Fiscal/Fatura.</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BA3D04">
        <w:rPr>
          <w:rFonts w:ascii="Arial" w:hAnsi="Arial" w:cs="Arial"/>
          <w:bCs/>
          <w:sz w:val="18"/>
          <w:szCs w:val="18"/>
        </w:rPr>
        <w:t>deverá</w:t>
      </w:r>
      <w:r w:rsidRPr="00BA3D04">
        <w:rPr>
          <w:rFonts w:ascii="Arial" w:hAnsi="Arial" w:cs="Arial"/>
          <w:sz w:val="18"/>
          <w:szCs w:val="18"/>
        </w:rPr>
        <w:t xml:space="preserve"> ser no mínimo equivalente ao CDI (Certificado de Depósito Interbancário), acrescida da taxa de juros de 12% (doze por cento) ao ano.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lastRenderedPageBreak/>
        <w:t xml:space="preserve">As faturas que apresentarem erros ou cuja documentação suporte esteja em desacordo com o </w:t>
      </w:r>
      <w:r w:rsidRPr="00BA3D04">
        <w:rPr>
          <w:rFonts w:ascii="Arial" w:hAnsi="Arial" w:cs="Arial"/>
          <w:bCs/>
          <w:sz w:val="18"/>
          <w:szCs w:val="18"/>
        </w:rPr>
        <w:t>contratualmente</w:t>
      </w:r>
      <w:r w:rsidRPr="00BA3D04">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Município de Araranguá pode reter ou glosar os pagamentos, sem prejuízo das sanções cabíveis, se a CONTRATADA:</w:t>
      </w:r>
    </w:p>
    <w:p w:rsidR="00147F76" w:rsidRPr="00BA3D04"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BA3D04">
        <w:rPr>
          <w:rFonts w:ascii="Arial" w:hAnsi="Arial" w:cs="Arial"/>
          <w:sz w:val="18"/>
          <w:szCs w:val="18"/>
        </w:rPr>
        <w:t xml:space="preserve">não produzir os resultados, deixar de executar, ou não executar com a qualidade mínima exigida as atividades contratadas; ou </w:t>
      </w:r>
    </w:p>
    <w:p w:rsidR="00147F76" w:rsidRPr="00BA3D04"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BA3D04">
        <w:rPr>
          <w:rFonts w:ascii="Arial" w:hAnsi="Arial" w:cs="Arial"/>
          <w:sz w:val="18"/>
          <w:szCs w:val="18"/>
        </w:rPr>
        <w:t>deixar de utilizar materiais e recursos humanos exigidos para a execução do serviço, ou utilizá-los com qualidade ou quantidade inferior à demandada; ou</w:t>
      </w:r>
    </w:p>
    <w:p w:rsidR="00147F76" w:rsidRPr="00BA3D04"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BA3D04">
        <w:rPr>
          <w:rFonts w:ascii="Arial" w:hAnsi="Arial" w:cs="Arial"/>
          <w:sz w:val="18"/>
          <w:szCs w:val="18"/>
        </w:rPr>
        <w:t>não arcar com as obrigações trabalhistas e previdenciárias dos seus empregados, quando dedicados exclusivamente à execução do Contrato.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É vedado o pagamento antecipado.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BA3D04" w:rsidRDefault="00147F76" w:rsidP="00B05DEF">
      <w:pPr>
        <w:spacing w:before="240" w:after="240" w:line="360" w:lineRule="auto"/>
        <w:ind w:right="-1"/>
        <w:contextualSpacing/>
        <w:jc w:val="both"/>
        <w:rPr>
          <w:rFonts w:ascii="Arial" w:hAnsi="Arial" w:cs="Arial"/>
          <w:sz w:val="18"/>
          <w:szCs w:val="18"/>
        </w:rPr>
      </w:pPr>
      <w:r w:rsidRPr="00BA3D04">
        <w:rPr>
          <w:rFonts w:ascii="Arial" w:hAnsi="Arial" w:cs="Arial"/>
          <w:sz w:val="18"/>
          <w:szCs w:val="18"/>
        </w:rPr>
        <w:t>EM = I x VP x N</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Onde:</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 xml:space="preserve">EM = Encargos moratórios devidos; </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 xml:space="preserve">I = Índice de atualização financeira, calculado como: (6 / 100 / 365) = 0,00016438; </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VP = Valor da parcela em atraso;</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 xml:space="preserve">N = Número de dias entre a data prevista para o pagamento e a do efetivo pagamento. </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OITAVA – SUBCONTRATAÇÃO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 </w:t>
      </w:r>
      <w:r w:rsidRPr="00BA3D04">
        <w:rPr>
          <w:rFonts w:ascii="Arial" w:hAnsi="Arial" w:cs="Arial"/>
          <w:bCs/>
          <w:sz w:val="18"/>
          <w:szCs w:val="18"/>
        </w:rPr>
        <w:t>subcontratação</w:t>
      </w:r>
      <w:r w:rsidRPr="00BA3D04">
        <w:rPr>
          <w:rFonts w:ascii="Arial" w:hAnsi="Arial" w:cs="Arial"/>
          <w:sz w:val="18"/>
          <w:szCs w:val="18"/>
        </w:rPr>
        <w:t xml:space="preserve"> não exonera a CONTRATADA de todas as suas obrigações, atinentes à integralidade do Contrato.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lastRenderedPageBreak/>
        <w:t xml:space="preserve">O </w:t>
      </w:r>
      <w:r w:rsidRPr="00BA3D04">
        <w:rPr>
          <w:rFonts w:ascii="Arial" w:hAnsi="Arial" w:cs="Arial"/>
          <w:bCs/>
          <w:sz w:val="18"/>
          <w:szCs w:val="18"/>
        </w:rPr>
        <w:t>pagamento</w:t>
      </w:r>
      <w:r w:rsidRPr="00BA3D04">
        <w:rPr>
          <w:rFonts w:ascii="Arial" w:hAnsi="Arial" w:cs="Arial"/>
          <w:sz w:val="18"/>
          <w:szCs w:val="18"/>
        </w:rPr>
        <w:t>, se assim requerido formal e expressamente pela CONTRATADA, pode ser realizado diretamente pelo Município de Araranguá à subcontratada.</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NONA – ALTERAÇÕES INCIDENTES SOBRE O OBJETO DO CONTRATO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alteração quantitativa sujeita-se aos limites previstos no artigo 125 da Lei n. 14.133/</w:t>
      </w:r>
      <w:r w:rsidRPr="00BA3D04">
        <w:rPr>
          <w:rFonts w:ascii="Arial" w:hAnsi="Arial" w:cs="Arial"/>
          <w:bCs/>
          <w:sz w:val="18"/>
          <w:szCs w:val="18"/>
        </w:rPr>
        <w:t>2021</w:t>
      </w:r>
      <w:r w:rsidRPr="00BA3D04">
        <w:rPr>
          <w:rFonts w:ascii="Arial" w:hAnsi="Arial" w:cs="Arial"/>
          <w:sz w:val="18"/>
          <w:szCs w:val="18"/>
        </w:rPr>
        <w:t>, devendo observar o seguinte:</w:t>
      </w:r>
    </w:p>
    <w:p w:rsidR="00147F76" w:rsidRPr="00BA3D04" w:rsidRDefault="00147F76" w:rsidP="00B05DEF">
      <w:pPr>
        <w:pStyle w:val="PargrafodaLista"/>
        <w:numPr>
          <w:ilvl w:val="0"/>
          <w:numId w:val="14"/>
        </w:numPr>
        <w:spacing w:before="240" w:after="240" w:line="360" w:lineRule="auto"/>
        <w:ind w:left="1134" w:right="-1"/>
        <w:jc w:val="both"/>
        <w:rPr>
          <w:rFonts w:ascii="Arial" w:hAnsi="Arial" w:cs="Arial"/>
          <w:sz w:val="18"/>
          <w:szCs w:val="18"/>
        </w:rPr>
      </w:pPr>
      <w:r w:rsidRPr="00BA3D04">
        <w:rPr>
          <w:rFonts w:ascii="Arial" w:hAnsi="Arial" w:cs="Arial"/>
          <w:sz w:val="18"/>
          <w:szCs w:val="18"/>
        </w:rPr>
        <w:t xml:space="preserve">a aplicação dos limites deve ser realizada separadamente para os acréscimos e para as supressões, sem que haja compensação entre eles; </w:t>
      </w:r>
    </w:p>
    <w:p w:rsidR="00147F76" w:rsidRPr="00BA3D04" w:rsidRDefault="00147F76" w:rsidP="00B05DEF">
      <w:pPr>
        <w:pStyle w:val="PargrafodaLista"/>
        <w:numPr>
          <w:ilvl w:val="0"/>
          <w:numId w:val="14"/>
        </w:numPr>
        <w:spacing w:before="240" w:after="240" w:line="360" w:lineRule="auto"/>
        <w:ind w:left="1134" w:right="-1"/>
        <w:jc w:val="both"/>
        <w:rPr>
          <w:rFonts w:ascii="Arial" w:hAnsi="Arial" w:cs="Arial"/>
          <w:sz w:val="18"/>
          <w:szCs w:val="18"/>
        </w:rPr>
      </w:pPr>
      <w:r w:rsidRPr="00BA3D04">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As alterações qualitativa e quantitativa consensual não se sujeitam aos limites previstos no 125 da Lei n. 14.133/2021, devendo observar o seguinte:</w:t>
      </w:r>
    </w:p>
    <w:p w:rsidR="00147F76" w:rsidRPr="00BA3D04"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BA3D04">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BA3D04"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BA3D04">
        <w:rPr>
          <w:rFonts w:ascii="Arial" w:hAnsi="Arial" w:cs="Arial"/>
          <w:sz w:val="18"/>
          <w:szCs w:val="18"/>
        </w:rPr>
        <w:t>a alteração será adequada desde que constitua meio hábil para a adequação ou correção do objeto do contrato, de modo a atender o interesse público;</w:t>
      </w:r>
    </w:p>
    <w:p w:rsidR="00147F76" w:rsidRPr="00BA3D04"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BA3D04">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alterações incidentes sobre o objeto devem ser:</w:t>
      </w:r>
    </w:p>
    <w:p w:rsidR="00147F76" w:rsidRPr="00BA3D04"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BA3D04">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BA3D04"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BA3D04">
        <w:rPr>
          <w:rFonts w:ascii="Arial" w:hAnsi="Arial" w:cs="Arial"/>
          <w:sz w:val="18"/>
          <w:szCs w:val="18"/>
        </w:rPr>
        <w:t>as justificativas devem ser ratificadas pelo gestor do Contrato do Município de Araranguá; e</w:t>
      </w:r>
    </w:p>
    <w:p w:rsidR="00147F76" w:rsidRPr="00BA3D04"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BA3D04">
        <w:rPr>
          <w:rFonts w:ascii="Arial" w:hAnsi="Arial" w:cs="Arial"/>
          <w:sz w:val="18"/>
          <w:szCs w:val="18"/>
        </w:rPr>
        <w:t>submetidas à área jurídica e, quando for o caso, à área financeira do Município de Araranguá;</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BA3D04"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A3D04">
        <w:rPr>
          <w:rFonts w:ascii="Arial" w:hAnsi="Arial" w:cs="Arial"/>
          <w:sz w:val="18"/>
          <w:szCs w:val="18"/>
        </w:rPr>
        <w:t>a variação do valor contratual para fazer face ao reajuste de preços;</w:t>
      </w:r>
    </w:p>
    <w:p w:rsidR="00147F76" w:rsidRPr="00BA3D04"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A3D04">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BA3D04"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A3D04">
        <w:rPr>
          <w:rFonts w:ascii="Arial" w:hAnsi="Arial" w:cs="Arial"/>
          <w:sz w:val="18"/>
          <w:szCs w:val="18"/>
        </w:rPr>
        <w:t>a correção de erro material havido no instrumento de Contrato;</w:t>
      </w:r>
    </w:p>
    <w:p w:rsidR="00147F76" w:rsidRPr="00BA3D04"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A3D04">
        <w:rPr>
          <w:rFonts w:ascii="Arial" w:hAnsi="Arial" w:cs="Arial"/>
          <w:sz w:val="18"/>
          <w:szCs w:val="18"/>
        </w:rPr>
        <w:t>as alterações na razão ou na denominação social da CONTRATADA;</w:t>
      </w:r>
    </w:p>
    <w:p w:rsidR="00147F76" w:rsidRPr="00BA3D04"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A3D04">
        <w:rPr>
          <w:rFonts w:ascii="Arial" w:hAnsi="Arial" w:cs="Arial"/>
          <w:sz w:val="18"/>
          <w:szCs w:val="18"/>
        </w:rPr>
        <w:t>as alterações na legislação tributária que produza efeitos nos valores contratados.</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EQUILÍBRIO ECONÔMICO-FINANCEIRO DO CONTRATO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equilíbrio econômico-financeiro do Contrato deve ocorrer por meio de:</w:t>
      </w:r>
    </w:p>
    <w:p w:rsidR="00147F76" w:rsidRPr="00BA3D04" w:rsidRDefault="00147F76" w:rsidP="00B05DEF">
      <w:pPr>
        <w:pStyle w:val="PargrafodaLista"/>
        <w:numPr>
          <w:ilvl w:val="0"/>
          <w:numId w:val="18"/>
        </w:numPr>
        <w:spacing w:before="240" w:after="240" w:line="360" w:lineRule="auto"/>
        <w:ind w:left="1418" w:right="-1"/>
        <w:jc w:val="both"/>
        <w:rPr>
          <w:rFonts w:ascii="Arial" w:hAnsi="Arial" w:cs="Arial"/>
          <w:sz w:val="18"/>
          <w:szCs w:val="18"/>
        </w:rPr>
      </w:pPr>
      <w:r w:rsidRPr="00BA3D04">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BA3D04" w:rsidRDefault="00147F76" w:rsidP="00B05DEF">
      <w:pPr>
        <w:pStyle w:val="PargrafodaLista"/>
        <w:numPr>
          <w:ilvl w:val="0"/>
          <w:numId w:val="18"/>
        </w:numPr>
        <w:spacing w:before="240" w:after="240" w:line="360" w:lineRule="auto"/>
        <w:ind w:left="1418" w:right="-1"/>
        <w:jc w:val="both"/>
        <w:rPr>
          <w:rFonts w:ascii="Arial" w:hAnsi="Arial" w:cs="Arial"/>
          <w:sz w:val="18"/>
          <w:szCs w:val="18"/>
        </w:rPr>
      </w:pPr>
      <w:r w:rsidRPr="00BA3D04">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reajuste deve ser concedido pelo Município de Araranguá</w:t>
      </w:r>
      <w:r w:rsidRPr="00BA3D04">
        <w:rPr>
          <w:rFonts w:ascii="Arial" w:hAnsi="Arial" w:cs="Arial"/>
          <w:bCs/>
          <w:sz w:val="18"/>
          <w:szCs w:val="18"/>
        </w:rPr>
        <w:t xml:space="preserve"> mediante requerimento da </w:t>
      </w:r>
      <w:r w:rsidRPr="00BA3D04">
        <w:rPr>
          <w:rFonts w:ascii="Arial" w:hAnsi="Arial" w:cs="Arial"/>
          <w:sz w:val="18"/>
          <w:szCs w:val="18"/>
        </w:rPr>
        <w:t>CONTRATADA</w:t>
      </w:r>
      <w:r w:rsidR="00582A45" w:rsidRPr="00BA3D04">
        <w:rPr>
          <w:rFonts w:ascii="Arial" w:hAnsi="Arial" w:cs="Arial"/>
          <w:sz w:val="18"/>
          <w:szCs w:val="18"/>
        </w:rPr>
        <w:t xml:space="preserve"> </w:t>
      </w:r>
      <w:r w:rsidRPr="00BA3D04">
        <w:rPr>
          <w:rFonts w:ascii="Arial" w:hAnsi="Arial" w:cs="Arial"/>
          <w:sz w:val="18"/>
          <w:szCs w:val="18"/>
        </w:rPr>
        <w:t>e deve observar a seguinte fórmula:</w:t>
      </w:r>
    </w:p>
    <w:p w:rsidR="00147F76" w:rsidRPr="00BA3D04" w:rsidRDefault="00147F76" w:rsidP="00B05DEF">
      <w:pPr>
        <w:spacing w:before="240" w:after="240" w:line="360" w:lineRule="auto"/>
        <w:ind w:right="-1"/>
        <w:contextualSpacing/>
        <w:jc w:val="both"/>
        <w:rPr>
          <w:rFonts w:ascii="Arial" w:hAnsi="Arial" w:cs="Arial"/>
          <w:b/>
          <w:sz w:val="18"/>
          <w:szCs w:val="18"/>
        </w:rPr>
      </w:pPr>
      <w:r w:rsidRPr="00BA3D04">
        <w:rPr>
          <w:rFonts w:ascii="Arial" w:hAnsi="Arial" w:cs="Arial"/>
          <w:b/>
          <w:sz w:val="18"/>
          <w:szCs w:val="18"/>
        </w:rPr>
        <w:t>R = P</w:t>
      </w:r>
      <w:r w:rsidRPr="00BA3D04">
        <w:rPr>
          <w:rFonts w:ascii="Arial" w:hAnsi="Arial" w:cs="Arial"/>
          <w:b/>
          <w:sz w:val="18"/>
          <w:szCs w:val="18"/>
          <w:vertAlign w:val="subscript"/>
        </w:rPr>
        <w:t>0</w:t>
      </w:r>
      <w:r w:rsidRPr="00BA3D04">
        <w:rPr>
          <w:rFonts w:ascii="Arial" w:hAnsi="Arial" w:cs="Arial"/>
          <w:b/>
          <w:sz w:val="18"/>
          <w:szCs w:val="18"/>
        </w:rPr>
        <w:t>[( IPCA</w:t>
      </w:r>
      <w:r w:rsidRPr="00BA3D04">
        <w:rPr>
          <w:rFonts w:ascii="Arial" w:hAnsi="Arial" w:cs="Arial"/>
          <w:b/>
          <w:sz w:val="18"/>
          <w:szCs w:val="18"/>
          <w:vertAlign w:val="subscript"/>
        </w:rPr>
        <w:t>I</w:t>
      </w:r>
      <w:r w:rsidRPr="00BA3D04">
        <w:rPr>
          <w:rFonts w:ascii="Arial" w:hAnsi="Arial" w:cs="Arial"/>
          <w:b/>
          <w:sz w:val="18"/>
          <w:szCs w:val="18"/>
        </w:rPr>
        <w:t xml:space="preserve"> / IPCA</w:t>
      </w:r>
      <w:r w:rsidRPr="00BA3D04">
        <w:rPr>
          <w:rFonts w:ascii="Arial" w:hAnsi="Arial" w:cs="Arial"/>
          <w:b/>
          <w:sz w:val="18"/>
          <w:szCs w:val="18"/>
          <w:vertAlign w:val="subscript"/>
        </w:rPr>
        <w:t>0</w:t>
      </w:r>
      <w:r w:rsidRPr="00BA3D04">
        <w:rPr>
          <w:rFonts w:ascii="Arial" w:hAnsi="Arial" w:cs="Arial"/>
          <w:b/>
          <w:sz w:val="18"/>
          <w:szCs w:val="18"/>
        </w:rPr>
        <w:t xml:space="preserve"> )-1]</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Onde:</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R = Valor do reajuste</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P</w:t>
      </w:r>
      <w:r w:rsidRPr="00BA3D04">
        <w:rPr>
          <w:rFonts w:ascii="Arial" w:hAnsi="Arial" w:cs="Arial"/>
          <w:sz w:val="18"/>
          <w:szCs w:val="18"/>
          <w:vertAlign w:val="subscript"/>
        </w:rPr>
        <w:t>0</w:t>
      </w:r>
      <w:r w:rsidRPr="00BA3D04">
        <w:rPr>
          <w:rFonts w:ascii="Arial" w:hAnsi="Arial" w:cs="Arial"/>
          <w:sz w:val="18"/>
          <w:szCs w:val="18"/>
        </w:rPr>
        <w:t xml:space="preserve"> = Preço base proposto</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IPCA= Índice Nacional de Preços ao Consumidor-amplo, calculado pelo IBGE (Instituto Brasileiro de Geografia e Estatística)</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IPCA</w:t>
      </w:r>
      <w:r w:rsidRPr="00BA3D04">
        <w:rPr>
          <w:rFonts w:ascii="Arial" w:hAnsi="Arial" w:cs="Arial"/>
          <w:sz w:val="18"/>
          <w:szCs w:val="18"/>
          <w:vertAlign w:val="subscript"/>
        </w:rPr>
        <w:t>I</w:t>
      </w:r>
      <w:r w:rsidRPr="00BA3D04">
        <w:rPr>
          <w:rFonts w:ascii="Arial" w:hAnsi="Arial" w:cs="Arial"/>
          <w:sz w:val="18"/>
          <w:szCs w:val="18"/>
        </w:rPr>
        <w:t xml:space="preserve"> = Índice referente ao mês de aniversário da data de apresentação da proposta.</w:t>
      </w:r>
    </w:p>
    <w:p w:rsidR="00147F76" w:rsidRPr="00BA3D04" w:rsidRDefault="00147F76" w:rsidP="00B05DEF">
      <w:pPr>
        <w:spacing w:before="240" w:after="240" w:line="360" w:lineRule="auto"/>
        <w:ind w:left="708" w:right="-1"/>
        <w:contextualSpacing/>
        <w:jc w:val="both"/>
        <w:rPr>
          <w:rFonts w:ascii="Arial" w:hAnsi="Arial" w:cs="Arial"/>
          <w:sz w:val="18"/>
          <w:szCs w:val="18"/>
        </w:rPr>
      </w:pPr>
      <w:r w:rsidRPr="00BA3D04">
        <w:rPr>
          <w:rFonts w:ascii="Arial" w:hAnsi="Arial" w:cs="Arial"/>
          <w:sz w:val="18"/>
          <w:szCs w:val="18"/>
        </w:rPr>
        <w:t>IPCA</w:t>
      </w:r>
      <w:r w:rsidRPr="00BA3D04">
        <w:rPr>
          <w:rFonts w:ascii="Arial" w:hAnsi="Arial" w:cs="Arial"/>
          <w:sz w:val="18"/>
          <w:szCs w:val="18"/>
          <w:vertAlign w:val="subscript"/>
        </w:rPr>
        <w:t>0</w:t>
      </w:r>
      <w:r w:rsidRPr="00BA3D04">
        <w:rPr>
          <w:rFonts w:ascii="Arial" w:hAnsi="Arial" w:cs="Arial"/>
          <w:sz w:val="18"/>
          <w:szCs w:val="18"/>
        </w:rPr>
        <w:t xml:space="preserve"> = Índice referente ao mês da apresentação da proposta.</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revisão deve ser precedida de solicitação da CONTRATADA, acompanhada de comprovação:</w:t>
      </w:r>
    </w:p>
    <w:p w:rsidR="00147F76" w:rsidRPr="00BA3D04"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BA3D04">
        <w:rPr>
          <w:rFonts w:ascii="Arial" w:hAnsi="Arial" w:cs="Arial"/>
          <w:sz w:val="18"/>
          <w:szCs w:val="18"/>
        </w:rPr>
        <w:t>dos fatos imprevisíveis ou previsíveis, porém com consequências incalculáveis;</w:t>
      </w:r>
    </w:p>
    <w:p w:rsidR="00147F76" w:rsidRPr="00BA3D04"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BA3D04">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BA3D04"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BA3D04">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lastRenderedPageBreak/>
        <w:t>Caso, a qualquer tempo, a CONTRATADA seja favorecida com benefícios fiscais isenções e/</w:t>
      </w:r>
      <w:r w:rsidRPr="00BA3D04">
        <w:rPr>
          <w:rFonts w:ascii="Arial" w:hAnsi="Arial" w:cs="Arial"/>
          <w:bCs/>
          <w:sz w:val="18"/>
          <w:szCs w:val="18"/>
        </w:rPr>
        <w:t>ou</w:t>
      </w:r>
      <w:r w:rsidRPr="00BA3D04">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PRIMEIRA – RESCISÃO</w:t>
      </w:r>
    </w:p>
    <w:p w:rsidR="00147F76" w:rsidRPr="00BA3D04" w:rsidRDefault="00147F76" w:rsidP="00B05DE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BA3D04">
        <w:rPr>
          <w:rFonts w:ascii="Arial" w:hAnsi="Arial" w:cs="Arial"/>
          <w:sz w:val="18"/>
          <w:szCs w:val="18"/>
          <w:lang w:bidi="he-IL"/>
        </w:rPr>
        <w:t xml:space="preserve">O </w:t>
      </w:r>
      <w:r w:rsidRPr="00BA3D04">
        <w:rPr>
          <w:rFonts w:ascii="Arial" w:hAnsi="Arial" w:cs="Arial"/>
          <w:sz w:val="18"/>
          <w:szCs w:val="18"/>
        </w:rPr>
        <w:t>inadimplemento</w:t>
      </w:r>
      <w:r w:rsidRPr="00BA3D04">
        <w:rPr>
          <w:rFonts w:ascii="Arial" w:hAnsi="Arial" w:cs="Arial"/>
          <w:sz w:val="18"/>
          <w:szCs w:val="18"/>
          <w:lang w:bidi="he-IL"/>
        </w:rPr>
        <w:t xml:space="preserve"> contratual de ambas as partes autoriza a rescisão, que deve ser formalizada por distrato e </w:t>
      </w:r>
      <w:r w:rsidRPr="00BA3D04">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BA3D04" w:rsidRDefault="00147F76" w:rsidP="00B05DE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BA3D04">
        <w:rPr>
          <w:rFonts w:ascii="Arial" w:eastAsiaTheme="minorHAnsi" w:hAnsi="Arial" w:cs="Arial"/>
          <w:sz w:val="18"/>
          <w:szCs w:val="18"/>
        </w:rPr>
        <w:t xml:space="preserve">A </w:t>
      </w:r>
      <w:r w:rsidRPr="00BA3D04">
        <w:rPr>
          <w:rFonts w:ascii="Arial" w:hAnsi="Arial" w:cs="Arial"/>
          <w:sz w:val="18"/>
          <w:szCs w:val="18"/>
        </w:rPr>
        <w:t>rescisão</w:t>
      </w:r>
      <w:r w:rsidRPr="00BA3D04">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SEGUNDA – SANÇÕES ADMINISTRATIVAS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Com fulcro na </w:t>
      </w:r>
      <w:hyperlink r:id="rId47" w:history="1">
        <w:r w:rsidRPr="00BA3D04">
          <w:rPr>
            <w:rStyle w:val="Hyperlink"/>
            <w:rFonts w:ascii="Arial" w:hAnsi="Arial" w:cs="Arial"/>
            <w:color w:val="auto"/>
            <w:sz w:val="18"/>
            <w:szCs w:val="18"/>
          </w:rPr>
          <w:t>Lei Federal n. 14.133/2021</w:t>
        </w:r>
      </w:hyperlink>
      <w:r w:rsidRPr="00BA3D04">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advertência;</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multa;</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impedimento de licitar e contratar e</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Na aplicação das sanções serão considerados: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natureza e a gravidade da infração cometida.</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as peculiaridades do caso concreto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as circunstâncias agravantes ou atenuantes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os danos que dela provierem para a Administração Pública</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implantação ou o aperfeiçoamento de programa de integridade, conforme normas e orientações dos órgãos de controle.</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BA3D04">
        <w:rPr>
          <w:rFonts w:ascii="Arial" w:hAnsi="Arial" w:cs="Arial"/>
          <w:b/>
          <w:bCs/>
          <w:sz w:val="18"/>
          <w:szCs w:val="18"/>
        </w:rPr>
        <w:t>30 (trinta</w:t>
      </w:r>
      <w:r w:rsidRPr="00BA3D04">
        <w:rPr>
          <w:rFonts w:ascii="Arial" w:hAnsi="Arial" w:cs="Arial"/>
          <w:b/>
          <w:bCs/>
          <w:sz w:val="18"/>
          <w:szCs w:val="18"/>
        </w:rPr>
        <w:t>) dias</w:t>
      </w:r>
      <w:r w:rsidR="00582A45" w:rsidRPr="00BA3D04">
        <w:rPr>
          <w:rFonts w:ascii="Arial" w:hAnsi="Arial" w:cs="Arial"/>
          <w:b/>
          <w:bCs/>
          <w:sz w:val="18"/>
          <w:szCs w:val="18"/>
        </w:rPr>
        <w:t xml:space="preserve"> </w:t>
      </w:r>
      <w:r w:rsidRPr="00BA3D04">
        <w:rPr>
          <w:rFonts w:ascii="Arial" w:hAnsi="Arial" w:cs="Arial"/>
          <w:sz w:val="18"/>
          <w:szCs w:val="18"/>
        </w:rPr>
        <w:t xml:space="preserve">úteis, a contar da comunicação oficial.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Para as infrações previstas nos itens </w:t>
      </w:r>
      <w:fldSimple w:instr=" REF _Ref114668085 \r \h  \* MERGEFORMAT ">
        <w:r w:rsidR="00564797" w:rsidRPr="00BA3D04">
          <w:rPr>
            <w:rFonts w:ascii="Arial" w:hAnsi="Arial" w:cs="Arial"/>
            <w:sz w:val="18"/>
            <w:szCs w:val="18"/>
          </w:rPr>
          <w:t>14.1.1</w:t>
        </w:r>
      </w:fldSimple>
      <w:r w:rsidRPr="00BA3D04">
        <w:rPr>
          <w:rFonts w:ascii="Arial" w:hAnsi="Arial" w:cs="Arial"/>
          <w:sz w:val="18"/>
          <w:szCs w:val="18"/>
        </w:rPr>
        <w:t xml:space="preserve">, </w:t>
      </w:r>
      <w:fldSimple w:instr=" REF _Ref114668108 \r \h  \* MERGEFORMAT ">
        <w:r w:rsidR="00564797" w:rsidRPr="00BA3D04">
          <w:rPr>
            <w:rFonts w:ascii="Arial" w:hAnsi="Arial" w:cs="Arial"/>
            <w:sz w:val="18"/>
            <w:szCs w:val="18"/>
          </w:rPr>
          <w:t>14.1.2</w:t>
        </w:r>
      </w:fldSimple>
      <w:r w:rsidRPr="00BA3D04">
        <w:rPr>
          <w:rFonts w:ascii="Arial" w:hAnsi="Arial" w:cs="Arial"/>
          <w:sz w:val="18"/>
          <w:szCs w:val="18"/>
        </w:rPr>
        <w:t xml:space="preserve"> e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a multa será de 0,5% a 15%</w:t>
      </w:r>
      <w:r w:rsidR="00CE01D2" w:rsidRPr="00BA3D04">
        <w:rPr>
          <w:rFonts w:ascii="Arial" w:hAnsi="Arial" w:cs="Arial"/>
          <w:sz w:val="18"/>
          <w:szCs w:val="18"/>
        </w:rPr>
        <w:t xml:space="preserve"> </w:t>
      </w:r>
      <w:r w:rsidRPr="00BA3D04">
        <w:rPr>
          <w:rFonts w:ascii="Arial" w:hAnsi="Arial" w:cs="Arial"/>
          <w:sz w:val="18"/>
          <w:szCs w:val="18"/>
        </w:rPr>
        <w:t>do valor do contrato licitado.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lastRenderedPageBreak/>
        <w:t xml:space="preserve">Para as infrações previstas nos itens </w:t>
      </w:r>
      <w:fldSimple w:instr=" REF _Ref114668249 \r \h  \* MERGEFORMAT ">
        <w:r w:rsidR="00564797" w:rsidRPr="00BA3D04">
          <w:rPr>
            <w:rFonts w:ascii="Arial" w:hAnsi="Arial" w:cs="Arial"/>
            <w:sz w:val="18"/>
            <w:szCs w:val="18"/>
          </w:rPr>
          <w:t>14.1.4</w:t>
        </w:r>
      </w:fldSimple>
      <w:r w:rsidRPr="00BA3D04">
        <w:rPr>
          <w:rFonts w:ascii="Arial" w:hAnsi="Arial" w:cs="Arial"/>
          <w:sz w:val="18"/>
          <w:szCs w:val="18"/>
        </w:rPr>
        <w:t xml:space="preserve">, </w:t>
      </w:r>
      <w:fldSimple w:instr=" REF _Ref114668245 \r \h  \* MERGEFORMAT ">
        <w:r w:rsidR="00564797" w:rsidRPr="00BA3D04">
          <w:rPr>
            <w:rFonts w:ascii="Arial" w:hAnsi="Arial" w:cs="Arial"/>
            <w:sz w:val="18"/>
            <w:szCs w:val="18"/>
          </w:rPr>
          <w:t>14.1.5</w:t>
        </w:r>
      </w:fldSimple>
      <w:r w:rsidRPr="00BA3D04">
        <w:rPr>
          <w:rFonts w:ascii="Arial" w:hAnsi="Arial" w:cs="Arial"/>
          <w:sz w:val="18"/>
          <w:szCs w:val="18"/>
        </w:rPr>
        <w:t xml:space="preserve">, </w:t>
      </w:r>
      <w:fldSimple w:instr=" REF _Ref114668247 \r \h  \* MERGEFORMAT ">
        <w:r w:rsidR="00564797" w:rsidRPr="00BA3D04">
          <w:rPr>
            <w:rFonts w:ascii="Arial" w:hAnsi="Arial" w:cs="Arial"/>
            <w:sz w:val="18"/>
            <w:szCs w:val="18"/>
          </w:rPr>
          <w:t>14.1.6</w:t>
        </w:r>
      </w:fldSimple>
      <w:r w:rsidRPr="00BA3D04">
        <w:rPr>
          <w:rFonts w:ascii="Arial" w:hAnsi="Arial" w:cs="Arial"/>
          <w:sz w:val="18"/>
          <w:szCs w:val="18"/>
        </w:rPr>
        <w:t xml:space="preserve">, </w:t>
      </w:r>
      <w:fldSimple w:instr=" REF _Ref114668251 \r \h  \* MERGEFORMAT ">
        <w:r w:rsidR="00564797" w:rsidRPr="00BA3D04">
          <w:rPr>
            <w:rFonts w:ascii="Arial" w:hAnsi="Arial" w:cs="Arial"/>
            <w:sz w:val="18"/>
            <w:szCs w:val="18"/>
          </w:rPr>
          <w:t>14.1.7</w:t>
        </w:r>
      </w:fldSimple>
      <w:r w:rsidRPr="00BA3D04">
        <w:rPr>
          <w:rFonts w:ascii="Arial" w:hAnsi="Arial" w:cs="Arial"/>
          <w:sz w:val="18"/>
          <w:szCs w:val="18"/>
        </w:rPr>
        <w:t xml:space="preserve"> e </w:t>
      </w:r>
      <w:fldSimple w:instr=" REF _Ref114668252 \r \h  \* MERGEFORMAT ">
        <w:r w:rsidR="00564797" w:rsidRPr="00BA3D04">
          <w:rPr>
            <w:rFonts w:ascii="Arial" w:hAnsi="Arial" w:cs="Arial"/>
            <w:sz w:val="18"/>
            <w:szCs w:val="18"/>
          </w:rPr>
          <w:t>14.1.8</w:t>
        </w:r>
      </w:fldSimple>
      <w:r w:rsidRPr="00BA3D04">
        <w:rPr>
          <w:rFonts w:ascii="Arial" w:hAnsi="Arial" w:cs="Arial"/>
          <w:sz w:val="18"/>
          <w:szCs w:val="18"/>
        </w:rPr>
        <w:t>, a multa será de 15%</w:t>
      </w:r>
      <w:r w:rsidR="00CE01D2" w:rsidRPr="00BA3D04">
        <w:rPr>
          <w:rFonts w:ascii="Arial" w:hAnsi="Arial" w:cs="Arial"/>
          <w:sz w:val="18"/>
          <w:szCs w:val="18"/>
        </w:rPr>
        <w:t xml:space="preserve"> </w:t>
      </w:r>
      <w:r w:rsidRPr="00BA3D04">
        <w:rPr>
          <w:rFonts w:ascii="Arial" w:hAnsi="Arial" w:cs="Arial"/>
          <w:sz w:val="18"/>
          <w:szCs w:val="18"/>
        </w:rPr>
        <w:t>a 30%do valor do contrato licitado.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Na aplicação da sanção de multa será facultada a defesa do interessado no prazo de 5 (cinco) dias úteis, contado da data de sua intimação.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BA3D04">
          <w:rPr>
            <w:rFonts w:ascii="Arial" w:hAnsi="Arial" w:cs="Arial"/>
            <w:sz w:val="18"/>
            <w:szCs w:val="18"/>
          </w:rPr>
          <w:t>14.1.1</w:t>
        </w:r>
      </w:fldSimple>
      <w:r w:rsidRPr="00BA3D04">
        <w:rPr>
          <w:rFonts w:ascii="Arial" w:hAnsi="Arial" w:cs="Arial"/>
          <w:sz w:val="18"/>
          <w:szCs w:val="18"/>
        </w:rPr>
        <w:t xml:space="preserve">, </w:t>
      </w:r>
      <w:fldSimple w:instr=" REF _Ref114668108 \r \h  \* MERGEFORMAT ">
        <w:r w:rsidR="00564797" w:rsidRPr="00BA3D04">
          <w:rPr>
            <w:rFonts w:ascii="Arial" w:hAnsi="Arial" w:cs="Arial"/>
            <w:sz w:val="18"/>
            <w:szCs w:val="18"/>
          </w:rPr>
          <w:t>14.1.2</w:t>
        </w:r>
      </w:fldSimple>
      <w:r w:rsidRPr="00BA3D04">
        <w:rPr>
          <w:rFonts w:ascii="Arial" w:hAnsi="Arial" w:cs="Arial"/>
          <w:sz w:val="18"/>
          <w:szCs w:val="18"/>
        </w:rPr>
        <w:t xml:space="preserve"> e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BA3D04">
          <w:rPr>
            <w:rFonts w:ascii="Arial" w:hAnsi="Arial" w:cs="Arial"/>
            <w:sz w:val="18"/>
            <w:szCs w:val="18"/>
          </w:rPr>
          <w:t>14.1.4</w:t>
        </w:r>
      </w:fldSimple>
      <w:r w:rsidRPr="00BA3D04">
        <w:rPr>
          <w:rFonts w:ascii="Arial" w:hAnsi="Arial" w:cs="Arial"/>
          <w:sz w:val="18"/>
          <w:szCs w:val="18"/>
        </w:rPr>
        <w:t xml:space="preserve">, </w:t>
      </w:r>
      <w:fldSimple w:instr=" REF _Ref114668245 \r \h  \* MERGEFORMAT ">
        <w:r w:rsidR="00564797" w:rsidRPr="00BA3D04">
          <w:rPr>
            <w:rFonts w:ascii="Arial" w:hAnsi="Arial" w:cs="Arial"/>
            <w:sz w:val="18"/>
            <w:szCs w:val="18"/>
          </w:rPr>
          <w:t>14.1.5</w:t>
        </w:r>
      </w:fldSimple>
      <w:r w:rsidRPr="00BA3D04">
        <w:rPr>
          <w:rFonts w:ascii="Arial" w:hAnsi="Arial" w:cs="Arial"/>
          <w:sz w:val="18"/>
          <w:szCs w:val="18"/>
        </w:rPr>
        <w:t xml:space="preserve">, </w:t>
      </w:r>
      <w:fldSimple w:instr=" REF _Ref114668247 \r \h  \* MERGEFORMAT ">
        <w:r w:rsidR="00564797" w:rsidRPr="00BA3D04">
          <w:rPr>
            <w:rFonts w:ascii="Arial" w:hAnsi="Arial" w:cs="Arial"/>
            <w:sz w:val="18"/>
            <w:szCs w:val="18"/>
          </w:rPr>
          <w:t>14.1.6</w:t>
        </w:r>
      </w:fldSimple>
      <w:r w:rsidRPr="00BA3D04">
        <w:rPr>
          <w:rFonts w:ascii="Arial" w:hAnsi="Arial" w:cs="Arial"/>
          <w:sz w:val="18"/>
          <w:szCs w:val="18"/>
        </w:rPr>
        <w:t xml:space="preserve">, </w:t>
      </w:r>
      <w:fldSimple w:instr=" REF _Ref114668251 \r \h  \* MERGEFORMAT ">
        <w:r w:rsidR="00564797" w:rsidRPr="00BA3D04">
          <w:rPr>
            <w:rFonts w:ascii="Arial" w:hAnsi="Arial" w:cs="Arial"/>
            <w:sz w:val="18"/>
            <w:szCs w:val="18"/>
          </w:rPr>
          <w:t>14.1.7</w:t>
        </w:r>
      </w:fldSimple>
      <w:r w:rsidRPr="00BA3D04">
        <w:rPr>
          <w:rFonts w:ascii="Arial" w:hAnsi="Arial" w:cs="Arial"/>
          <w:sz w:val="18"/>
          <w:szCs w:val="18"/>
        </w:rPr>
        <w:t xml:space="preserve"> e </w:t>
      </w:r>
      <w:fldSimple w:instr=" REF _Ref114668252 \r \h  \* MERGEFORMAT ">
        <w:r w:rsidR="00564797" w:rsidRPr="00BA3D04">
          <w:rPr>
            <w:rFonts w:ascii="Arial" w:hAnsi="Arial" w:cs="Arial"/>
            <w:sz w:val="18"/>
            <w:szCs w:val="18"/>
          </w:rPr>
          <w:t>14.1.8</w:t>
        </w:r>
      </w:fldSimple>
      <w:r w:rsidRPr="00BA3D04">
        <w:rPr>
          <w:rFonts w:ascii="Arial" w:hAnsi="Arial" w:cs="Arial"/>
          <w:sz w:val="18"/>
          <w:szCs w:val="18"/>
        </w:rPr>
        <w:t xml:space="preserve">, bem como pelas infrações administrativas previstas nos itens </w:t>
      </w:r>
      <w:fldSimple w:instr=" REF _Ref114668085 \r \h  \* MERGEFORMAT ">
        <w:r w:rsidR="00564797" w:rsidRPr="00BA3D04">
          <w:rPr>
            <w:rFonts w:ascii="Arial" w:hAnsi="Arial" w:cs="Arial"/>
            <w:sz w:val="18"/>
            <w:szCs w:val="18"/>
          </w:rPr>
          <w:t>14.1.1</w:t>
        </w:r>
      </w:fldSimple>
      <w:r w:rsidRPr="00BA3D04">
        <w:rPr>
          <w:rFonts w:ascii="Arial" w:hAnsi="Arial" w:cs="Arial"/>
          <w:sz w:val="18"/>
          <w:szCs w:val="18"/>
        </w:rPr>
        <w:t xml:space="preserve">, </w:t>
      </w:r>
      <w:fldSimple w:instr=" REF _Ref114668108 \r \h  \* MERGEFORMAT ">
        <w:r w:rsidR="00564797" w:rsidRPr="00BA3D04">
          <w:rPr>
            <w:rFonts w:ascii="Arial" w:hAnsi="Arial" w:cs="Arial"/>
            <w:sz w:val="18"/>
            <w:szCs w:val="18"/>
          </w:rPr>
          <w:t>14.1.2</w:t>
        </w:r>
      </w:fldSimple>
      <w:r w:rsidRPr="00BA3D04">
        <w:rPr>
          <w:rFonts w:ascii="Arial" w:hAnsi="Arial" w:cs="Arial"/>
          <w:sz w:val="18"/>
          <w:szCs w:val="18"/>
        </w:rPr>
        <w:t xml:space="preserve"> e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BA3D04">
          <w:rPr>
            <w:rStyle w:val="Hyperlink"/>
            <w:rFonts w:ascii="Arial" w:hAnsi="Arial" w:cs="Arial"/>
            <w:color w:val="auto"/>
            <w:sz w:val="18"/>
            <w:szCs w:val="18"/>
          </w:rPr>
          <w:t>§5º do artigo 156 da Lei Federal n. 14.133/2021</w:t>
        </w:r>
      </w:hyperlink>
      <w:r w:rsidRPr="00BA3D04">
        <w:rPr>
          <w:rFonts w:ascii="Arial" w:hAnsi="Arial" w:cs="Arial"/>
          <w:sz w:val="18"/>
          <w:szCs w:val="18"/>
        </w:rPr>
        <w:t>.</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BA3D04">
          <w:rPr>
            <w:rFonts w:ascii="Arial" w:hAnsi="Arial" w:cs="Arial"/>
            <w:sz w:val="18"/>
            <w:szCs w:val="18"/>
          </w:rPr>
          <w:t>14.1.3</w:t>
        </w:r>
      </w:fldSimple>
      <w:r w:rsidRPr="00BA3D04">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recurso e o pedido de reconsideração terão efeito suspensivo do ato ou da decisão recorrida até que sobrevenha decisão final da autoridade competente.</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aplicação das sanções previstas neste edital não exclui, em hipótese alguma, a obrigação de reparação integral dos danos causados.</w:t>
      </w:r>
    </w:p>
    <w:p w:rsidR="00147F76" w:rsidRPr="00BA3D04" w:rsidRDefault="00147F76" w:rsidP="00B05DEF">
      <w:pPr>
        <w:pStyle w:val="Ttulo1"/>
        <w:spacing w:line="360" w:lineRule="auto"/>
        <w:ind w:right="-1"/>
        <w:rPr>
          <w:rFonts w:ascii="Arial" w:hAnsi="Arial"/>
          <w:color w:val="auto"/>
          <w:sz w:val="18"/>
          <w:szCs w:val="18"/>
        </w:rPr>
      </w:pPr>
      <w:r w:rsidRPr="00BA3D04">
        <w:rPr>
          <w:rFonts w:ascii="Arial" w:hAnsi="Arial"/>
          <w:color w:val="auto"/>
          <w:sz w:val="18"/>
          <w:szCs w:val="18"/>
        </w:rPr>
        <w:lastRenderedPageBreak/>
        <w:t>CLÁUSULA DÉCIMA TERCEIRA – RESPONSABILIZAÇÃO ADMINISTRATIVA POR ATOS LESIVOS AO MUNICÍPIO DE ARARANGUÁ</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Com fundamento no artigo 5º da Lei n. 12.846/2013, constituem atos lesivos ao Município de Araranguá as seguintes práticas: </w:t>
      </w:r>
    </w:p>
    <w:p w:rsidR="00147F76" w:rsidRPr="00BA3D04"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A3D04">
        <w:rPr>
          <w:rFonts w:ascii="Arial" w:hAnsi="Arial" w:cs="Arial"/>
          <w:sz w:val="18"/>
          <w:szCs w:val="18"/>
        </w:rPr>
        <w:t>fraudar o presente Contrato;</w:t>
      </w:r>
    </w:p>
    <w:p w:rsidR="00147F76" w:rsidRPr="00BA3D04"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A3D04">
        <w:rPr>
          <w:rFonts w:ascii="Arial" w:hAnsi="Arial" w:cs="Arial"/>
          <w:sz w:val="18"/>
          <w:szCs w:val="18"/>
        </w:rPr>
        <w:t>criar, de modo fraudulento ou irregular, pessoa jurídica para celebrar o Contrato;</w:t>
      </w:r>
    </w:p>
    <w:p w:rsidR="00147F76" w:rsidRPr="00BA3D04"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A3D04">
        <w:rPr>
          <w:rFonts w:ascii="Arial" w:hAnsi="Arial" w:cs="Arial"/>
          <w:sz w:val="18"/>
          <w:szCs w:val="18"/>
        </w:rPr>
        <w:t xml:space="preserve">obter vantagem ou benefício indevido, de modo fraudulento, de modificações ou prorrogações deste Contrato, sem autorização em lei, no ato convocatório da </w:t>
      </w:r>
      <w:r w:rsidRPr="00BA3D04">
        <w:rPr>
          <w:rFonts w:ascii="Arial" w:eastAsia="Avenir" w:hAnsi="Arial" w:cs="Arial"/>
          <w:sz w:val="18"/>
          <w:szCs w:val="18"/>
        </w:rPr>
        <w:t>contratação</w:t>
      </w:r>
      <w:r w:rsidRPr="00BA3D04">
        <w:rPr>
          <w:rFonts w:ascii="Arial" w:hAnsi="Arial" w:cs="Arial"/>
          <w:sz w:val="18"/>
          <w:szCs w:val="18"/>
        </w:rPr>
        <w:t>ou neste instrumento contratual; ou</w:t>
      </w:r>
    </w:p>
    <w:p w:rsidR="00147F76" w:rsidRPr="00BA3D04"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A3D04">
        <w:rPr>
          <w:rFonts w:ascii="Arial" w:hAnsi="Arial" w:cs="Arial"/>
          <w:sz w:val="18"/>
          <w:szCs w:val="18"/>
        </w:rPr>
        <w:t>manipular ou fraudar o equilíbrio econômico-financeiro deste Contrato; e</w:t>
      </w:r>
    </w:p>
    <w:p w:rsidR="00147F76" w:rsidRPr="00BA3D04"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A3D04">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BA3D04" w:rsidRDefault="00147F76" w:rsidP="00B05DEF">
      <w:pPr>
        <w:pStyle w:val="PargrafodaLista"/>
        <w:numPr>
          <w:ilvl w:val="0"/>
          <w:numId w:val="21"/>
        </w:numPr>
        <w:spacing w:before="240" w:after="240" w:line="360" w:lineRule="auto"/>
        <w:ind w:left="1418" w:right="-1"/>
        <w:jc w:val="both"/>
        <w:rPr>
          <w:rFonts w:ascii="Arial" w:hAnsi="Arial" w:cs="Arial"/>
          <w:sz w:val="18"/>
          <w:szCs w:val="18"/>
        </w:rPr>
      </w:pPr>
      <w:r w:rsidRPr="00BA3D04">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BA3D04" w:rsidRDefault="00147F76" w:rsidP="00B05DEF">
      <w:pPr>
        <w:pStyle w:val="PargrafodaLista"/>
        <w:numPr>
          <w:ilvl w:val="0"/>
          <w:numId w:val="21"/>
        </w:numPr>
        <w:spacing w:before="240" w:after="240" w:line="360" w:lineRule="auto"/>
        <w:ind w:left="1418" w:right="-1"/>
        <w:jc w:val="both"/>
        <w:rPr>
          <w:rFonts w:ascii="Arial" w:hAnsi="Arial" w:cs="Arial"/>
          <w:sz w:val="18"/>
          <w:szCs w:val="18"/>
        </w:rPr>
      </w:pPr>
      <w:r w:rsidRPr="00BA3D04">
        <w:rPr>
          <w:rFonts w:ascii="Arial" w:hAnsi="Arial" w:cs="Arial"/>
          <w:sz w:val="18"/>
          <w:szCs w:val="18"/>
        </w:rPr>
        <w:t xml:space="preserve">publicação extraordinária da decisão condenatória. </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Na hipótese da aplicação da multa prevista na alínea “a” deste subitem, caso não seja possível utilizar o </w:t>
      </w:r>
      <w:r w:rsidRPr="00BA3D04">
        <w:rPr>
          <w:rFonts w:ascii="Arial" w:hAnsi="Arial" w:cs="Arial"/>
          <w:bCs/>
          <w:sz w:val="18"/>
          <w:szCs w:val="18"/>
        </w:rPr>
        <w:t>critério</w:t>
      </w:r>
      <w:r w:rsidRPr="00BA3D04">
        <w:rPr>
          <w:rFonts w:ascii="Arial" w:hAnsi="Arial" w:cs="Arial"/>
          <w:sz w:val="18"/>
          <w:szCs w:val="18"/>
        </w:rPr>
        <w:t xml:space="preserve"> do valor do faturamento bruto da pessoa jurídica, a multa será de R$ 6.000,00 (seis mil reais) a R$ 60.000.000,00 (sessenta milhões de reais).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As sanções descritas neste subitem serão aplicadas fundamentadamente, isolada ou </w:t>
      </w:r>
      <w:r w:rsidRPr="00BA3D04">
        <w:rPr>
          <w:rFonts w:ascii="Arial" w:hAnsi="Arial" w:cs="Arial"/>
          <w:bCs/>
          <w:sz w:val="18"/>
          <w:szCs w:val="18"/>
        </w:rPr>
        <w:t>cumulativamente</w:t>
      </w:r>
      <w:r w:rsidRPr="00BA3D04">
        <w:rPr>
          <w:rFonts w:ascii="Arial" w:hAnsi="Arial" w:cs="Arial"/>
          <w:sz w:val="18"/>
          <w:szCs w:val="18"/>
        </w:rPr>
        <w:t>, de acordo com as peculiaridades do caso concreto e com a gravidade e natureza das infrações.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A publicação extraordinária será feita às expensas da empresa sancionada e será veiculada na forma de extrato de sentença nos seguintes meios:</w:t>
      </w:r>
    </w:p>
    <w:p w:rsidR="00147F76" w:rsidRPr="00BA3D04"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BA3D04">
        <w:rPr>
          <w:rFonts w:ascii="Arial" w:hAnsi="Arial" w:cs="Arial"/>
          <w:sz w:val="18"/>
          <w:szCs w:val="18"/>
        </w:rPr>
        <w:t>em jornal de grande circulação na área da prática da infração e de atuação do proponente ou, na sua falta, em publicação de circulação nacional;</w:t>
      </w:r>
    </w:p>
    <w:p w:rsidR="00147F76" w:rsidRPr="00BA3D04"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BA3D04">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BA3D04"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BA3D04">
        <w:rPr>
          <w:rFonts w:ascii="Arial" w:hAnsi="Arial" w:cs="Arial"/>
          <w:sz w:val="18"/>
          <w:szCs w:val="18"/>
        </w:rPr>
        <w:t>no sítio eletrônico do proponente, pelo prazo de 30 (trinta) dias e em destaque na página principal do referido sítio.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 aplicação das sanções previstas neste subitem não exclui, em qualquer hipótese, a obrigação da reparação integral do dano causado.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BA3D04">
        <w:rPr>
          <w:rFonts w:ascii="Arial" w:hAnsi="Arial" w:cs="Arial"/>
          <w:sz w:val="18"/>
          <w:szCs w:val="18"/>
        </w:rPr>
        <w:t xml:space="preserve"> </w:t>
      </w:r>
      <w:r w:rsidRPr="00BA3D04">
        <w:rPr>
          <w:rFonts w:ascii="Arial" w:hAnsi="Arial" w:cs="Arial"/>
          <w:sz w:val="18"/>
          <w:szCs w:val="18"/>
        </w:rPr>
        <w:t>e conduzido por comissão composta por 2 (dois) servidores designados.</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BA3D04">
        <w:rPr>
          <w:rFonts w:ascii="Arial" w:hAnsi="Arial" w:cs="Arial"/>
          <w:bCs/>
          <w:sz w:val="18"/>
          <w:szCs w:val="18"/>
        </w:rPr>
        <w:t>apuração</w:t>
      </w:r>
      <w:r w:rsidRPr="00BA3D04">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A decisão </w:t>
      </w:r>
      <w:r w:rsidRPr="00BA3D04">
        <w:rPr>
          <w:rFonts w:ascii="Arial" w:hAnsi="Arial" w:cs="Arial"/>
          <w:bCs/>
          <w:sz w:val="18"/>
          <w:szCs w:val="18"/>
        </w:rPr>
        <w:t>administrativa</w:t>
      </w:r>
      <w:r w:rsidRPr="00BA3D04">
        <w:rPr>
          <w:rFonts w:ascii="Arial" w:hAnsi="Arial" w:cs="Arial"/>
          <w:sz w:val="18"/>
          <w:szCs w:val="18"/>
        </w:rPr>
        <w:t xml:space="preserve"> proferida pela autoridade julgadora ao final do PAR será publicada no Diário Oficial a União.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BA3D04">
        <w:rPr>
          <w:rFonts w:ascii="Arial" w:hAnsi="Arial" w:cs="Arial"/>
          <w:sz w:val="18"/>
          <w:szCs w:val="18"/>
        </w:rPr>
        <w:t xml:space="preserve"> </w:t>
      </w:r>
      <w:r w:rsidRPr="00BA3D04">
        <w:rPr>
          <w:rFonts w:ascii="Arial" w:hAnsi="Arial" w:cs="Arial"/>
          <w:bCs/>
          <w:sz w:val="18"/>
          <w:szCs w:val="18"/>
        </w:rPr>
        <w:t>resultantes</w:t>
      </w:r>
      <w:r w:rsidRPr="00BA3D04">
        <w:rPr>
          <w:rFonts w:ascii="Arial" w:hAnsi="Arial" w:cs="Arial"/>
          <w:sz w:val="18"/>
          <w:szCs w:val="18"/>
        </w:rPr>
        <w:t xml:space="preserve"> de ato lesivo cometido pelo proponente, com ou sem a participação de agente público.</w:t>
      </w:r>
    </w:p>
    <w:p w:rsidR="00147F76" w:rsidRPr="00BA3D04"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A3D04">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As disposições deste subitem se aplicam quando o proponente se enquadrar na definição legal do parágrafo único do artigo 1º da Lei n. 12.846/2013.</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QUARTA – PUBLICIDADE E CONFIDENCIALIDADE</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BA3D04">
        <w:rPr>
          <w:rFonts w:ascii="Arial" w:hAnsi="Arial" w:cs="Arial"/>
          <w:sz w:val="18"/>
          <w:szCs w:val="18"/>
          <w:lang w:bidi="he-IL"/>
        </w:rPr>
        <w:t xml:space="preserve">Quaisquer informações relativas ao presente Contrato, somente podem ser dadas ao conhecimento </w:t>
      </w:r>
      <w:r w:rsidRPr="00BA3D04">
        <w:rPr>
          <w:rFonts w:ascii="Arial" w:hAnsi="Arial" w:cs="Arial"/>
          <w:sz w:val="18"/>
          <w:szCs w:val="18"/>
        </w:rPr>
        <w:t>de</w:t>
      </w:r>
      <w:r w:rsidR="00CE01D2" w:rsidRPr="00BA3D04">
        <w:rPr>
          <w:rFonts w:ascii="Arial" w:hAnsi="Arial" w:cs="Arial"/>
          <w:sz w:val="18"/>
          <w:szCs w:val="18"/>
        </w:rPr>
        <w:t xml:space="preserve"> </w:t>
      </w:r>
      <w:r w:rsidRPr="00BA3D04">
        <w:rPr>
          <w:rFonts w:ascii="Arial" w:hAnsi="Arial" w:cs="Arial"/>
          <w:sz w:val="18"/>
          <w:szCs w:val="18"/>
        </w:rPr>
        <w:t>terceiros</w:t>
      </w:r>
      <w:r w:rsidRPr="00BA3D04">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QUINTA – DA PROTEÇÃO DE DADOS PESSOAIS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As </w:t>
      </w:r>
      <w:r w:rsidRPr="00BA3D04">
        <w:rPr>
          <w:rFonts w:ascii="Arial" w:hAnsi="Arial" w:cs="Arial"/>
          <w:sz w:val="18"/>
          <w:szCs w:val="18"/>
          <w:lang w:bidi="he-IL"/>
        </w:rPr>
        <w:t>partes</w:t>
      </w:r>
      <w:r w:rsidRPr="00BA3D04">
        <w:rPr>
          <w:rFonts w:ascii="Arial" w:hAnsi="Arial" w:cs="Arial"/>
          <w:bCs/>
          <w:sz w:val="18"/>
          <w:szCs w:val="18"/>
        </w:rPr>
        <w:t xml:space="preserve"> comprometem-se a observar e cumprir com os preceitos previstos na Lei 13.709/2018 (</w:t>
      </w:r>
      <w:r w:rsidRPr="00BA3D04">
        <w:rPr>
          <w:rFonts w:ascii="Arial" w:hAnsi="Arial" w:cs="Arial"/>
          <w:sz w:val="18"/>
          <w:szCs w:val="18"/>
        </w:rPr>
        <w:t>Lei</w:t>
      </w:r>
      <w:r w:rsidRPr="00BA3D04">
        <w:rPr>
          <w:rFonts w:ascii="Arial" w:hAnsi="Arial" w:cs="Arial"/>
          <w:bCs/>
          <w:sz w:val="18"/>
          <w:szCs w:val="18"/>
        </w:rPr>
        <w:t xml:space="preserve"> Geral de Proteção de Dados).</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A3D04">
        <w:rPr>
          <w:rFonts w:ascii="Arial" w:hAnsi="Arial" w:cs="Arial"/>
          <w:bCs/>
          <w:sz w:val="18"/>
          <w:szCs w:val="18"/>
        </w:rPr>
        <w:t xml:space="preserve">Cada </w:t>
      </w:r>
      <w:r w:rsidRPr="00BA3D04">
        <w:rPr>
          <w:rFonts w:ascii="Arial" w:hAnsi="Arial" w:cs="Arial"/>
          <w:sz w:val="18"/>
          <w:szCs w:val="18"/>
          <w:lang w:bidi="he-IL"/>
        </w:rPr>
        <w:t>Parte</w:t>
      </w:r>
      <w:r w:rsidRPr="00BA3D04">
        <w:rPr>
          <w:rFonts w:ascii="Arial" w:hAnsi="Arial" w:cs="Arial"/>
          <w:bCs/>
          <w:sz w:val="18"/>
          <w:szCs w:val="18"/>
        </w:rPr>
        <w:t xml:space="preserve"> é exclusivamente responsável pelo tratamento de dados que realizar no contexto deste </w:t>
      </w:r>
      <w:r w:rsidRPr="00BA3D04">
        <w:rPr>
          <w:rFonts w:ascii="Arial" w:hAnsi="Arial" w:cs="Arial"/>
          <w:sz w:val="18"/>
          <w:szCs w:val="18"/>
        </w:rPr>
        <w:t>Contrato</w:t>
      </w:r>
      <w:r w:rsidRPr="00BA3D04">
        <w:rPr>
          <w:rFonts w:ascii="Arial" w:hAnsi="Arial" w:cs="Arial"/>
          <w:bCs/>
          <w:sz w:val="18"/>
          <w:szCs w:val="18"/>
        </w:rPr>
        <w:t>, sendo que a responsabilidade entre as partes é limitada aos danos efetivamente sofridos.</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SEXTA – POLÍTICA DE RELACIONAMENTO E ANTICORRUPÇÃO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BA3D04">
        <w:rPr>
          <w:rFonts w:ascii="Arial" w:eastAsia="Avenir" w:hAnsi="Arial" w:cs="Arial"/>
          <w:sz w:val="18"/>
          <w:szCs w:val="18"/>
        </w:rPr>
        <w:t xml:space="preserve"> no termo</w:t>
      </w:r>
      <w:r w:rsidRPr="00BA3D04">
        <w:rPr>
          <w:rFonts w:ascii="Arial" w:hAnsi="Arial" w:cs="Arial"/>
          <w:sz w:val="18"/>
          <w:szCs w:val="18"/>
        </w:rPr>
        <w:t xml:space="preserve"> de compromisso que integra o presente Contrato.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O Município de Araranguá</w:t>
      </w:r>
      <w:r w:rsidR="00CE01D2" w:rsidRPr="00BA3D04">
        <w:rPr>
          <w:rFonts w:ascii="Arial" w:hAnsi="Arial" w:cs="Arial"/>
          <w:sz w:val="18"/>
          <w:szCs w:val="18"/>
        </w:rPr>
        <w:t xml:space="preserve"> </w:t>
      </w:r>
      <w:r w:rsidRPr="00BA3D04">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BA3D04">
        <w:rPr>
          <w:rFonts w:ascii="Arial" w:hAnsi="Arial" w:cs="Arial"/>
          <w:sz w:val="18"/>
          <w:szCs w:val="18"/>
          <w:lang w:bidi="he-IL"/>
        </w:rPr>
        <w:t>los</w:t>
      </w:r>
      <w:r w:rsidRPr="00BA3D04">
        <w:rPr>
          <w:rFonts w:ascii="Arial" w:hAnsi="Arial" w:cs="Arial"/>
          <w:sz w:val="18"/>
          <w:szCs w:val="18"/>
        </w:rPr>
        <w:t xml:space="preserve"> ao Município de Araranguá dentro de 5 (cinco) dias a contar de sua solicitação.</w:t>
      </w:r>
    </w:p>
    <w:p w:rsidR="00147F76" w:rsidRPr="00BA3D04" w:rsidRDefault="00147F76" w:rsidP="00B05DEF">
      <w:pPr>
        <w:pStyle w:val="Ttulo1"/>
        <w:numPr>
          <w:ilvl w:val="0"/>
          <w:numId w:val="10"/>
        </w:numPr>
        <w:spacing w:line="360" w:lineRule="auto"/>
        <w:ind w:right="-1"/>
        <w:rPr>
          <w:rFonts w:ascii="Arial" w:hAnsi="Arial"/>
          <w:color w:val="auto"/>
          <w:sz w:val="18"/>
          <w:szCs w:val="18"/>
        </w:rPr>
      </w:pPr>
      <w:r w:rsidRPr="00BA3D04">
        <w:rPr>
          <w:rFonts w:ascii="Arial" w:hAnsi="Arial"/>
          <w:color w:val="auto"/>
          <w:sz w:val="18"/>
          <w:szCs w:val="18"/>
        </w:rPr>
        <w:t>CLÁUSULA DÉCIMA SÉTIMA – FORO</w:t>
      </w:r>
    </w:p>
    <w:p w:rsidR="00147F76" w:rsidRPr="00BA3D04"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A3D04">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BA3D04">
          <w:rPr>
            <w:rStyle w:val="Hyperlink"/>
            <w:rFonts w:ascii="Arial" w:hAnsi="Arial" w:cs="Arial"/>
            <w:color w:val="auto"/>
            <w:sz w:val="18"/>
            <w:szCs w:val="18"/>
          </w:rPr>
          <w:t>§ 1º do artigo 92 da Lei Federal n. 14.133/2021.</w:t>
        </w:r>
      </w:hyperlink>
    </w:p>
    <w:p w:rsidR="00147F76" w:rsidRPr="00BA3D04" w:rsidRDefault="00147F76" w:rsidP="00B05DEF">
      <w:pPr>
        <w:pStyle w:val="Corpodetexto"/>
        <w:spacing w:before="240" w:after="240" w:line="360" w:lineRule="auto"/>
        <w:ind w:right="-1"/>
        <w:contextualSpacing/>
        <w:rPr>
          <w:rFonts w:cs="Arial"/>
          <w:sz w:val="18"/>
          <w:szCs w:val="18"/>
        </w:rPr>
      </w:pPr>
      <w:r w:rsidRPr="00BA3D04">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BA3D04" w:rsidRDefault="00147F76" w:rsidP="00B05DEF">
      <w:pPr>
        <w:pStyle w:val="Corpodetexto"/>
        <w:spacing w:before="240" w:after="240" w:line="360" w:lineRule="auto"/>
        <w:ind w:right="-1"/>
        <w:contextualSpacing/>
        <w:rPr>
          <w:rFonts w:cs="Arial"/>
          <w:sz w:val="18"/>
          <w:szCs w:val="18"/>
        </w:rPr>
      </w:pPr>
    </w:p>
    <w:p w:rsidR="00147F76" w:rsidRPr="00BA3D04" w:rsidRDefault="00147F76" w:rsidP="00B05DEF">
      <w:pPr>
        <w:pStyle w:val="Corpodetexto"/>
        <w:spacing w:before="240" w:after="240" w:line="360" w:lineRule="auto"/>
        <w:ind w:right="-1"/>
        <w:contextualSpacing/>
        <w:rPr>
          <w:rFonts w:cs="Arial"/>
          <w:sz w:val="18"/>
          <w:szCs w:val="18"/>
        </w:rPr>
      </w:pPr>
      <w:r w:rsidRPr="00BA3D04">
        <w:rPr>
          <w:rFonts w:cs="Arial"/>
          <w:sz w:val="18"/>
          <w:szCs w:val="18"/>
        </w:rPr>
        <w:t>Araranguá, [dia] de [mês] de [ano].</w:t>
      </w:r>
    </w:p>
    <w:p w:rsidR="00147F76" w:rsidRPr="00BA3D04" w:rsidRDefault="00147F76" w:rsidP="00B05DEF">
      <w:pPr>
        <w:pStyle w:val="Corpodetexto"/>
        <w:spacing w:before="240" w:after="240" w:line="360" w:lineRule="auto"/>
        <w:ind w:right="-1"/>
        <w:contextualSpacing/>
        <w:rPr>
          <w:rFonts w:cs="Arial"/>
          <w:sz w:val="18"/>
          <w:szCs w:val="18"/>
        </w:rPr>
      </w:pPr>
    </w:p>
    <w:p w:rsidR="00147F76" w:rsidRPr="00BA3D04" w:rsidRDefault="00147F76" w:rsidP="0003517B">
      <w:pPr>
        <w:spacing w:before="120" w:afterLines="120" w:line="360" w:lineRule="auto"/>
        <w:ind w:right="-1" w:firstLine="709"/>
        <w:jc w:val="both"/>
        <w:rPr>
          <w:rFonts w:ascii="Arial" w:hAnsi="Arial" w:cs="Arial"/>
          <w:bCs/>
          <w:sz w:val="18"/>
          <w:szCs w:val="18"/>
        </w:rPr>
      </w:pPr>
      <w:r w:rsidRPr="00BA3D04">
        <w:rPr>
          <w:rFonts w:ascii="Arial" w:hAnsi="Arial" w:cs="Arial"/>
          <w:bCs/>
          <w:sz w:val="18"/>
          <w:szCs w:val="18"/>
        </w:rPr>
        <w:t>_________________________</w:t>
      </w:r>
    </w:p>
    <w:p w:rsidR="00147F76" w:rsidRPr="00BA3D04" w:rsidRDefault="00147F76" w:rsidP="0003517B">
      <w:pPr>
        <w:spacing w:before="120" w:afterLines="120" w:line="360" w:lineRule="auto"/>
        <w:ind w:right="-1" w:firstLine="709"/>
        <w:jc w:val="both"/>
        <w:rPr>
          <w:rFonts w:ascii="Arial" w:hAnsi="Arial" w:cs="Arial"/>
          <w:bCs/>
          <w:sz w:val="18"/>
          <w:szCs w:val="18"/>
        </w:rPr>
      </w:pPr>
      <w:r w:rsidRPr="00BA3D04">
        <w:rPr>
          <w:rFonts w:ascii="Arial" w:hAnsi="Arial" w:cs="Arial"/>
          <w:bCs/>
          <w:sz w:val="18"/>
          <w:szCs w:val="18"/>
        </w:rPr>
        <w:t>Representante legal do CONTRATANTE</w:t>
      </w:r>
    </w:p>
    <w:p w:rsidR="00147F76" w:rsidRPr="00BA3D04" w:rsidRDefault="00147F76" w:rsidP="0003517B">
      <w:pPr>
        <w:spacing w:before="120" w:afterLines="120" w:line="360" w:lineRule="auto"/>
        <w:ind w:right="-1" w:firstLine="709"/>
        <w:jc w:val="both"/>
        <w:rPr>
          <w:rFonts w:ascii="Arial" w:hAnsi="Arial" w:cs="Arial"/>
          <w:sz w:val="18"/>
          <w:szCs w:val="18"/>
        </w:rPr>
      </w:pPr>
      <w:r w:rsidRPr="00BA3D04">
        <w:rPr>
          <w:rFonts w:ascii="Arial" w:hAnsi="Arial" w:cs="Arial"/>
          <w:sz w:val="18"/>
          <w:szCs w:val="18"/>
        </w:rPr>
        <w:t>_________________________</w:t>
      </w:r>
    </w:p>
    <w:p w:rsidR="00147F76" w:rsidRPr="00BA3D04" w:rsidRDefault="00147F76" w:rsidP="0003517B">
      <w:pPr>
        <w:spacing w:before="120" w:afterLines="120" w:line="360" w:lineRule="auto"/>
        <w:ind w:right="-1" w:firstLine="709"/>
        <w:jc w:val="both"/>
        <w:rPr>
          <w:rFonts w:ascii="Arial" w:hAnsi="Arial" w:cs="Arial"/>
          <w:sz w:val="18"/>
          <w:szCs w:val="18"/>
        </w:rPr>
      </w:pPr>
      <w:r w:rsidRPr="00BA3D04">
        <w:rPr>
          <w:rFonts w:ascii="Arial" w:hAnsi="Arial" w:cs="Arial"/>
          <w:bCs/>
          <w:sz w:val="18"/>
          <w:szCs w:val="18"/>
        </w:rPr>
        <w:t>Representante</w:t>
      </w:r>
      <w:r w:rsidRPr="00BA3D04">
        <w:rPr>
          <w:rFonts w:ascii="Arial" w:hAnsi="Arial" w:cs="Arial"/>
          <w:sz w:val="18"/>
          <w:szCs w:val="18"/>
        </w:rPr>
        <w:t xml:space="preserve"> legal da CONTRATADA</w:t>
      </w:r>
    </w:p>
    <w:p w:rsidR="00147F76" w:rsidRPr="00BA3D04" w:rsidRDefault="00147F76" w:rsidP="0003517B">
      <w:pPr>
        <w:spacing w:before="120" w:afterLines="120" w:line="360" w:lineRule="auto"/>
        <w:ind w:right="-1" w:firstLine="709"/>
        <w:jc w:val="both"/>
        <w:rPr>
          <w:rFonts w:ascii="Arial" w:hAnsi="Arial" w:cs="Arial"/>
          <w:sz w:val="18"/>
          <w:szCs w:val="18"/>
        </w:rPr>
      </w:pPr>
      <w:r w:rsidRPr="00BA3D04">
        <w:rPr>
          <w:rFonts w:ascii="Arial" w:hAnsi="Arial" w:cs="Arial"/>
          <w:sz w:val="18"/>
          <w:szCs w:val="18"/>
        </w:rPr>
        <w:t>TESTEMUNHAS:</w:t>
      </w:r>
    </w:p>
    <w:p w:rsidR="00147F76" w:rsidRPr="00BA3D04" w:rsidRDefault="00147F76" w:rsidP="0003517B">
      <w:pPr>
        <w:spacing w:before="120" w:afterLines="120" w:line="360" w:lineRule="auto"/>
        <w:ind w:right="-1" w:firstLine="709"/>
        <w:jc w:val="both"/>
        <w:rPr>
          <w:rFonts w:ascii="Arial" w:hAnsi="Arial" w:cs="Arial"/>
          <w:sz w:val="18"/>
          <w:szCs w:val="18"/>
        </w:rPr>
      </w:pPr>
      <w:r w:rsidRPr="00BA3D04">
        <w:rPr>
          <w:rFonts w:ascii="Arial" w:hAnsi="Arial" w:cs="Arial"/>
          <w:sz w:val="18"/>
          <w:szCs w:val="18"/>
        </w:rPr>
        <w:t>1-</w:t>
      </w:r>
    </w:p>
    <w:p w:rsidR="0040195D" w:rsidRPr="00BA3D04" w:rsidRDefault="00147F76" w:rsidP="0003517B">
      <w:pPr>
        <w:spacing w:before="120" w:afterLines="120" w:line="360" w:lineRule="auto"/>
        <w:ind w:right="-1" w:firstLine="709"/>
        <w:jc w:val="both"/>
        <w:rPr>
          <w:rFonts w:ascii="Arial" w:hAnsi="Arial" w:cs="Arial"/>
          <w:sz w:val="18"/>
          <w:szCs w:val="18"/>
        </w:rPr>
      </w:pPr>
      <w:r w:rsidRPr="00BA3D04">
        <w:rPr>
          <w:rFonts w:ascii="Arial" w:hAnsi="Arial" w:cs="Arial"/>
          <w:sz w:val="18"/>
          <w:szCs w:val="18"/>
        </w:rPr>
        <w:t xml:space="preserve">2- </w:t>
      </w:r>
    </w:p>
    <w:p w:rsidR="0040195D" w:rsidRPr="00BA3D04" w:rsidRDefault="0040195D" w:rsidP="00B05DEF">
      <w:pPr>
        <w:spacing w:line="360" w:lineRule="auto"/>
        <w:ind w:right="-1"/>
        <w:jc w:val="both"/>
        <w:rPr>
          <w:rFonts w:ascii="Arial" w:hAnsi="Arial" w:cs="Arial"/>
          <w:sz w:val="18"/>
          <w:szCs w:val="18"/>
        </w:rPr>
      </w:pPr>
      <w:r w:rsidRPr="00BA3D04">
        <w:rPr>
          <w:rFonts w:ascii="Arial" w:hAnsi="Arial" w:cs="Arial"/>
          <w:sz w:val="18"/>
          <w:szCs w:val="18"/>
        </w:rPr>
        <w:br w:type="page"/>
      </w:r>
    </w:p>
    <w:p w:rsidR="0040195D" w:rsidRPr="00BA3D04" w:rsidRDefault="0040195D" w:rsidP="00B05DEF">
      <w:pPr>
        <w:spacing w:line="360" w:lineRule="auto"/>
        <w:ind w:right="-1"/>
        <w:jc w:val="both"/>
        <w:rPr>
          <w:rFonts w:ascii="Arial" w:hAnsi="Arial" w:cs="Arial"/>
          <w:b/>
          <w:sz w:val="18"/>
          <w:szCs w:val="18"/>
        </w:rPr>
      </w:pPr>
      <w:r w:rsidRPr="00BA3D04">
        <w:rPr>
          <w:rFonts w:ascii="Arial" w:hAnsi="Arial" w:cs="Arial"/>
          <w:b/>
          <w:sz w:val="18"/>
          <w:szCs w:val="18"/>
        </w:rPr>
        <w:lastRenderedPageBreak/>
        <w:t>ANEXO III – MODELO DE DECLARAÇÃO DE PARENTESCO</w:t>
      </w:r>
    </w:p>
    <w:p w:rsidR="0040195D" w:rsidRPr="00BA3D04" w:rsidRDefault="0040195D" w:rsidP="00B05DEF">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BA3D04"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A3D04" w:rsidRDefault="0040195D" w:rsidP="00B05DEF">
            <w:pPr>
              <w:spacing w:line="360" w:lineRule="auto"/>
              <w:ind w:right="-1"/>
              <w:jc w:val="both"/>
              <w:rPr>
                <w:rFonts w:ascii="Arial" w:hAnsi="Arial" w:cs="Arial"/>
                <w:b/>
                <w:sz w:val="18"/>
                <w:szCs w:val="18"/>
                <w:lang w:eastAsia="ar-SA"/>
              </w:rPr>
            </w:pPr>
            <w:r w:rsidRPr="00BA3D04">
              <w:rPr>
                <w:rFonts w:ascii="Arial" w:hAnsi="Arial" w:cs="Arial"/>
                <w:b/>
                <w:sz w:val="18"/>
                <w:szCs w:val="18"/>
              </w:rPr>
              <w:t>DECLARAÇÃO DE PARENTESCO</w:t>
            </w:r>
          </w:p>
          <w:p w:rsidR="0040195D" w:rsidRPr="00BA3D04" w:rsidRDefault="0040195D" w:rsidP="00B05DEF">
            <w:pPr>
              <w:overflowPunct w:val="0"/>
              <w:autoSpaceDE w:val="0"/>
              <w:spacing w:line="360" w:lineRule="auto"/>
              <w:ind w:right="-1"/>
              <w:jc w:val="both"/>
              <w:rPr>
                <w:rFonts w:ascii="Arial" w:hAnsi="Arial" w:cs="Arial"/>
                <w:sz w:val="18"/>
                <w:szCs w:val="18"/>
                <w:lang w:eastAsia="ar-SA"/>
              </w:rPr>
            </w:pPr>
            <w:r w:rsidRPr="00BA3D04">
              <w:rPr>
                <w:rFonts w:ascii="Arial" w:hAnsi="Arial" w:cs="Arial"/>
                <w:sz w:val="18"/>
                <w:szCs w:val="18"/>
              </w:rPr>
              <w:t>(a ser preenchido pela licitante e apresentado no envelope de habilitação)</w:t>
            </w:r>
          </w:p>
        </w:tc>
      </w:tr>
      <w:tr w:rsidR="0040195D" w:rsidRPr="00BA3D04"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A3D04" w:rsidRDefault="0040195D" w:rsidP="00B05DEF">
            <w:pPr>
              <w:overflowPunct w:val="0"/>
              <w:autoSpaceDE w:val="0"/>
              <w:spacing w:line="360" w:lineRule="auto"/>
              <w:ind w:right="-1"/>
              <w:jc w:val="both"/>
              <w:rPr>
                <w:rFonts w:ascii="Arial" w:hAnsi="Arial" w:cs="Arial"/>
                <w:b/>
                <w:sz w:val="18"/>
                <w:szCs w:val="18"/>
                <w:lang w:eastAsia="ar-SA"/>
              </w:rPr>
            </w:pPr>
            <w:r w:rsidRPr="00BA3D04">
              <w:rPr>
                <w:rFonts w:ascii="Arial" w:hAnsi="Arial" w:cs="Arial"/>
                <w:b/>
                <w:sz w:val="18"/>
                <w:szCs w:val="18"/>
              </w:rPr>
              <w:t>IDENTIFICAÇÃO</w:t>
            </w:r>
          </w:p>
        </w:tc>
      </w:tr>
      <w:tr w:rsidR="0040195D" w:rsidRPr="00BA3D04"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sz w:val="18"/>
                <w:szCs w:val="18"/>
                <w:lang w:eastAsia="ar-SA"/>
              </w:rPr>
            </w:pPr>
            <w:r w:rsidRPr="00BA3D04">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BA3D04"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A3D04">
              <w:rPr>
                <w:rFonts w:ascii="Arial" w:hAnsi="Arial" w:cs="Arial"/>
                <w:b/>
                <w:sz w:val="18"/>
                <w:szCs w:val="18"/>
                <w:vertAlign w:val="superscript"/>
              </w:rPr>
              <w:t>CPF:</w:t>
            </w:r>
          </w:p>
        </w:tc>
      </w:tr>
      <w:tr w:rsidR="0040195D" w:rsidRPr="00BA3D04"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sz w:val="18"/>
                <w:szCs w:val="18"/>
                <w:lang w:eastAsia="ar-SA"/>
              </w:rPr>
            </w:pPr>
            <w:r w:rsidRPr="00BA3D04">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BA3D04"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A3D04">
              <w:rPr>
                <w:rFonts w:ascii="Arial" w:hAnsi="Arial" w:cs="Arial"/>
                <w:b/>
                <w:sz w:val="18"/>
                <w:szCs w:val="18"/>
                <w:vertAlign w:val="superscript"/>
              </w:rPr>
              <w:t>CNPJ:</w:t>
            </w:r>
          </w:p>
        </w:tc>
      </w:tr>
      <w:tr w:rsidR="0040195D" w:rsidRPr="00BA3D04"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sz w:val="18"/>
                <w:szCs w:val="18"/>
                <w:lang w:eastAsia="ar-SA"/>
              </w:rPr>
            </w:pPr>
            <w:r w:rsidRPr="00BA3D04">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BA3D04"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A3D04">
              <w:rPr>
                <w:rFonts w:ascii="Arial" w:hAnsi="Arial" w:cs="Arial"/>
                <w:b/>
                <w:sz w:val="18"/>
                <w:szCs w:val="18"/>
                <w:vertAlign w:val="superscript"/>
              </w:rPr>
              <w:t>Telefone de contato:</w:t>
            </w:r>
          </w:p>
        </w:tc>
      </w:tr>
      <w:tr w:rsidR="0040195D" w:rsidRPr="00BA3D04"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A3D04" w:rsidRDefault="0040195D" w:rsidP="00B05DEF">
            <w:pPr>
              <w:overflowPunct w:val="0"/>
              <w:autoSpaceDE w:val="0"/>
              <w:spacing w:line="360" w:lineRule="auto"/>
              <w:ind w:right="-1"/>
              <w:jc w:val="both"/>
              <w:rPr>
                <w:rFonts w:ascii="Arial" w:hAnsi="Arial" w:cs="Arial"/>
                <w:b/>
                <w:sz w:val="18"/>
                <w:szCs w:val="18"/>
                <w:lang w:eastAsia="ar-SA"/>
              </w:rPr>
            </w:pPr>
            <w:r w:rsidRPr="00BA3D04">
              <w:rPr>
                <w:rFonts w:ascii="Arial" w:hAnsi="Arial" w:cs="Arial"/>
                <w:b/>
                <w:sz w:val="18"/>
                <w:szCs w:val="18"/>
              </w:rPr>
              <w:t>DECLARAÇÃO</w:t>
            </w:r>
          </w:p>
        </w:tc>
      </w:tr>
      <w:tr w:rsidR="0040195D" w:rsidRPr="00BA3D04"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sz w:val="18"/>
                <w:szCs w:val="18"/>
                <w:lang w:eastAsia="ar-SA"/>
              </w:rPr>
            </w:pPr>
          </w:p>
          <w:p w:rsidR="0040195D" w:rsidRPr="00BA3D04" w:rsidRDefault="0040195D" w:rsidP="00B05DEF">
            <w:pPr>
              <w:spacing w:line="360" w:lineRule="auto"/>
              <w:ind w:right="-1"/>
              <w:jc w:val="both"/>
              <w:rPr>
                <w:rFonts w:ascii="Arial" w:hAnsi="Arial" w:cs="Arial"/>
                <w:sz w:val="18"/>
                <w:szCs w:val="18"/>
              </w:rPr>
            </w:pPr>
            <w:r w:rsidRPr="00BA3D04">
              <w:rPr>
                <w:rFonts w:ascii="Arial" w:hAnsi="Arial" w:cs="Arial"/>
                <w:sz w:val="18"/>
                <w:szCs w:val="18"/>
              </w:rPr>
              <w:tab/>
            </w:r>
            <w:r w:rsidRPr="00BA3D04">
              <w:rPr>
                <w:rFonts w:ascii="Arial" w:hAnsi="Arial" w:cs="Arial"/>
                <w:sz w:val="18"/>
                <w:szCs w:val="18"/>
              </w:rPr>
              <w:tab/>
              <w:t>Declaro, sob as penas da lei, para fins de participação em licitação, que a pessoa física/jurídica supra identificada:</w:t>
            </w: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autoSpaceDN w:val="0"/>
              <w:adjustRightInd w:val="0"/>
              <w:spacing w:line="360" w:lineRule="auto"/>
              <w:ind w:right="-1"/>
              <w:jc w:val="both"/>
              <w:rPr>
                <w:rFonts w:ascii="Arial" w:hAnsi="Arial" w:cs="Arial"/>
                <w:sz w:val="18"/>
                <w:szCs w:val="18"/>
              </w:rPr>
            </w:pPr>
            <w:r w:rsidRPr="00BA3D04">
              <w:rPr>
                <w:rFonts w:ascii="Arial" w:hAnsi="Arial" w:cs="Arial"/>
                <w:sz w:val="18"/>
                <w:szCs w:val="18"/>
              </w:rPr>
              <w:tab/>
            </w:r>
            <w:r w:rsidRPr="00BA3D04">
              <w:rPr>
                <w:rFonts w:ascii="Arial" w:hAnsi="Arial" w:cs="Arial"/>
                <w:sz w:val="18"/>
                <w:szCs w:val="18"/>
              </w:rPr>
              <w:tab/>
              <w:t xml:space="preserve">(  ) </w:t>
            </w:r>
            <w:r w:rsidRPr="00BA3D04">
              <w:rPr>
                <w:rFonts w:ascii="Arial" w:hAnsi="Arial" w:cs="Arial"/>
                <w:b/>
                <w:sz w:val="18"/>
                <w:szCs w:val="18"/>
              </w:rPr>
              <w:t>não possui sócio</w:t>
            </w:r>
            <w:r w:rsidRPr="00BA3D04">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autoSpaceDN w:val="0"/>
              <w:adjustRightInd w:val="0"/>
              <w:spacing w:line="360" w:lineRule="auto"/>
              <w:ind w:right="-1"/>
              <w:jc w:val="both"/>
              <w:rPr>
                <w:rFonts w:ascii="Arial" w:hAnsi="Arial" w:cs="Arial"/>
                <w:sz w:val="18"/>
                <w:szCs w:val="18"/>
                <w:lang w:eastAsia="ar-SA"/>
              </w:rPr>
            </w:pPr>
            <w:r w:rsidRPr="00BA3D04">
              <w:rPr>
                <w:rFonts w:ascii="Arial" w:hAnsi="Arial" w:cs="Arial"/>
                <w:sz w:val="18"/>
                <w:szCs w:val="18"/>
              </w:rPr>
              <w:tab/>
            </w:r>
            <w:r w:rsidRPr="00BA3D04">
              <w:rPr>
                <w:rFonts w:ascii="Arial" w:hAnsi="Arial" w:cs="Arial"/>
                <w:sz w:val="18"/>
                <w:szCs w:val="18"/>
              </w:rPr>
              <w:tab/>
              <w:t xml:space="preserve">(  ) </w:t>
            </w:r>
            <w:r w:rsidRPr="00BA3D04">
              <w:rPr>
                <w:rFonts w:ascii="Arial" w:hAnsi="Arial" w:cs="Arial"/>
                <w:b/>
                <w:sz w:val="18"/>
                <w:szCs w:val="18"/>
              </w:rPr>
              <w:t xml:space="preserve">possui sócio </w:t>
            </w:r>
            <w:r w:rsidRPr="00BA3D04">
              <w:rPr>
                <w:rFonts w:ascii="Arial" w:hAnsi="Arial" w:cs="Arial"/>
                <w:sz w:val="18"/>
                <w:szCs w:val="18"/>
              </w:rPr>
              <w:t>que seja</w:t>
            </w:r>
            <w:r w:rsidRPr="00BA3D04">
              <w:rPr>
                <w:rFonts w:ascii="Arial" w:hAnsi="Arial" w:cs="Arial"/>
                <w:b/>
                <w:sz w:val="18"/>
                <w:szCs w:val="18"/>
              </w:rPr>
              <w:t xml:space="preserve"> </w:t>
            </w:r>
            <w:r w:rsidRPr="00BA3D04">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BA3D04"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b/>
                <w:sz w:val="18"/>
                <w:szCs w:val="18"/>
                <w:vertAlign w:val="superscript"/>
                <w:lang w:eastAsia="ar-SA"/>
              </w:rPr>
            </w:pPr>
            <w:r w:rsidRPr="00BA3D04">
              <w:rPr>
                <w:rFonts w:ascii="Arial" w:hAnsi="Arial" w:cs="Arial"/>
                <w:b/>
                <w:sz w:val="18"/>
                <w:szCs w:val="18"/>
                <w:vertAlign w:val="superscript"/>
              </w:rPr>
              <w:t>Nome:</w:t>
            </w:r>
          </w:p>
        </w:tc>
      </w:tr>
      <w:tr w:rsidR="0040195D" w:rsidRPr="00BA3D04"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sz w:val="18"/>
                <w:szCs w:val="18"/>
                <w:lang w:eastAsia="ar-SA"/>
              </w:rPr>
            </w:pPr>
            <w:r w:rsidRPr="00BA3D04">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BA3D04"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A3D04">
              <w:rPr>
                <w:rFonts w:ascii="Arial" w:hAnsi="Arial" w:cs="Arial"/>
                <w:b/>
                <w:sz w:val="18"/>
                <w:szCs w:val="18"/>
                <w:vertAlign w:val="superscript"/>
              </w:rPr>
              <w:t>Órgão de Lotação:</w:t>
            </w:r>
          </w:p>
        </w:tc>
      </w:tr>
      <w:tr w:rsidR="0040195D" w:rsidRPr="00BA3D04"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b/>
                <w:sz w:val="18"/>
                <w:szCs w:val="18"/>
                <w:vertAlign w:val="superscript"/>
                <w:lang w:eastAsia="ar-SA"/>
              </w:rPr>
            </w:pPr>
            <w:r w:rsidRPr="00BA3D04">
              <w:rPr>
                <w:rFonts w:ascii="Arial" w:hAnsi="Arial" w:cs="Arial"/>
                <w:b/>
                <w:sz w:val="18"/>
                <w:szCs w:val="18"/>
                <w:vertAlign w:val="superscript"/>
              </w:rPr>
              <w:t>Grau de Parentesco:</w:t>
            </w:r>
          </w:p>
        </w:tc>
      </w:tr>
      <w:tr w:rsidR="0040195D" w:rsidRPr="00BA3D04"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A3D04" w:rsidRDefault="0040195D" w:rsidP="00B05DEF">
            <w:pPr>
              <w:spacing w:line="360" w:lineRule="auto"/>
              <w:ind w:right="-1"/>
              <w:jc w:val="both"/>
              <w:rPr>
                <w:rFonts w:ascii="Arial" w:hAnsi="Arial" w:cs="Arial"/>
                <w:b/>
                <w:sz w:val="18"/>
                <w:szCs w:val="18"/>
                <w:vertAlign w:val="superscript"/>
              </w:rPr>
            </w:pPr>
            <w:r w:rsidRPr="00BA3D04">
              <w:rPr>
                <w:rFonts w:ascii="Arial" w:hAnsi="Arial" w:cs="Arial"/>
                <w:b/>
                <w:sz w:val="18"/>
                <w:szCs w:val="18"/>
                <w:vertAlign w:val="superscript"/>
              </w:rPr>
              <w:t>Assinatura responsável (declarante)</w:t>
            </w:r>
          </w:p>
        </w:tc>
      </w:tr>
    </w:tbl>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pacing w:line="360" w:lineRule="auto"/>
        <w:ind w:right="-1"/>
        <w:jc w:val="both"/>
        <w:rPr>
          <w:rFonts w:ascii="Arial" w:hAnsi="Arial" w:cs="Arial"/>
          <w:b/>
          <w:sz w:val="18"/>
          <w:szCs w:val="18"/>
        </w:rPr>
      </w:pPr>
      <w:r w:rsidRPr="00BA3D04">
        <w:rPr>
          <w:rFonts w:ascii="Arial" w:hAnsi="Arial" w:cs="Arial"/>
          <w:sz w:val="18"/>
          <w:szCs w:val="18"/>
        </w:rPr>
        <w:br w:type="page"/>
      </w:r>
      <w:r w:rsidRPr="00BA3D04">
        <w:rPr>
          <w:rFonts w:ascii="Arial" w:hAnsi="Arial" w:cs="Arial"/>
          <w:b/>
          <w:sz w:val="18"/>
          <w:szCs w:val="18"/>
        </w:rPr>
        <w:lastRenderedPageBreak/>
        <w:t>ANEXO IV – MODELO DE DECLARAÇÃO DE IDONEIDADE PARA LICITAR</w:t>
      </w: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pacing w:line="360" w:lineRule="auto"/>
        <w:ind w:right="-1"/>
        <w:jc w:val="both"/>
        <w:rPr>
          <w:rFonts w:ascii="Arial" w:hAnsi="Arial" w:cs="Arial"/>
          <w:sz w:val="18"/>
          <w:szCs w:val="18"/>
        </w:rPr>
      </w:pPr>
      <w:r w:rsidRPr="00BA3D04">
        <w:rPr>
          <w:rFonts w:ascii="Arial" w:hAnsi="Arial" w:cs="Arial"/>
          <w:sz w:val="18"/>
          <w:szCs w:val="18"/>
        </w:rPr>
        <w:t xml:space="preserve"> (PAPEL TIMBRADO DA EMPRESA) </w:t>
      </w: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pacing w:line="360" w:lineRule="auto"/>
        <w:ind w:right="-1"/>
        <w:jc w:val="both"/>
        <w:rPr>
          <w:rFonts w:ascii="Arial" w:hAnsi="Arial" w:cs="Arial"/>
          <w:sz w:val="18"/>
          <w:szCs w:val="18"/>
        </w:rPr>
      </w:pPr>
      <w:r w:rsidRPr="00BA3D04">
        <w:rPr>
          <w:rFonts w:ascii="Arial" w:hAnsi="Arial" w:cs="Arial"/>
          <w:sz w:val="18"/>
          <w:szCs w:val="18"/>
        </w:rPr>
        <w:t>DECLARAÇÃO</w:t>
      </w: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pacing w:line="360" w:lineRule="auto"/>
        <w:ind w:right="-1"/>
        <w:jc w:val="both"/>
        <w:rPr>
          <w:rFonts w:ascii="Arial" w:hAnsi="Arial" w:cs="Arial"/>
          <w:sz w:val="18"/>
          <w:szCs w:val="18"/>
        </w:rPr>
      </w:pPr>
      <w:r w:rsidRPr="00BA3D04">
        <w:rPr>
          <w:rFonts w:ascii="Arial" w:hAnsi="Arial" w:cs="Arial"/>
          <w:sz w:val="18"/>
          <w:szCs w:val="18"/>
        </w:rPr>
        <w:t xml:space="preserve"> DECLARO, sob as penas da lei, para fins do PREGÃO PRESENCIAL N° __/___, que a empresa _____________________ não foi declarada INIDÔNEA para licitar ou contratar com a Ad</w:t>
      </w:r>
      <w:r w:rsidR="00C502BD" w:rsidRPr="00BA3D04">
        <w:rPr>
          <w:rFonts w:ascii="Arial" w:hAnsi="Arial" w:cs="Arial"/>
          <w:sz w:val="18"/>
          <w:szCs w:val="18"/>
        </w:rPr>
        <w:t>ministração Pública, nos termos da lei Federal n° 14.133/2021</w:t>
      </w:r>
      <w:r w:rsidRPr="00BA3D04">
        <w:rPr>
          <w:rFonts w:ascii="Arial" w:hAnsi="Arial" w:cs="Arial"/>
          <w:sz w:val="18"/>
          <w:szCs w:val="18"/>
        </w:rPr>
        <w:t xml:space="preserve">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BA3D04" w:rsidRDefault="0040195D" w:rsidP="00B05DEF">
      <w:pPr>
        <w:spacing w:line="360" w:lineRule="auto"/>
        <w:ind w:right="-1"/>
        <w:jc w:val="both"/>
        <w:rPr>
          <w:rFonts w:ascii="Arial" w:hAnsi="Arial" w:cs="Arial"/>
          <w:sz w:val="18"/>
          <w:szCs w:val="18"/>
        </w:rPr>
      </w:pPr>
    </w:p>
    <w:p w:rsidR="0040195D" w:rsidRPr="00BA3D04" w:rsidRDefault="0040195D" w:rsidP="00B05DEF">
      <w:pPr>
        <w:shd w:val="clear" w:color="000000" w:fill="FFFFFF"/>
        <w:spacing w:line="360" w:lineRule="auto"/>
        <w:ind w:right="-1"/>
        <w:jc w:val="both"/>
        <w:rPr>
          <w:rFonts w:ascii="Arial" w:hAnsi="Arial" w:cs="Arial"/>
          <w:sz w:val="18"/>
          <w:szCs w:val="18"/>
        </w:rPr>
      </w:pPr>
    </w:p>
    <w:p w:rsidR="00147F76" w:rsidRPr="00BA3D04" w:rsidRDefault="00147F76" w:rsidP="0003517B">
      <w:pPr>
        <w:spacing w:before="120" w:afterLines="120" w:line="360" w:lineRule="auto"/>
        <w:ind w:right="-1" w:firstLine="709"/>
        <w:jc w:val="both"/>
        <w:rPr>
          <w:rFonts w:ascii="Arial" w:hAnsi="Arial" w:cs="Arial"/>
          <w:sz w:val="18"/>
          <w:szCs w:val="18"/>
        </w:rPr>
      </w:pPr>
    </w:p>
    <w:p w:rsidR="00147F76" w:rsidRPr="00BA3D04" w:rsidRDefault="00147F76" w:rsidP="00B05DEF">
      <w:pPr>
        <w:spacing w:before="240" w:after="240" w:line="360" w:lineRule="auto"/>
        <w:ind w:right="-1"/>
        <w:contextualSpacing/>
        <w:jc w:val="both"/>
        <w:rPr>
          <w:rFonts w:ascii="Arial" w:hAnsi="Arial" w:cs="Arial"/>
          <w:sz w:val="18"/>
          <w:szCs w:val="18"/>
        </w:rPr>
      </w:pPr>
    </w:p>
    <w:p w:rsidR="00066DF6" w:rsidRPr="00BA3D04" w:rsidRDefault="00066DF6" w:rsidP="00B05DEF">
      <w:pPr>
        <w:spacing w:before="240" w:after="240" w:line="360" w:lineRule="auto"/>
        <w:ind w:right="-1"/>
        <w:contextualSpacing/>
        <w:jc w:val="both"/>
        <w:rPr>
          <w:rFonts w:ascii="Arial" w:hAnsi="Arial" w:cs="Arial"/>
          <w:sz w:val="18"/>
          <w:szCs w:val="18"/>
        </w:rPr>
      </w:pPr>
    </w:p>
    <w:sectPr w:rsidR="00066DF6" w:rsidRPr="00BA3D04"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4D" w:rsidRDefault="0063234D" w:rsidP="00A02868">
      <w:r>
        <w:separator/>
      </w:r>
    </w:p>
  </w:endnote>
  <w:endnote w:type="continuationSeparator" w:id="1">
    <w:p w:rsidR="0063234D" w:rsidRDefault="0063234D"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1A415F" w:rsidRDefault="00387637">
        <w:pPr>
          <w:pStyle w:val="Rodap"/>
        </w:pPr>
        <w:r w:rsidRPr="003704D9">
          <w:rPr>
            <w:rFonts w:ascii="Arial" w:hAnsi="Arial" w:cs="Arial"/>
            <w:sz w:val="18"/>
            <w:szCs w:val="18"/>
          </w:rPr>
          <w:fldChar w:fldCharType="begin"/>
        </w:r>
        <w:r w:rsidR="001A415F"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8922F1">
          <w:rPr>
            <w:rFonts w:ascii="Arial" w:hAnsi="Arial" w:cs="Arial"/>
            <w:noProof/>
            <w:sz w:val="18"/>
            <w:szCs w:val="18"/>
          </w:rPr>
          <w:t>19</w:t>
        </w:r>
        <w:r w:rsidRPr="003704D9">
          <w:rPr>
            <w:rFonts w:ascii="Arial" w:hAnsi="Arial" w:cs="Arial"/>
            <w:sz w:val="18"/>
            <w:szCs w:val="18"/>
          </w:rPr>
          <w:fldChar w:fldCharType="end"/>
        </w:r>
      </w:p>
    </w:sdtContent>
  </w:sdt>
  <w:p w:rsidR="001A415F" w:rsidRDefault="001A41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4D" w:rsidRDefault="0063234D" w:rsidP="00A02868">
      <w:r>
        <w:separator/>
      </w:r>
    </w:p>
  </w:footnote>
  <w:footnote w:type="continuationSeparator" w:id="1">
    <w:p w:rsidR="0063234D" w:rsidRDefault="0063234D"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5F" w:rsidRDefault="001A415F">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F84E86"/>
    <w:multiLevelType w:val="multilevel"/>
    <w:tmpl w:val="3F40F27A"/>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FC434E1"/>
    <w:multiLevelType w:val="multilevel"/>
    <w:tmpl w:val="A3708A66"/>
    <w:lvl w:ilvl="0">
      <w:start w:val="1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0">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1">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3">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
  </w:num>
  <w:num w:numId="3">
    <w:abstractNumId w:val="24"/>
  </w:num>
  <w:num w:numId="4">
    <w:abstractNumId w:val="6"/>
  </w:num>
  <w:num w:numId="5">
    <w:abstractNumId w:val="29"/>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1"/>
  </w:num>
  <w:num w:numId="14">
    <w:abstractNumId w:val="1"/>
  </w:num>
  <w:num w:numId="15">
    <w:abstractNumId w:val="25"/>
  </w:num>
  <w:num w:numId="16">
    <w:abstractNumId w:val="16"/>
  </w:num>
  <w:num w:numId="17">
    <w:abstractNumId w:val="33"/>
  </w:num>
  <w:num w:numId="18">
    <w:abstractNumId w:val="13"/>
  </w:num>
  <w:num w:numId="19">
    <w:abstractNumId w:val="14"/>
  </w:num>
  <w:num w:numId="20">
    <w:abstractNumId w:val="10"/>
  </w:num>
  <w:num w:numId="21">
    <w:abstractNumId w:val="27"/>
  </w:num>
  <w:num w:numId="22">
    <w:abstractNumId w:val="22"/>
  </w:num>
  <w:num w:numId="23">
    <w:abstractNumId w:val="26"/>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8"/>
  </w:num>
  <w:num w:numId="33">
    <w:abstractNumId w:val="9"/>
  </w:num>
  <w:num w:numId="34">
    <w:abstractNumId w:val="30"/>
  </w:num>
  <w:num w:numId="35">
    <w:abstractNumId w:val="20"/>
  </w:num>
  <w:num w:numId="36">
    <w:abstractNumId w:val="4"/>
    <w:lvlOverride w:ilvl="0">
      <w:startOverride w:val="11"/>
    </w:lvlOverride>
    <w:lvlOverride w:ilvl="1">
      <w:startOverride w:val="2"/>
    </w:lvlOverride>
  </w:num>
  <w:num w:numId="37">
    <w:abstractNumId w:val="4"/>
    <w:lvlOverride w:ilvl="0">
      <w:startOverride w:val="11"/>
    </w:lvlOverride>
    <w:lvlOverride w:ilvl="1">
      <w:startOverride w:val="4"/>
    </w:lvlOverride>
    <w:lvlOverride w:ilvl="2">
      <w:startOverride w:val="1"/>
    </w:lvlOverride>
    <w:lvlOverride w:ilvl="3">
      <w:startOverride w:val="2"/>
    </w:lvlOverride>
  </w:num>
  <w:num w:numId="38">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62"/>
  </w:hdrShapeDefaults>
  <w:footnotePr>
    <w:footnote w:id="0"/>
    <w:footnote w:id="1"/>
  </w:footnotePr>
  <w:endnotePr>
    <w:endnote w:id="0"/>
    <w:endnote w:id="1"/>
  </w:endnotePr>
  <w:compat/>
  <w:rsids>
    <w:rsidRoot w:val="002C1813"/>
    <w:rsid w:val="00007E3C"/>
    <w:rsid w:val="00010E34"/>
    <w:rsid w:val="00016C77"/>
    <w:rsid w:val="00017E1F"/>
    <w:rsid w:val="000319BF"/>
    <w:rsid w:val="0003517B"/>
    <w:rsid w:val="0003726D"/>
    <w:rsid w:val="00043A86"/>
    <w:rsid w:val="0005003C"/>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634"/>
    <w:rsid w:val="000F1BD4"/>
    <w:rsid w:val="000F67DB"/>
    <w:rsid w:val="00112FDC"/>
    <w:rsid w:val="001138D2"/>
    <w:rsid w:val="00117D4C"/>
    <w:rsid w:val="00117DA7"/>
    <w:rsid w:val="00117EFA"/>
    <w:rsid w:val="00121021"/>
    <w:rsid w:val="001215DC"/>
    <w:rsid w:val="001277C5"/>
    <w:rsid w:val="00127B8E"/>
    <w:rsid w:val="00134580"/>
    <w:rsid w:val="00145C9C"/>
    <w:rsid w:val="00147F76"/>
    <w:rsid w:val="0015646F"/>
    <w:rsid w:val="00160D1E"/>
    <w:rsid w:val="001812CF"/>
    <w:rsid w:val="0018650A"/>
    <w:rsid w:val="001A415F"/>
    <w:rsid w:val="001B68FC"/>
    <w:rsid w:val="001C159F"/>
    <w:rsid w:val="001D0C68"/>
    <w:rsid w:val="001D6339"/>
    <w:rsid w:val="001D6DC2"/>
    <w:rsid w:val="001D7FCA"/>
    <w:rsid w:val="001E4514"/>
    <w:rsid w:val="001E46C4"/>
    <w:rsid w:val="001E5F81"/>
    <w:rsid w:val="001E79AB"/>
    <w:rsid w:val="001F3963"/>
    <w:rsid w:val="001F3AD2"/>
    <w:rsid w:val="001F686B"/>
    <w:rsid w:val="00202B6F"/>
    <w:rsid w:val="00207140"/>
    <w:rsid w:val="00251DDE"/>
    <w:rsid w:val="002559BA"/>
    <w:rsid w:val="00271E79"/>
    <w:rsid w:val="00276C11"/>
    <w:rsid w:val="00281A50"/>
    <w:rsid w:val="00292F5D"/>
    <w:rsid w:val="00295D5E"/>
    <w:rsid w:val="00297C3F"/>
    <w:rsid w:val="002A4086"/>
    <w:rsid w:val="002A7909"/>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6856"/>
    <w:rsid w:val="00377226"/>
    <w:rsid w:val="00384556"/>
    <w:rsid w:val="00387637"/>
    <w:rsid w:val="0039274F"/>
    <w:rsid w:val="0039409E"/>
    <w:rsid w:val="003A08E7"/>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637A2"/>
    <w:rsid w:val="00471EC8"/>
    <w:rsid w:val="00472333"/>
    <w:rsid w:val="00483773"/>
    <w:rsid w:val="00483F6C"/>
    <w:rsid w:val="0049004B"/>
    <w:rsid w:val="00493BA6"/>
    <w:rsid w:val="004955C5"/>
    <w:rsid w:val="00497BF2"/>
    <w:rsid w:val="004B3F25"/>
    <w:rsid w:val="004B4D9B"/>
    <w:rsid w:val="004B5EF2"/>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099E"/>
    <w:rsid w:val="005A14BD"/>
    <w:rsid w:val="005A3FEE"/>
    <w:rsid w:val="005A606F"/>
    <w:rsid w:val="005A6C51"/>
    <w:rsid w:val="005B2395"/>
    <w:rsid w:val="005B33A1"/>
    <w:rsid w:val="005C2E4A"/>
    <w:rsid w:val="005C51AE"/>
    <w:rsid w:val="005C5F33"/>
    <w:rsid w:val="005D14F1"/>
    <w:rsid w:val="005D5E50"/>
    <w:rsid w:val="005E6E59"/>
    <w:rsid w:val="005E7416"/>
    <w:rsid w:val="005F292F"/>
    <w:rsid w:val="005F53BE"/>
    <w:rsid w:val="005F6AB4"/>
    <w:rsid w:val="00601FD6"/>
    <w:rsid w:val="00610F21"/>
    <w:rsid w:val="00614B0C"/>
    <w:rsid w:val="00621841"/>
    <w:rsid w:val="0062465E"/>
    <w:rsid w:val="00630E70"/>
    <w:rsid w:val="0063234D"/>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B7070"/>
    <w:rsid w:val="006C113A"/>
    <w:rsid w:val="006D2800"/>
    <w:rsid w:val="006D776E"/>
    <w:rsid w:val="006E1ABE"/>
    <w:rsid w:val="006F04E7"/>
    <w:rsid w:val="006F4868"/>
    <w:rsid w:val="007000F6"/>
    <w:rsid w:val="00701F2D"/>
    <w:rsid w:val="00726DBA"/>
    <w:rsid w:val="00734D84"/>
    <w:rsid w:val="0073627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301A8"/>
    <w:rsid w:val="00840292"/>
    <w:rsid w:val="00840A53"/>
    <w:rsid w:val="008559B2"/>
    <w:rsid w:val="0086222C"/>
    <w:rsid w:val="00871863"/>
    <w:rsid w:val="00873820"/>
    <w:rsid w:val="00880316"/>
    <w:rsid w:val="00891C93"/>
    <w:rsid w:val="008922F1"/>
    <w:rsid w:val="00892F94"/>
    <w:rsid w:val="008960ED"/>
    <w:rsid w:val="008962F1"/>
    <w:rsid w:val="008977C6"/>
    <w:rsid w:val="008A01FF"/>
    <w:rsid w:val="008B19F0"/>
    <w:rsid w:val="008B1BE7"/>
    <w:rsid w:val="008B68F3"/>
    <w:rsid w:val="008D0C07"/>
    <w:rsid w:val="008E094E"/>
    <w:rsid w:val="008E4508"/>
    <w:rsid w:val="008F336B"/>
    <w:rsid w:val="008F3F57"/>
    <w:rsid w:val="0091734B"/>
    <w:rsid w:val="0091755C"/>
    <w:rsid w:val="0092534D"/>
    <w:rsid w:val="009351F5"/>
    <w:rsid w:val="0094464E"/>
    <w:rsid w:val="00956C27"/>
    <w:rsid w:val="00960442"/>
    <w:rsid w:val="00960B43"/>
    <w:rsid w:val="00964FA0"/>
    <w:rsid w:val="00967521"/>
    <w:rsid w:val="009754BE"/>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05DEF"/>
    <w:rsid w:val="00B07B54"/>
    <w:rsid w:val="00B1158C"/>
    <w:rsid w:val="00B2072F"/>
    <w:rsid w:val="00B20CDD"/>
    <w:rsid w:val="00B23D3F"/>
    <w:rsid w:val="00B2484C"/>
    <w:rsid w:val="00B25586"/>
    <w:rsid w:val="00B34860"/>
    <w:rsid w:val="00B374FC"/>
    <w:rsid w:val="00B405EC"/>
    <w:rsid w:val="00B42AA4"/>
    <w:rsid w:val="00B64CBA"/>
    <w:rsid w:val="00B709AA"/>
    <w:rsid w:val="00B70AE0"/>
    <w:rsid w:val="00B95C27"/>
    <w:rsid w:val="00BA3D04"/>
    <w:rsid w:val="00BB138A"/>
    <w:rsid w:val="00BB1B16"/>
    <w:rsid w:val="00BC0B01"/>
    <w:rsid w:val="00BE0642"/>
    <w:rsid w:val="00BF07A6"/>
    <w:rsid w:val="00BF2F76"/>
    <w:rsid w:val="00BF30B1"/>
    <w:rsid w:val="00BF5A8F"/>
    <w:rsid w:val="00C10102"/>
    <w:rsid w:val="00C115FE"/>
    <w:rsid w:val="00C16A12"/>
    <w:rsid w:val="00C24292"/>
    <w:rsid w:val="00C33558"/>
    <w:rsid w:val="00C35C45"/>
    <w:rsid w:val="00C37C82"/>
    <w:rsid w:val="00C4419B"/>
    <w:rsid w:val="00C4567F"/>
    <w:rsid w:val="00C46DEE"/>
    <w:rsid w:val="00C502BD"/>
    <w:rsid w:val="00C54511"/>
    <w:rsid w:val="00C61DEC"/>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4A2B"/>
    <w:rsid w:val="00CC5EDB"/>
    <w:rsid w:val="00CD4917"/>
    <w:rsid w:val="00CD68E5"/>
    <w:rsid w:val="00CE01D2"/>
    <w:rsid w:val="00CF1B9A"/>
    <w:rsid w:val="00CF52B8"/>
    <w:rsid w:val="00D014D3"/>
    <w:rsid w:val="00D021D8"/>
    <w:rsid w:val="00D041A6"/>
    <w:rsid w:val="00D04673"/>
    <w:rsid w:val="00D31DF5"/>
    <w:rsid w:val="00D36991"/>
    <w:rsid w:val="00D36F4B"/>
    <w:rsid w:val="00D41B4E"/>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51BC6"/>
    <w:rsid w:val="00F609DC"/>
    <w:rsid w:val="00F61688"/>
    <w:rsid w:val="00F62BFC"/>
    <w:rsid w:val="00F65088"/>
    <w:rsid w:val="00F71034"/>
    <w:rsid w:val="00F71EB7"/>
    <w:rsid w:val="00F74557"/>
    <w:rsid w:val="00F87571"/>
    <w:rsid w:val="00F950F7"/>
    <w:rsid w:val="00FB063A"/>
    <w:rsid w:val="00FB2E26"/>
    <w:rsid w:val="00FB30C0"/>
    <w:rsid w:val="00FC5DA6"/>
    <w:rsid w:val="00FC767C"/>
    <w:rsid w:val="00FD4CFE"/>
    <w:rsid w:val="00FD7CF2"/>
    <w:rsid w:val="00FF5289"/>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paragraph" w:customStyle="1" w:styleId="pspdfkit-8ayy4hjz5h5sb5mqfjxzpc42zw">
    <w:name w:val="pspdfkit-8ayy4hjz5h5sb5mqfjxzpc42zw"/>
    <w:basedOn w:val="Normal"/>
    <w:rsid w:val="009351F5"/>
    <w:pPr>
      <w:spacing w:before="100" w:beforeAutospacing="1" w:after="100" w:afterAutospacing="1"/>
    </w:pPr>
  </w:style>
  <w:style w:type="character" w:customStyle="1" w:styleId="pspdfkit-6fq5ysqkmc2gc1fek9b659qfh8">
    <w:name w:val="pspdfkit-6fq5ysqkmc2gc1fek9b659qfh8"/>
    <w:basedOn w:val="Fontepargpadro"/>
    <w:rsid w:val="009351F5"/>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81266763">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5911">
      <w:bodyDiv w:val="1"/>
      <w:marLeft w:val="0"/>
      <w:marRight w:val="0"/>
      <w:marTop w:val="0"/>
      <w:marBottom w:val="0"/>
      <w:divBdr>
        <w:top w:val="none" w:sz="0" w:space="0" w:color="auto"/>
        <w:left w:val="none" w:sz="0" w:space="0" w:color="auto"/>
        <w:bottom w:val="none" w:sz="0" w:space="0" w:color="auto"/>
        <w:right w:val="none" w:sz="0" w:space="0" w:color="auto"/>
      </w:divBdr>
    </w:div>
    <w:div w:id="147170187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913394086">
      <w:bodyDiv w:val="1"/>
      <w:marLeft w:val="0"/>
      <w:marRight w:val="0"/>
      <w:marTop w:val="0"/>
      <w:marBottom w:val="0"/>
      <w:divBdr>
        <w:top w:val="none" w:sz="0" w:space="0" w:color="auto"/>
        <w:left w:val="none" w:sz="0" w:space="0" w:color="auto"/>
        <w:bottom w:val="none" w:sz="0" w:space="0" w:color="auto"/>
        <w:right w:val="none" w:sz="0" w:space="0" w:color="auto"/>
      </w:divBdr>
    </w:div>
    <w:div w:id="196125736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18002</Words>
  <Characters>97215</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2024-07-15T12:46:00Z</dcterms:created>
  <dcterms:modified xsi:type="dcterms:W3CDTF">2024-07-15T12:46:00Z</dcterms:modified>
</cp:coreProperties>
</file>